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A29A7" w14:textId="667A812C" w:rsidR="001C6BCB" w:rsidRDefault="001C6BCB" w:rsidP="005672E7">
      <w:pPr>
        <w:spacing w:after="0" w:line="240" w:lineRule="auto"/>
        <w:rPr>
          <w:rFonts w:cs="Calibri"/>
        </w:rPr>
      </w:pPr>
    </w:p>
    <w:p w14:paraId="5041ABCE" w14:textId="77777777" w:rsidR="00727797" w:rsidRDefault="00727797" w:rsidP="00727797">
      <w:pPr>
        <w:spacing w:after="0" w:line="240" w:lineRule="auto"/>
        <w:rPr>
          <w:rFonts w:cs="Calibri"/>
        </w:rPr>
      </w:pPr>
    </w:p>
    <w:p w14:paraId="0268E59E" w14:textId="77777777" w:rsidR="00727797" w:rsidRPr="005672E7" w:rsidRDefault="00727797" w:rsidP="00727797">
      <w:pPr>
        <w:spacing w:after="0" w:line="240" w:lineRule="auto"/>
        <w:rPr>
          <w:rFonts w:cs="Calibri"/>
        </w:rPr>
      </w:pPr>
    </w:p>
    <w:p w14:paraId="0D3D8178" w14:textId="77777777" w:rsidR="00727797" w:rsidRDefault="00727797" w:rsidP="00727797">
      <w:pPr>
        <w:spacing w:after="0" w:line="240" w:lineRule="auto"/>
        <w:rPr>
          <w:rFonts w:cs="Calibri"/>
        </w:rPr>
      </w:pPr>
    </w:p>
    <w:p w14:paraId="0B9C8C60" w14:textId="77777777" w:rsidR="00727797" w:rsidRDefault="00727797" w:rsidP="00727797">
      <w:pPr>
        <w:spacing w:after="0" w:line="240" w:lineRule="auto"/>
        <w:rPr>
          <w:rFonts w:cs="Calibri"/>
        </w:rPr>
      </w:pPr>
    </w:p>
    <w:p w14:paraId="0FC1F6B1" w14:textId="77777777" w:rsidR="00727797" w:rsidRPr="005672E7" w:rsidRDefault="00727797" w:rsidP="00727797">
      <w:pPr>
        <w:spacing w:after="0" w:line="240" w:lineRule="auto"/>
        <w:jc w:val="center"/>
        <w:rPr>
          <w:rFonts w:cs="Calibri"/>
        </w:rPr>
      </w:pPr>
      <w:bookmarkStart w:id="0" w:name="AOName"/>
      <w:r w:rsidRPr="0036491F">
        <w:rPr>
          <w:rFonts w:cs="Calibri"/>
          <w:b/>
          <w:bCs/>
          <w:sz w:val="72"/>
          <w:szCs w:val="72"/>
        </w:rPr>
        <w:t>[</w:t>
      </w:r>
      <w:r w:rsidRPr="001A6C22">
        <w:rPr>
          <w:rFonts w:cs="Calibri"/>
          <w:b/>
          <w:bCs/>
          <w:sz w:val="72"/>
          <w:szCs w:val="72"/>
          <w:highlight w:val="yellow"/>
        </w:rPr>
        <w:t>Asset Owner Nam</w:t>
      </w:r>
      <w:r>
        <w:rPr>
          <w:rFonts w:cs="Calibri"/>
          <w:b/>
          <w:bCs/>
          <w:sz w:val="72"/>
          <w:szCs w:val="72"/>
          <w:highlight w:val="yellow"/>
        </w:rPr>
        <w:t>e</w:t>
      </w:r>
      <w:r w:rsidRPr="0036491F">
        <w:rPr>
          <w:rFonts w:cs="Calibri"/>
          <w:b/>
          <w:bCs/>
          <w:sz w:val="72"/>
          <w:szCs w:val="72"/>
        </w:rPr>
        <w:t>]</w:t>
      </w:r>
      <w:bookmarkEnd w:id="0"/>
      <w:r>
        <w:rPr>
          <w:rFonts w:cs="Calibri"/>
          <w:b/>
          <w:bCs/>
          <w:sz w:val="72"/>
          <w:szCs w:val="7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7"/>
      </w:tblGrid>
      <w:tr w:rsidR="00727797" w:rsidRPr="005672E7" w14:paraId="1BD2DDE5" w14:textId="77777777" w:rsidTr="00D8141A">
        <w:trPr>
          <w:trHeight w:val="2408"/>
        </w:trPr>
        <w:tc>
          <w:tcPr>
            <w:tcW w:w="10377" w:type="dxa"/>
          </w:tcPr>
          <w:p w14:paraId="1F2194E2" w14:textId="77777777" w:rsidR="00727797" w:rsidRPr="005672E7" w:rsidRDefault="00727797" w:rsidP="00D8141A">
            <w:pPr>
              <w:jc w:val="center"/>
              <w:rPr>
                <w:rFonts w:cs="Calibri"/>
                <w:b/>
                <w:bCs/>
                <w:sz w:val="48"/>
                <w:szCs w:val="52"/>
              </w:rPr>
            </w:pPr>
          </w:p>
          <w:p w14:paraId="665977F8" w14:textId="77777777" w:rsidR="00727797" w:rsidRPr="005672E7" w:rsidRDefault="00727797" w:rsidP="00D8141A">
            <w:pPr>
              <w:jc w:val="center"/>
              <w:rPr>
                <w:rFonts w:cs="Calibri"/>
                <w:b/>
                <w:bCs/>
                <w:sz w:val="72"/>
                <w:szCs w:val="96"/>
              </w:rPr>
            </w:pPr>
            <w:r w:rsidRPr="005672E7">
              <w:rPr>
                <w:rFonts w:cs="Calibri"/>
                <w:b/>
                <w:bCs/>
                <w:sz w:val="72"/>
                <w:szCs w:val="96"/>
              </w:rPr>
              <w:t xml:space="preserve">Code Commissioning Plan </w:t>
            </w:r>
            <w:r>
              <w:rPr>
                <w:rFonts w:cs="Calibri"/>
                <w:b/>
                <w:bCs/>
                <w:sz w:val="72"/>
                <w:szCs w:val="96"/>
              </w:rPr>
              <w:t>for</w:t>
            </w:r>
          </w:p>
          <w:p w14:paraId="115C4514" w14:textId="77777777" w:rsidR="00727797" w:rsidRPr="005672E7" w:rsidRDefault="00727797" w:rsidP="00D8141A">
            <w:pPr>
              <w:rPr>
                <w:rFonts w:cs="Calibri"/>
                <w:b/>
                <w:bCs/>
                <w:sz w:val="72"/>
                <w:szCs w:val="96"/>
              </w:rPr>
            </w:pPr>
          </w:p>
        </w:tc>
      </w:tr>
    </w:tbl>
    <w:p w14:paraId="03975491" w14:textId="77777777" w:rsidR="00727797" w:rsidRPr="005672E7" w:rsidRDefault="00727797" w:rsidP="00727797">
      <w:pPr>
        <w:spacing w:after="0" w:line="240" w:lineRule="auto"/>
        <w:rPr>
          <w:rFonts w:cs="Calibri"/>
        </w:rPr>
      </w:pPr>
    </w:p>
    <w:p w14:paraId="5F93DEE5" w14:textId="77777777" w:rsidR="00727797" w:rsidRDefault="00727797" w:rsidP="00727797">
      <w:pPr>
        <w:spacing w:after="0" w:line="240" w:lineRule="auto"/>
        <w:jc w:val="center"/>
        <w:rPr>
          <w:rFonts w:cs="Calibri"/>
          <w:b/>
          <w:bCs/>
          <w:sz w:val="72"/>
          <w:szCs w:val="72"/>
        </w:rPr>
      </w:pPr>
      <w:bookmarkStart w:id="1" w:name="NameofUnit"/>
      <w:r w:rsidRPr="00C4774E">
        <w:rPr>
          <w:rFonts w:cs="Calibri"/>
          <w:b/>
          <w:bCs/>
          <w:noProof/>
          <w:sz w:val="72"/>
          <w:szCs w:val="72"/>
        </w:rPr>
        <mc:AlternateContent>
          <mc:Choice Requires="wps">
            <w:drawing>
              <wp:anchor distT="45720" distB="45720" distL="114300" distR="114300" simplePos="0" relativeHeight="251659264" behindDoc="0" locked="0" layoutInCell="1" allowOverlap="1" wp14:anchorId="5A096625" wp14:editId="35A08377">
                <wp:simplePos x="0" y="0"/>
                <wp:positionH relativeFrom="margin">
                  <wp:align>right</wp:align>
                </wp:positionH>
                <wp:positionV relativeFrom="paragraph">
                  <wp:posOffset>775554</wp:posOffset>
                </wp:positionV>
                <wp:extent cx="4455795" cy="1404620"/>
                <wp:effectExtent l="0" t="0" r="2095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1404620"/>
                        </a:xfrm>
                        <a:prstGeom prst="rect">
                          <a:avLst/>
                        </a:prstGeom>
                        <a:solidFill>
                          <a:srgbClr val="00B0F0"/>
                        </a:solidFill>
                        <a:ln w="9525">
                          <a:solidFill>
                            <a:srgbClr val="000000"/>
                          </a:solidFill>
                          <a:miter lim="800000"/>
                          <a:headEnd/>
                          <a:tailEnd/>
                        </a:ln>
                      </wps:spPr>
                      <wps:txbx>
                        <w:txbxContent>
                          <w:p w14:paraId="37714480" w14:textId="77777777" w:rsidR="00727797" w:rsidRDefault="00727797" w:rsidP="00727797">
                            <w:pPr>
                              <w:pStyle w:val="ListParagraph"/>
                              <w:numPr>
                                <w:ilvl w:val="0"/>
                                <w:numId w:val="32"/>
                              </w:numPr>
                              <w:rPr>
                                <w:sz w:val="28"/>
                                <w:szCs w:val="32"/>
                              </w:rPr>
                            </w:pPr>
                            <w:r w:rsidRPr="00C4774E">
                              <w:rPr>
                                <w:sz w:val="28"/>
                                <w:szCs w:val="32"/>
                              </w:rPr>
                              <w:t xml:space="preserve">Fill in your Asset Owner Name and the Name of the Unit under Test </w:t>
                            </w:r>
                            <w:r w:rsidRPr="00C4774E">
                              <w:rPr>
                                <w:sz w:val="28"/>
                                <w:szCs w:val="32"/>
                                <w:u w:val="single"/>
                              </w:rPr>
                              <w:t>between</w:t>
                            </w:r>
                            <w:r w:rsidRPr="00C4774E">
                              <w:rPr>
                                <w:sz w:val="28"/>
                                <w:szCs w:val="32"/>
                              </w:rPr>
                              <w:t xml:space="preserve"> the square brackets</w:t>
                            </w:r>
                            <w:r>
                              <w:rPr>
                                <w:sz w:val="28"/>
                                <w:szCs w:val="32"/>
                              </w:rPr>
                              <w:t>.</w:t>
                            </w:r>
                          </w:p>
                          <w:p w14:paraId="0F5DB466" w14:textId="77777777" w:rsidR="00727797" w:rsidRDefault="00727797" w:rsidP="00727797">
                            <w:pPr>
                              <w:pStyle w:val="ListParagraph"/>
                              <w:numPr>
                                <w:ilvl w:val="0"/>
                                <w:numId w:val="32"/>
                              </w:numPr>
                              <w:rPr>
                                <w:sz w:val="28"/>
                                <w:szCs w:val="32"/>
                              </w:rPr>
                            </w:pPr>
                            <w:r>
                              <w:rPr>
                                <w:sz w:val="28"/>
                                <w:szCs w:val="32"/>
                              </w:rPr>
                              <w:t>G</w:t>
                            </w:r>
                            <w:r w:rsidRPr="00C4774E">
                              <w:rPr>
                                <w:sz w:val="28"/>
                                <w:szCs w:val="32"/>
                              </w:rPr>
                              <w:t xml:space="preserve">o to File –&gt; Print to automatically populate those fields throughout the document. </w:t>
                            </w:r>
                          </w:p>
                          <w:p w14:paraId="18DE74FD" w14:textId="77777777" w:rsidR="00727797" w:rsidRPr="00C4774E" w:rsidRDefault="00727797" w:rsidP="00727797">
                            <w:pPr>
                              <w:pStyle w:val="ListParagraph"/>
                              <w:numPr>
                                <w:ilvl w:val="0"/>
                                <w:numId w:val="32"/>
                              </w:numPr>
                              <w:rPr>
                                <w:sz w:val="28"/>
                                <w:szCs w:val="32"/>
                              </w:rPr>
                            </w:pPr>
                            <w:r>
                              <w:rPr>
                                <w:sz w:val="28"/>
                                <w:szCs w:val="32"/>
                              </w:rPr>
                              <w:t>Delete</w:t>
                            </w:r>
                            <w:r w:rsidRPr="00C4774E">
                              <w:rPr>
                                <w:sz w:val="28"/>
                                <w:szCs w:val="32"/>
                              </w:rPr>
                              <w:t xml:space="preserve"> the square brackets above and this text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096625" id="_x0000_t202" coordsize="21600,21600" o:spt="202" path="m,l,21600r21600,l21600,xe">
                <v:stroke joinstyle="miter"/>
                <v:path gradientshapeok="t" o:connecttype="rect"/>
              </v:shapetype>
              <v:shape id="Text Box 2" o:spid="_x0000_s1026" type="#_x0000_t202" style="position:absolute;left:0;text-align:left;margin-left:299.65pt;margin-top:61.05pt;width:350.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" fillcolor="#00b0f0">
                <v:textbox style="mso-fit-shape-to-text:t">
                  <w:txbxContent>
                    <w:p w14:paraId="37714480" w14:textId="77777777" w:rsidR="00727797" w:rsidRDefault="00727797" w:rsidP="00727797">
                      <w:pPr>
                        <w:pStyle w:val="ListParagraph"/>
                        <w:numPr>
                          <w:ilvl w:val="0"/>
                          <w:numId w:val="32"/>
                        </w:numPr>
                        <w:rPr>
                          <w:sz w:val="28"/>
                          <w:szCs w:val="32"/>
                        </w:rPr>
                      </w:pPr>
                      <w:r w:rsidRPr="00C4774E">
                        <w:rPr>
                          <w:sz w:val="28"/>
                          <w:szCs w:val="32"/>
                        </w:rPr>
                        <w:t xml:space="preserve">Fill in your Asset Owner Name and the Name of the Unit under Test </w:t>
                      </w:r>
                      <w:r w:rsidRPr="00C4774E">
                        <w:rPr>
                          <w:sz w:val="28"/>
                          <w:szCs w:val="32"/>
                          <w:u w:val="single"/>
                        </w:rPr>
                        <w:t>between</w:t>
                      </w:r>
                      <w:r w:rsidRPr="00C4774E">
                        <w:rPr>
                          <w:sz w:val="28"/>
                          <w:szCs w:val="32"/>
                        </w:rPr>
                        <w:t xml:space="preserve"> the square brackets</w:t>
                      </w:r>
                      <w:r>
                        <w:rPr>
                          <w:sz w:val="28"/>
                          <w:szCs w:val="32"/>
                        </w:rPr>
                        <w:t>.</w:t>
                      </w:r>
                    </w:p>
                    <w:p w14:paraId="0F5DB466" w14:textId="77777777" w:rsidR="00727797" w:rsidRDefault="00727797" w:rsidP="00727797">
                      <w:pPr>
                        <w:pStyle w:val="ListParagraph"/>
                        <w:numPr>
                          <w:ilvl w:val="0"/>
                          <w:numId w:val="32"/>
                        </w:numPr>
                        <w:rPr>
                          <w:sz w:val="28"/>
                          <w:szCs w:val="32"/>
                        </w:rPr>
                      </w:pPr>
                      <w:r>
                        <w:rPr>
                          <w:sz w:val="28"/>
                          <w:szCs w:val="32"/>
                        </w:rPr>
                        <w:t>G</w:t>
                      </w:r>
                      <w:r w:rsidRPr="00C4774E">
                        <w:rPr>
                          <w:sz w:val="28"/>
                          <w:szCs w:val="32"/>
                        </w:rPr>
                        <w:t xml:space="preserve">o to File –&gt; Print to automatically populate those fields throughout the document. </w:t>
                      </w:r>
                    </w:p>
                    <w:p w14:paraId="18DE74FD" w14:textId="77777777" w:rsidR="00727797" w:rsidRPr="00C4774E" w:rsidRDefault="00727797" w:rsidP="00727797">
                      <w:pPr>
                        <w:pStyle w:val="ListParagraph"/>
                        <w:numPr>
                          <w:ilvl w:val="0"/>
                          <w:numId w:val="32"/>
                        </w:numPr>
                        <w:rPr>
                          <w:sz w:val="28"/>
                          <w:szCs w:val="32"/>
                        </w:rPr>
                      </w:pPr>
                      <w:r>
                        <w:rPr>
                          <w:sz w:val="28"/>
                          <w:szCs w:val="32"/>
                        </w:rPr>
                        <w:t>Delete</w:t>
                      </w:r>
                      <w:r w:rsidRPr="00C4774E">
                        <w:rPr>
                          <w:sz w:val="28"/>
                          <w:szCs w:val="32"/>
                        </w:rPr>
                        <w:t xml:space="preserve"> the square brackets above and this text box.</w:t>
                      </w:r>
                    </w:p>
                  </w:txbxContent>
                </v:textbox>
                <w10:wrap type="square" anchorx="margin"/>
              </v:shape>
            </w:pict>
          </mc:Fallback>
        </mc:AlternateContent>
      </w:r>
      <w:r w:rsidRPr="0036491F">
        <w:rPr>
          <w:rFonts w:cs="Calibri"/>
          <w:b/>
          <w:bCs/>
          <w:sz w:val="72"/>
          <w:szCs w:val="72"/>
        </w:rPr>
        <w:t>[</w:t>
      </w:r>
      <w:r w:rsidRPr="001A6C22">
        <w:rPr>
          <w:rFonts w:cs="Calibri"/>
          <w:b/>
          <w:bCs/>
          <w:sz w:val="72"/>
          <w:szCs w:val="72"/>
          <w:highlight w:val="yellow"/>
        </w:rPr>
        <w:t>Name of Unit(s) Under Tes</w:t>
      </w:r>
      <w:r>
        <w:rPr>
          <w:rFonts w:cs="Calibri"/>
          <w:b/>
          <w:bCs/>
          <w:sz w:val="72"/>
          <w:szCs w:val="72"/>
          <w:highlight w:val="yellow"/>
        </w:rPr>
        <w:t>t</w:t>
      </w:r>
      <w:r w:rsidRPr="0036491F">
        <w:rPr>
          <w:rFonts w:cs="Calibri"/>
          <w:b/>
          <w:bCs/>
          <w:sz w:val="72"/>
          <w:szCs w:val="72"/>
        </w:rPr>
        <w:t>]</w:t>
      </w:r>
      <w:bookmarkEnd w:id="1"/>
      <w:r>
        <w:rPr>
          <w:rFonts w:cs="Calibri"/>
          <w:b/>
          <w:bCs/>
          <w:sz w:val="72"/>
          <w:szCs w:val="72"/>
        </w:rPr>
        <w:br/>
      </w:r>
    </w:p>
    <w:p w14:paraId="46DAD514" w14:textId="77777777" w:rsidR="00727797" w:rsidRPr="005672E7" w:rsidRDefault="00727797" w:rsidP="00727797">
      <w:pPr>
        <w:spacing w:after="0" w:line="240" w:lineRule="auto"/>
        <w:rPr>
          <w:rFonts w:cs="Calibri"/>
        </w:rPr>
      </w:pPr>
    </w:p>
    <w:p w14:paraId="542D2A98" w14:textId="77777777" w:rsidR="00727797" w:rsidRDefault="00727797" w:rsidP="00727797">
      <w:pPr>
        <w:spacing w:after="0" w:line="240" w:lineRule="auto"/>
        <w:rPr>
          <w:rFonts w:cs="Calibri"/>
        </w:rPr>
      </w:pPr>
    </w:p>
    <w:p w14:paraId="63C7EA40" w14:textId="77777777" w:rsidR="00727797" w:rsidRDefault="00727797" w:rsidP="00727797">
      <w:pPr>
        <w:spacing w:after="0" w:line="240" w:lineRule="auto"/>
        <w:rPr>
          <w:rFonts w:cs="Calibri"/>
        </w:rPr>
      </w:pPr>
    </w:p>
    <w:p w14:paraId="07727BB6" w14:textId="77777777" w:rsidR="00727797" w:rsidRPr="005672E7" w:rsidRDefault="00727797" w:rsidP="00727797">
      <w:pPr>
        <w:spacing w:after="0" w:line="240" w:lineRule="auto"/>
        <w:rPr>
          <w:rFonts w:cs="Calibri"/>
        </w:rPr>
      </w:pPr>
    </w:p>
    <w:p w14:paraId="4E009C28" w14:textId="77777777" w:rsidR="00727797" w:rsidRPr="00150522" w:rsidRDefault="00727797" w:rsidP="00727797">
      <w:pPr>
        <w:pStyle w:val="Body"/>
        <w:rPr>
          <w:color w:val="00B0F0"/>
          <w:sz w:val="36"/>
          <w:szCs w:val="32"/>
        </w:rPr>
      </w:pPr>
      <w:bookmarkStart w:id="2" w:name="_Toc184032115"/>
      <w:bookmarkStart w:id="3" w:name="_Toc184038191"/>
      <w:r w:rsidRPr="00150522">
        <w:rPr>
          <w:color w:val="00B0F0"/>
          <w:sz w:val="36"/>
          <w:szCs w:val="32"/>
        </w:rPr>
        <w:t>Version Record</w:t>
      </w:r>
      <w:bookmarkEnd w:id="2"/>
      <w:bookmarkEnd w:id="3"/>
    </w:p>
    <w:p w14:paraId="0873765D" w14:textId="77777777" w:rsidR="00727797" w:rsidRPr="005672E7" w:rsidRDefault="00727797" w:rsidP="00727797">
      <w:pPr>
        <w:spacing w:after="0" w:line="240" w:lineRule="auto"/>
        <w:rPr>
          <w:rFonts w:cs="Calibri"/>
        </w:rPr>
      </w:pPr>
    </w:p>
    <w:tbl>
      <w:tblPr>
        <w:tblStyle w:val="TableGrid"/>
        <w:tblW w:w="5000" w:type="pct"/>
        <w:tblLook w:val="04A0" w:firstRow="1" w:lastRow="0" w:firstColumn="1" w:lastColumn="0" w:noHBand="0" w:noVBand="1"/>
      </w:tblPr>
      <w:tblGrid>
        <w:gridCol w:w="4874"/>
        <w:gridCol w:w="1333"/>
        <w:gridCol w:w="2361"/>
        <w:gridCol w:w="1888"/>
      </w:tblGrid>
      <w:tr w:rsidR="00727797" w:rsidRPr="005672E7" w14:paraId="3A626573" w14:textId="77777777" w:rsidTr="00D8141A">
        <w:tc>
          <w:tcPr>
            <w:tcW w:w="4390" w:type="dxa"/>
            <w:shd w:val="clear" w:color="auto" w:fill="D9D9D9" w:themeFill="background1" w:themeFillShade="D9"/>
            <w:vAlign w:val="center"/>
          </w:tcPr>
          <w:p w14:paraId="50907A5E" w14:textId="77777777" w:rsidR="00727797" w:rsidRPr="005672E7" w:rsidRDefault="00727797" w:rsidP="00D8141A">
            <w:pPr>
              <w:pStyle w:val="Body"/>
              <w:spacing w:after="0"/>
              <w:rPr>
                <w:rFonts w:cs="Calibri"/>
                <w:b/>
                <w:bCs/>
                <w:sz w:val="24"/>
                <w:szCs w:val="24"/>
              </w:rPr>
            </w:pPr>
            <w:r w:rsidRPr="005672E7">
              <w:rPr>
                <w:rFonts w:cs="Calibri"/>
                <w:b/>
                <w:bCs/>
                <w:sz w:val="24"/>
                <w:szCs w:val="24"/>
              </w:rPr>
              <w:t>Addendum/Amendment</w:t>
            </w:r>
          </w:p>
        </w:tc>
        <w:tc>
          <w:tcPr>
            <w:tcW w:w="1134" w:type="dxa"/>
            <w:shd w:val="clear" w:color="auto" w:fill="D9D9D9" w:themeFill="background1" w:themeFillShade="D9"/>
            <w:vAlign w:val="center"/>
          </w:tcPr>
          <w:p w14:paraId="51B344E9" w14:textId="77777777" w:rsidR="00727797" w:rsidRPr="005672E7" w:rsidRDefault="00727797" w:rsidP="00D8141A">
            <w:pPr>
              <w:pStyle w:val="Body"/>
              <w:spacing w:after="0"/>
              <w:rPr>
                <w:rFonts w:cs="Calibri"/>
                <w:b/>
                <w:bCs/>
                <w:sz w:val="24"/>
                <w:szCs w:val="24"/>
              </w:rPr>
            </w:pPr>
            <w:r w:rsidRPr="005672E7">
              <w:rPr>
                <w:rFonts w:cs="Calibri"/>
                <w:b/>
                <w:bCs/>
                <w:sz w:val="24"/>
                <w:szCs w:val="24"/>
              </w:rPr>
              <w:t>Replaces</w:t>
            </w:r>
          </w:p>
        </w:tc>
        <w:tc>
          <w:tcPr>
            <w:tcW w:w="2126" w:type="dxa"/>
            <w:shd w:val="clear" w:color="auto" w:fill="D9D9D9" w:themeFill="background1" w:themeFillShade="D9"/>
            <w:vAlign w:val="center"/>
          </w:tcPr>
          <w:p w14:paraId="65677389" w14:textId="77777777" w:rsidR="00727797" w:rsidRPr="005672E7" w:rsidRDefault="00727797" w:rsidP="00D8141A">
            <w:pPr>
              <w:pStyle w:val="Body"/>
              <w:spacing w:after="0"/>
              <w:rPr>
                <w:rFonts w:cs="Calibri"/>
                <w:b/>
                <w:bCs/>
                <w:sz w:val="24"/>
                <w:szCs w:val="24"/>
              </w:rPr>
            </w:pPr>
            <w:r w:rsidRPr="005672E7">
              <w:rPr>
                <w:rFonts w:cs="Calibri"/>
                <w:b/>
                <w:bCs/>
                <w:sz w:val="24"/>
                <w:szCs w:val="24"/>
              </w:rPr>
              <w:t>Document Version</w:t>
            </w:r>
          </w:p>
        </w:tc>
        <w:tc>
          <w:tcPr>
            <w:tcW w:w="1700" w:type="dxa"/>
            <w:shd w:val="clear" w:color="auto" w:fill="D9D9D9" w:themeFill="background1" w:themeFillShade="D9"/>
            <w:vAlign w:val="center"/>
          </w:tcPr>
          <w:p w14:paraId="4CC84741" w14:textId="77777777" w:rsidR="00727797" w:rsidRPr="005672E7" w:rsidRDefault="00727797" w:rsidP="00D8141A">
            <w:pPr>
              <w:pStyle w:val="Body"/>
              <w:spacing w:after="0"/>
              <w:rPr>
                <w:rFonts w:cs="Calibri"/>
                <w:b/>
                <w:bCs/>
                <w:sz w:val="24"/>
                <w:szCs w:val="24"/>
              </w:rPr>
            </w:pPr>
            <w:r w:rsidRPr="005672E7">
              <w:rPr>
                <w:rFonts w:cs="Calibri"/>
                <w:b/>
                <w:bCs/>
                <w:sz w:val="24"/>
                <w:szCs w:val="24"/>
              </w:rPr>
              <w:t>Date</w:t>
            </w:r>
          </w:p>
        </w:tc>
      </w:tr>
      <w:tr w:rsidR="00727797" w:rsidRPr="005672E7" w14:paraId="47D7288B" w14:textId="77777777" w:rsidTr="00D8141A">
        <w:tc>
          <w:tcPr>
            <w:tcW w:w="4390" w:type="dxa"/>
            <w:shd w:val="clear" w:color="auto" w:fill="auto"/>
            <w:vAlign w:val="center"/>
          </w:tcPr>
          <w:p w14:paraId="6BDAC8A3" w14:textId="77777777" w:rsidR="00727797" w:rsidRPr="005672E7" w:rsidRDefault="00727797" w:rsidP="00D8141A">
            <w:pPr>
              <w:pStyle w:val="Body"/>
              <w:spacing w:after="0"/>
              <w:rPr>
                <w:rFonts w:cs="Calibri"/>
                <w:sz w:val="24"/>
                <w:szCs w:val="24"/>
              </w:rPr>
            </w:pPr>
            <w:r w:rsidRPr="005672E7">
              <w:rPr>
                <w:rFonts w:cs="Calibri"/>
                <w:sz w:val="24"/>
                <w:szCs w:val="24"/>
              </w:rPr>
              <w:t>Initial version</w:t>
            </w:r>
          </w:p>
        </w:tc>
        <w:tc>
          <w:tcPr>
            <w:tcW w:w="1134" w:type="dxa"/>
            <w:shd w:val="clear" w:color="auto" w:fill="auto"/>
            <w:vAlign w:val="center"/>
          </w:tcPr>
          <w:p w14:paraId="43500994" w14:textId="77777777" w:rsidR="00727797" w:rsidRPr="005672E7" w:rsidRDefault="00727797" w:rsidP="00D8141A">
            <w:pPr>
              <w:pStyle w:val="Body"/>
              <w:spacing w:after="0"/>
              <w:rPr>
                <w:rFonts w:cs="Calibri"/>
                <w:sz w:val="24"/>
                <w:szCs w:val="24"/>
              </w:rPr>
            </w:pPr>
            <w:r w:rsidRPr="005672E7">
              <w:rPr>
                <w:rFonts w:cs="Calibri"/>
                <w:sz w:val="24"/>
                <w:szCs w:val="24"/>
              </w:rPr>
              <w:t>NIL</w:t>
            </w:r>
          </w:p>
        </w:tc>
        <w:tc>
          <w:tcPr>
            <w:tcW w:w="2126" w:type="dxa"/>
            <w:shd w:val="clear" w:color="auto" w:fill="auto"/>
            <w:vAlign w:val="center"/>
          </w:tcPr>
          <w:p w14:paraId="708C500C" w14:textId="77777777" w:rsidR="00727797" w:rsidRPr="005672E7" w:rsidRDefault="00727797" w:rsidP="00D8141A">
            <w:pPr>
              <w:pStyle w:val="Body"/>
              <w:spacing w:after="0"/>
              <w:jc w:val="center"/>
              <w:rPr>
                <w:rFonts w:cs="Calibri"/>
                <w:sz w:val="24"/>
                <w:szCs w:val="24"/>
              </w:rPr>
            </w:pPr>
            <w:r w:rsidRPr="005672E7">
              <w:rPr>
                <w:rFonts w:cs="Calibri"/>
                <w:sz w:val="24"/>
                <w:szCs w:val="24"/>
              </w:rPr>
              <w:t>1.0</w:t>
            </w:r>
          </w:p>
        </w:tc>
        <w:tc>
          <w:tcPr>
            <w:tcW w:w="1700" w:type="dxa"/>
            <w:shd w:val="clear" w:color="auto" w:fill="auto"/>
            <w:vAlign w:val="center"/>
          </w:tcPr>
          <w:p w14:paraId="51E7E208" w14:textId="77777777" w:rsidR="00727797" w:rsidRPr="005672E7" w:rsidRDefault="00727797" w:rsidP="00D8141A">
            <w:pPr>
              <w:pStyle w:val="Body"/>
              <w:spacing w:after="0"/>
              <w:rPr>
                <w:rFonts w:cs="Calibri"/>
                <w:sz w:val="24"/>
                <w:szCs w:val="24"/>
              </w:rPr>
            </w:pPr>
          </w:p>
        </w:tc>
      </w:tr>
      <w:tr w:rsidR="00727797" w:rsidRPr="005672E7" w14:paraId="7E675D94" w14:textId="77777777" w:rsidTr="00D8141A">
        <w:tc>
          <w:tcPr>
            <w:tcW w:w="4390" w:type="dxa"/>
            <w:shd w:val="clear" w:color="auto" w:fill="auto"/>
            <w:vAlign w:val="center"/>
          </w:tcPr>
          <w:p w14:paraId="243B3BF5" w14:textId="77777777" w:rsidR="00727797" w:rsidRPr="005672E7" w:rsidRDefault="00727797" w:rsidP="00D8141A">
            <w:pPr>
              <w:pStyle w:val="Body"/>
              <w:spacing w:after="0"/>
              <w:rPr>
                <w:rFonts w:cs="Calibri"/>
                <w:sz w:val="24"/>
                <w:szCs w:val="24"/>
              </w:rPr>
            </w:pPr>
          </w:p>
        </w:tc>
        <w:tc>
          <w:tcPr>
            <w:tcW w:w="1134" w:type="dxa"/>
            <w:shd w:val="clear" w:color="auto" w:fill="auto"/>
            <w:vAlign w:val="center"/>
          </w:tcPr>
          <w:p w14:paraId="0F77E938" w14:textId="77777777" w:rsidR="00727797" w:rsidRPr="005672E7" w:rsidRDefault="00727797" w:rsidP="00D8141A">
            <w:pPr>
              <w:pStyle w:val="Body"/>
              <w:spacing w:after="0"/>
              <w:rPr>
                <w:rFonts w:cs="Calibri"/>
                <w:sz w:val="24"/>
                <w:szCs w:val="24"/>
              </w:rPr>
            </w:pPr>
          </w:p>
        </w:tc>
        <w:tc>
          <w:tcPr>
            <w:tcW w:w="2126" w:type="dxa"/>
            <w:shd w:val="clear" w:color="auto" w:fill="auto"/>
            <w:vAlign w:val="center"/>
          </w:tcPr>
          <w:p w14:paraId="063ABA33" w14:textId="77777777" w:rsidR="00727797" w:rsidRPr="005672E7" w:rsidRDefault="00727797" w:rsidP="00D8141A">
            <w:pPr>
              <w:pStyle w:val="Body"/>
              <w:spacing w:after="0"/>
              <w:jc w:val="center"/>
              <w:rPr>
                <w:rFonts w:cs="Calibri"/>
                <w:sz w:val="24"/>
                <w:szCs w:val="24"/>
              </w:rPr>
            </w:pPr>
          </w:p>
        </w:tc>
        <w:tc>
          <w:tcPr>
            <w:tcW w:w="1700" w:type="dxa"/>
            <w:shd w:val="clear" w:color="auto" w:fill="auto"/>
            <w:vAlign w:val="center"/>
          </w:tcPr>
          <w:p w14:paraId="1605FA7D" w14:textId="77777777" w:rsidR="00727797" w:rsidRPr="005672E7" w:rsidRDefault="00727797" w:rsidP="00D8141A">
            <w:pPr>
              <w:pStyle w:val="Body"/>
              <w:spacing w:after="0"/>
              <w:rPr>
                <w:rFonts w:cs="Calibri"/>
                <w:sz w:val="24"/>
                <w:szCs w:val="24"/>
              </w:rPr>
            </w:pPr>
          </w:p>
        </w:tc>
      </w:tr>
      <w:tr w:rsidR="00727797" w:rsidRPr="005672E7" w14:paraId="482E2487" w14:textId="77777777" w:rsidTr="00D8141A">
        <w:tc>
          <w:tcPr>
            <w:tcW w:w="4390" w:type="dxa"/>
            <w:shd w:val="clear" w:color="auto" w:fill="auto"/>
            <w:vAlign w:val="center"/>
          </w:tcPr>
          <w:p w14:paraId="5E7E049A" w14:textId="77777777" w:rsidR="00727797" w:rsidRPr="005672E7" w:rsidRDefault="00727797" w:rsidP="00D8141A">
            <w:pPr>
              <w:pStyle w:val="Body"/>
              <w:spacing w:after="0"/>
              <w:rPr>
                <w:rFonts w:cs="Calibri"/>
                <w:sz w:val="24"/>
                <w:szCs w:val="24"/>
              </w:rPr>
            </w:pPr>
          </w:p>
        </w:tc>
        <w:tc>
          <w:tcPr>
            <w:tcW w:w="1134" w:type="dxa"/>
            <w:shd w:val="clear" w:color="auto" w:fill="auto"/>
            <w:vAlign w:val="center"/>
          </w:tcPr>
          <w:p w14:paraId="2383824E" w14:textId="77777777" w:rsidR="00727797" w:rsidRPr="005672E7" w:rsidRDefault="00727797" w:rsidP="00D8141A">
            <w:pPr>
              <w:pStyle w:val="Body"/>
              <w:spacing w:after="0"/>
              <w:rPr>
                <w:rFonts w:cs="Calibri"/>
                <w:sz w:val="24"/>
                <w:szCs w:val="24"/>
              </w:rPr>
            </w:pPr>
          </w:p>
        </w:tc>
        <w:tc>
          <w:tcPr>
            <w:tcW w:w="2126" w:type="dxa"/>
            <w:shd w:val="clear" w:color="auto" w:fill="auto"/>
            <w:vAlign w:val="center"/>
          </w:tcPr>
          <w:p w14:paraId="072AB591" w14:textId="77777777" w:rsidR="00727797" w:rsidRPr="005672E7" w:rsidRDefault="00727797" w:rsidP="00D8141A">
            <w:pPr>
              <w:pStyle w:val="Body"/>
              <w:spacing w:after="0"/>
              <w:jc w:val="center"/>
              <w:rPr>
                <w:rFonts w:cs="Calibri"/>
                <w:sz w:val="24"/>
                <w:szCs w:val="24"/>
              </w:rPr>
            </w:pPr>
          </w:p>
        </w:tc>
        <w:tc>
          <w:tcPr>
            <w:tcW w:w="1700" w:type="dxa"/>
            <w:shd w:val="clear" w:color="auto" w:fill="auto"/>
            <w:vAlign w:val="center"/>
          </w:tcPr>
          <w:p w14:paraId="0C843D3E" w14:textId="77777777" w:rsidR="00727797" w:rsidRPr="005672E7" w:rsidRDefault="00727797" w:rsidP="00D8141A">
            <w:pPr>
              <w:pStyle w:val="Body"/>
              <w:spacing w:after="0"/>
              <w:rPr>
                <w:rFonts w:cs="Calibri"/>
                <w:sz w:val="24"/>
                <w:szCs w:val="24"/>
              </w:rPr>
            </w:pPr>
          </w:p>
        </w:tc>
      </w:tr>
    </w:tbl>
    <w:p w14:paraId="2D3C20F1" w14:textId="77777777" w:rsidR="00727797" w:rsidRPr="005672E7" w:rsidRDefault="00727797" w:rsidP="00727797">
      <w:pPr>
        <w:spacing w:after="0" w:line="240" w:lineRule="auto"/>
        <w:rPr>
          <w:rFonts w:cs="Calibri"/>
        </w:rPr>
      </w:pPr>
    </w:p>
    <w:p w14:paraId="76C8857B" w14:textId="77777777" w:rsidR="00727797" w:rsidRPr="005672E7" w:rsidRDefault="00727797" w:rsidP="00727797">
      <w:pPr>
        <w:spacing w:after="0" w:line="240" w:lineRule="auto"/>
        <w:rPr>
          <w:rFonts w:cs="Calibri"/>
        </w:rPr>
      </w:pPr>
    </w:p>
    <w:p w14:paraId="05B5A7EA" w14:textId="77777777" w:rsidR="00727797" w:rsidRPr="005672E7" w:rsidRDefault="00727797" w:rsidP="00727797">
      <w:pPr>
        <w:spacing w:after="0" w:line="240" w:lineRule="auto"/>
        <w:rPr>
          <w:rFonts w:cs="Calibri"/>
        </w:rPr>
      </w:pPr>
    </w:p>
    <w:p w14:paraId="24F76299" w14:textId="77777777" w:rsidR="00727797" w:rsidRPr="005672E7" w:rsidRDefault="00727797" w:rsidP="00727797">
      <w:pPr>
        <w:spacing w:after="0" w:line="240" w:lineRule="auto"/>
        <w:rPr>
          <w:rFonts w:cs="Calibri"/>
        </w:rPr>
      </w:pPr>
    </w:p>
    <w:p w14:paraId="3AB1B47B" w14:textId="77777777" w:rsidR="001C6BCB" w:rsidRPr="005672E7" w:rsidRDefault="001C6BCB" w:rsidP="005672E7">
      <w:pPr>
        <w:spacing w:after="0" w:line="240" w:lineRule="auto"/>
        <w:rPr>
          <w:rFonts w:cs="Calibri"/>
        </w:rPr>
      </w:pPr>
    </w:p>
    <w:p w14:paraId="30C9DD29" w14:textId="77777777" w:rsidR="005672E7" w:rsidRDefault="005672E7">
      <w:pPr>
        <w:rPr>
          <w:rFonts w:eastAsiaTheme="majorEastAsia" w:cs="Calibri"/>
          <w:color w:val="0F4761" w:themeColor="accent1" w:themeShade="BF"/>
          <w:sz w:val="40"/>
          <w:szCs w:val="40"/>
        </w:rPr>
      </w:pPr>
      <w:bookmarkStart w:id="4" w:name="_Toc179540219"/>
      <w:r>
        <w:rPr>
          <w:rFonts w:cs="Calibri"/>
        </w:rPr>
        <w:br w:type="page"/>
      </w:r>
    </w:p>
    <w:p w14:paraId="644E84EE" w14:textId="09EC7E0F" w:rsidR="00CB355C" w:rsidRPr="008942C5" w:rsidRDefault="00CB355C" w:rsidP="008942C5">
      <w:pPr>
        <w:pStyle w:val="Body"/>
        <w:rPr>
          <w:b/>
          <w:bCs/>
          <w:color w:val="0F9ED5" w:themeColor="accent4"/>
          <w:sz w:val="40"/>
          <w:szCs w:val="40"/>
        </w:rPr>
      </w:pPr>
      <w:bookmarkStart w:id="5" w:name="_Toc184032116"/>
      <w:bookmarkStart w:id="6" w:name="_Toc184038192"/>
      <w:bookmarkStart w:id="7" w:name="_Toc184978523"/>
      <w:r w:rsidRPr="008942C5">
        <w:rPr>
          <w:b/>
          <w:bCs/>
          <w:color w:val="0F9ED5" w:themeColor="accent4"/>
          <w:sz w:val="40"/>
          <w:szCs w:val="40"/>
        </w:rPr>
        <w:lastRenderedPageBreak/>
        <w:t>Contents</w:t>
      </w:r>
      <w:bookmarkEnd w:id="4"/>
      <w:bookmarkEnd w:id="5"/>
      <w:bookmarkEnd w:id="6"/>
      <w:bookmarkEnd w:id="7"/>
    </w:p>
    <w:p w14:paraId="38B452E6" w14:textId="77777777" w:rsidR="00645F48" w:rsidRDefault="003B448E" w:rsidP="003B448E">
      <w:pPr>
        <w:pStyle w:val="TOC2"/>
        <w:ind w:left="0"/>
        <w:rPr>
          <w:noProof/>
        </w:rPr>
      </w:pPr>
      <w:r>
        <w:rPr>
          <w:rFonts w:cs="Calibri"/>
          <w:sz w:val="20"/>
          <w:szCs w:val="22"/>
        </w:rPr>
        <w:br/>
      </w:r>
      <w:r w:rsidR="00CB355C" w:rsidRPr="003B448E">
        <w:rPr>
          <w:rFonts w:cs="Calibri"/>
          <w:sz w:val="20"/>
          <w:szCs w:val="22"/>
        </w:rPr>
        <w:fldChar w:fldCharType="begin"/>
      </w:r>
      <w:r w:rsidR="00CB355C" w:rsidRPr="003B448E">
        <w:rPr>
          <w:rFonts w:cs="Calibri"/>
          <w:sz w:val="20"/>
          <w:szCs w:val="22"/>
        </w:rPr>
        <w:instrText xml:space="preserve"> TOC \o "1-2" \h \z \u </w:instrText>
      </w:r>
      <w:r w:rsidR="00CB355C" w:rsidRPr="003B448E">
        <w:rPr>
          <w:rFonts w:cs="Calibri"/>
          <w:sz w:val="20"/>
          <w:szCs w:val="22"/>
        </w:rPr>
        <w:fldChar w:fldCharType="separate"/>
      </w:r>
    </w:p>
    <w:p w14:paraId="78DD0A28" w14:textId="07B56FFD" w:rsidR="00645F48" w:rsidRDefault="00645F48">
      <w:pPr>
        <w:pStyle w:val="TOC1"/>
        <w:rPr>
          <w:rFonts w:asciiTheme="minorHAnsi" w:hAnsiTheme="minorHAnsi"/>
          <w:b w:val="0"/>
          <w:kern w:val="2"/>
          <w:sz w:val="24"/>
          <w:lang w:val="en-NZ" w:eastAsia="en-NZ"/>
          <w14:ligatures w14:val="standardContextual"/>
        </w:rPr>
      </w:pPr>
      <w:hyperlink w:anchor="_Toc204263388" w:history="1">
        <w:r w:rsidRPr="005552C5">
          <w:rPr>
            <w:rStyle w:val="Hyperlink"/>
          </w:rPr>
          <w:t>1.</w:t>
        </w:r>
        <w:r>
          <w:rPr>
            <w:rFonts w:asciiTheme="minorHAnsi" w:hAnsiTheme="minorHAnsi"/>
            <w:b w:val="0"/>
            <w:kern w:val="2"/>
            <w:sz w:val="24"/>
            <w:lang w:val="en-NZ" w:eastAsia="en-NZ"/>
            <w14:ligatures w14:val="standardContextual"/>
          </w:rPr>
          <w:tab/>
        </w:r>
        <w:r w:rsidRPr="005552C5">
          <w:rPr>
            <w:rStyle w:val="Hyperlink"/>
          </w:rPr>
          <w:t>Scope of Commissioning</w:t>
        </w:r>
        <w:r>
          <w:rPr>
            <w:webHidden/>
          </w:rPr>
          <w:tab/>
        </w:r>
        <w:r>
          <w:rPr>
            <w:webHidden/>
          </w:rPr>
          <w:fldChar w:fldCharType="begin"/>
        </w:r>
        <w:r>
          <w:rPr>
            <w:webHidden/>
          </w:rPr>
          <w:instrText xml:space="preserve"> PAGEREF _Toc204263388 \h </w:instrText>
        </w:r>
        <w:r>
          <w:rPr>
            <w:webHidden/>
          </w:rPr>
        </w:r>
        <w:r>
          <w:rPr>
            <w:webHidden/>
          </w:rPr>
          <w:fldChar w:fldCharType="separate"/>
        </w:r>
        <w:r>
          <w:rPr>
            <w:webHidden/>
          </w:rPr>
          <w:t>4</w:t>
        </w:r>
        <w:r>
          <w:rPr>
            <w:webHidden/>
          </w:rPr>
          <w:fldChar w:fldCharType="end"/>
        </w:r>
      </w:hyperlink>
    </w:p>
    <w:p w14:paraId="52DBA11B" w14:textId="4CA62764"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389" w:history="1">
        <w:r w:rsidRPr="005552C5">
          <w:rPr>
            <w:rStyle w:val="Hyperlink"/>
            <w:rFonts w:cs="Calibri"/>
            <w:noProof/>
          </w:rPr>
          <w:t>1.1</w:t>
        </w:r>
        <w:r>
          <w:rPr>
            <w:rFonts w:asciiTheme="minorHAnsi" w:hAnsiTheme="minorHAnsi"/>
            <w:noProof/>
            <w:kern w:val="2"/>
            <w:sz w:val="24"/>
            <w:lang w:val="en-NZ" w:eastAsia="en-NZ"/>
            <w14:ligatures w14:val="standardContextual"/>
          </w:rPr>
          <w:tab/>
        </w:r>
        <w:r w:rsidRPr="005552C5">
          <w:rPr>
            <w:rStyle w:val="Hyperlink"/>
            <w:noProof/>
          </w:rPr>
          <w:t>Introduction</w:t>
        </w:r>
        <w:r>
          <w:rPr>
            <w:noProof/>
            <w:webHidden/>
          </w:rPr>
          <w:tab/>
        </w:r>
        <w:r>
          <w:rPr>
            <w:noProof/>
            <w:webHidden/>
          </w:rPr>
          <w:fldChar w:fldCharType="begin"/>
        </w:r>
        <w:r>
          <w:rPr>
            <w:noProof/>
            <w:webHidden/>
          </w:rPr>
          <w:instrText xml:space="preserve"> PAGEREF _Toc204263389 \h </w:instrText>
        </w:r>
        <w:r>
          <w:rPr>
            <w:noProof/>
            <w:webHidden/>
          </w:rPr>
        </w:r>
        <w:r>
          <w:rPr>
            <w:noProof/>
            <w:webHidden/>
          </w:rPr>
          <w:fldChar w:fldCharType="separate"/>
        </w:r>
        <w:r>
          <w:rPr>
            <w:noProof/>
            <w:webHidden/>
          </w:rPr>
          <w:t>4</w:t>
        </w:r>
        <w:r>
          <w:rPr>
            <w:noProof/>
            <w:webHidden/>
          </w:rPr>
          <w:fldChar w:fldCharType="end"/>
        </w:r>
      </w:hyperlink>
    </w:p>
    <w:p w14:paraId="4EC07D52" w14:textId="6CEC2E7E"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390" w:history="1">
        <w:r w:rsidRPr="005552C5">
          <w:rPr>
            <w:rStyle w:val="Hyperlink"/>
            <w:noProof/>
          </w:rPr>
          <w:t>1.2</w:t>
        </w:r>
        <w:r>
          <w:rPr>
            <w:rFonts w:asciiTheme="minorHAnsi" w:hAnsiTheme="minorHAnsi"/>
            <w:noProof/>
            <w:kern w:val="2"/>
            <w:sz w:val="24"/>
            <w:lang w:val="en-NZ" w:eastAsia="en-NZ"/>
            <w14:ligatures w14:val="standardContextual"/>
          </w:rPr>
          <w:tab/>
        </w:r>
        <w:r w:rsidRPr="005552C5">
          <w:rPr>
            <w:rStyle w:val="Hyperlink"/>
            <w:noProof/>
          </w:rPr>
          <w:t>Code Commissioning Plan Agreement</w:t>
        </w:r>
        <w:r>
          <w:rPr>
            <w:noProof/>
            <w:webHidden/>
          </w:rPr>
          <w:tab/>
        </w:r>
        <w:r>
          <w:rPr>
            <w:noProof/>
            <w:webHidden/>
          </w:rPr>
          <w:fldChar w:fldCharType="begin"/>
        </w:r>
        <w:r>
          <w:rPr>
            <w:noProof/>
            <w:webHidden/>
          </w:rPr>
          <w:instrText xml:space="preserve"> PAGEREF _Toc204263390 \h </w:instrText>
        </w:r>
        <w:r>
          <w:rPr>
            <w:noProof/>
            <w:webHidden/>
          </w:rPr>
        </w:r>
        <w:r>
          <w:rPr>
            <w:noProof/>
            <w:webHidden/>
          </w:rPr>
          <w:fldChar w:fldCharType="separate"/>
        </w:r>
        <w:r>
          <w:rPr>
            <w:noProof/>
            <w:webHidden/>
          </w:rPr>
          <w:t>4</w:t>
        </w:r>
        <w:r>
          <w:rPr>
            <w:noProof/>
            <w:webHidden/>
          </w:rPr>
          <w:fldChar w:fldCharType="end"/>
        </w:r>
      </w:hyperlink>
    </w:p>
    <w:p w14:paraId="49949DF0" w14:textId="53C50C46"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391" w:history="1">
        <w:r w:rsidRPr="005552C5">
          <w:rPr>
            <w:rStyle w:val="Hyperlink"/>
            <w:noProof/>
          </w:rPr>
          <w:t>1.3</w:t>
        </w:r>
        <w:r>
          <w:rPr>
            <w:rFonts w:asciiTheme="minorHAnsi" w:hAnsiTheme="minorHAnsi"/>
            <w:noProof/>
            <w:kern w:val="2"/>
            <w:sz w:val="24"/>
            <w:lang w:val="en-NZ" w:eastAsia="en-NZ"/>
            <w14:ligatures w14:val="standardContextual"/>
          </w:rPr>
          <w:tab/>
        </w:r>
        <w:r w:rsidRPr="005552C5">
          <w:rPr>
            <w:rStyle w:val="Hyperlink"/>
            <w:noProof/>
          </w:rPr>
          <w:t>Commissioning Objectives</w:t>
        </w:r>
        <w:r>
          <w:rPr>
            <w:noProof/>
            <w:webHidden/>
          </w:rPr>
          <w:tab/>
        </w:r>
        <w:r>
          <w:rPr>
            <w:noProof/>
            <w:webHidden/>
          </w:rPr>
          <w:fldChar w:fldCharType="begin"/>
        </w:r>
        <w:r>
          <w:rPr>
            <w:noProof/>
            <w:webHidden/>
          </w:rPr>
          <w:instrText xml:space="preserve"> PAGEREF _Toc204263391 \h </w:instrText>
        </w:r>
        <w:r>
          <w:rPr>
            <w:noProof/>
            <w:webHidden/>
          </w:rPr>
        </w:r>
        <w:r>
          <w:rPr>
            <w:noProof/>
            <w:webHidden/>
          </w:rPr>
          <w:fldChar w:fldCharType="separate"/>
        </w:r>
        <w:r>
          <w:rPr>
            <w:noProof/>
            <w:webHidden/>
          </w:rPr>
          <w:t>5</w:t>
        </w:r>
        <w:r>
          <w:rPr>
            <w:noProof/>
            <w:webHidden/>
          </w:rPr>
          <w:fldChar w:fldCharType="end"/>
        </w:r>
      </w:hyperlink>
    </w:p>
    <w:p w14:paraId="657BD049" w14:textId="0AF25D47"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392" w:history="1">
        <w:r w:rsidRPr="005552C5">
          <w:rPr>
            <w:rStyle w:val="Hyperlink"/>
            <w:noProof/>
          </w:rPr>
          <w:t>1.4</w:t>
        </w:r>
        <w:r>
          <w:rPr>
            <w:rFonts w:asciiTheme="minorHAnsi" w:hAnsiTheme="minorHAnsi"/>
            <w:noProof/>
            <w:kern w:val="2"/>
            <w:sz w:val="24"/>
            <w:lang w:val="en-NZ" w:eastAsia="en-NZ"/>
            <w14:ligatures w14:val="standardContextual"/>
          </w:rPr>
          <w:tab/>
        </w:r>
        <w:r w:rsidRPr="005552C5">
          <w:rPr>
            <w:rStyle w:val="Hyperlink"/>
            <w:noProof/>
          </w:rPr>
          <w:t>Commissioning Scope and Sequence</w:t>
        </w:r>
        <w:r>
          <w:rPr>
            <w:noProof/>
            <w:webHidden/>
          </w:rPr>
          <w:tab/>
        </w:r>
        <w:r>
          <w:rPr>
            <w:noProof/>
            <w:webHidden/>
          </w:rPr>
          <w:fldChar w:fldCharType="begin"/>
        </w:r>
        <w:r>
          <w:rPr>
            <w:noProof/>
            <w:webHidden/>
          </w:rPr>
          <w:instrText xml:space="preserve"> PAGEREF _Toc204263392 \h </w:instrText>
        </w:r>
        <w:r>
          <w:rPr>
            <w:noProof/>
            <w:webHidden/>
          </w:rPr>
        </w:r>
        <w:r>
          <w:rPr>
            <w:noProof/>
            <w:webHidden/>
          </w:rPr>
          <w:fldChar w:fldCharType="separate"/>
        </w:r>
        <w:r>
          <w:rPr>
            <w:noProof/>
            <w:webHidden/>
          </w:rPr>
          <w:t>5</w:t>
        </w:r>
        <w:r>
          <w:rPr>
            <w:noProof/>
            <w:webHidden/>
          </w:rPr>
          <w:fldChar w:fldCharType="end"/>
        </w:r>
      </w:hyperlink>
    </w:p>
    <w:p w14:paraId="59F26107" w14:textId="12478619"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393" w:history="1">
        <w:r w:rsidRPr="005552C5">
          <w:rPr>
            <w:rStyle w:val="Hyperlink"/>
            <w:noProof/>
          </w:rPr>
          <w:t>1.5</w:t>
        </w:r>
        <w:r>
          <w:rPr>
            <w:rFonts w:asciiTheme="minorHAnsi" w:hAnsiTheme="minorHAnsi"/>
            <w:noProof/>
            <w:kern w:val="2"/>
            <w:sz w:val="24"/>
            <w:lang w:val="en-NZ" w:eastAsia="en-NZ"/>
            <w14:ligatures w14:val="standardContextual"/>
          </w:rPr>
          <w:tab/>
        </w:r>
        <w:r w:rsidRPr="005552C5">
          <w:rPr>
            <w:rStyle w:val="Hyperlink"/>
            <w:noProof/>
          </w:rPr>
          <w:t>Commissioning Period</w:t>
        </w:r>
        <w:r>
          <w:rPr>
            <w:noProof/>
            <w:webHidden/>
          </w:rPr>
          <w:tab/>
        </w:r>
        <w:r>
          <w:rPr>
            <w:noProof/>
            <w:webHidden/>
          </w:rPr>
          <w:fldChar w:fldCharType="begin"/>
        </w:r>
        <w:r>
          <w:rPr>
            <w:noProof/>
            <w:webHidden/>
          </w:rPr>
          <w:instrText xml:space="preserve"> PAGEREF _Toc204263393 \h </w:instrText>
        </w:r>
        <w:r>
          <w:rPr>
            <w:noProof/>
            <w:webHidden/>
          </w:rPr>
        </w:r>
        <w:r>
          <w:rPr>
            <w:noProof/>
            <w:webHidden/>
          </w:rPr>
          <w:fldChar w:fldCharType="separate"/>
        </w:r>
        <w:r>
          <w:rPr>
            <w:noProof/>
            <w:webHidden/>
          </w:rPr>
          <w:t>6</w:t>
        </w:r>
        <w:r>
          <w:rPr>
            <w:noProof/>
            <w:webHidden/>
          </w:rPr>
          <w:fldChar w:fldCharType="end"/>
        </w:r>
      </w:hyperlink>
    </w:p>
    <w:p w14:paraId="42812195" w14:textId="4367D558"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394" w:history="1">
        <w:r w:rsidRPr="005552C5">
          <w:rPr>
            <w:rStyle w:val="Hyperlink"/>
            <w:noProof/>
          </w:rPr>
          <w:t>1.6</w:t>
        </w:r>
        <w:r>
          <w:rPr>
            <w:rFonts w:asciiTheme="minorHAnsi" w:hAnsiTheme="minorHAnsi"/>
            <w:noProof/>
            <w:kern w:val="2"/>
            <w:sz w:val="24"/>
            <w:lang w:val="en-NZ" w:eastAsia="en-NZ"/>
            <w14:ligatures w14:val="standardContextual"/>
          </w:rPr>
          <w:tab/>
        </w:r>
        <w:r w:rsidRPr="005552C5">
          <w:rPr>
            <w:rStyle w:val="Hyperlink"/>
            <w:noProof/>
          </w:rPr>
          <w:t>Project Communication Channels</w:t>
        </w:r>
        <w:r>
          <w:rPr>
            <w:noProof/>
            <w:webHidden/>
          </w:rPr>
          <w:tab/>
        </w:r>
        <w:r>
          <w:rPr>
            <w:noProof/>
            <w:webHidden/>
          </w:rPr>
          <w:fldChar w:fldCharType="begin"/>
        </w:r>
        <w:r>
          <w:rPr>
            <w:noProof/>
            <w:webHidden/>
          </w:rPr>
          <w:instrText xml:space="preserve"> PAGEREF _Toc204263394 \h </w:instrText>
        </w:r>
        <w:r>
          <w:rPr>
            <w:noProof/>
            <w:webHidden/>
          </w:rPr>
        </w:r>
        <w:r>
          <w:rPr>
            <w:noProof/>
            <w:webHidden/>
          </w:rPr>
          <w:fldChar w:fldCharType="separate"/>
        </w:r>
        <w:r>
          <w:rPr>
            <w:noProof/>
            <w:webHidden/>
          </w:rPr>
          <w:t>7</w:t>
        </w:r>
        <w:r>
          <w:rPr>
            <w:noProof/>
            <w:webHidden/>
          </w:rPr>
          <w:fldChar w:fldCharType="end"/>
        </w:r>
      </w:hyperlink>
    </w:p>
    <w:p w14:paraId="6EF23B60" w14:textId="547A114D"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395" w:history="1">
        <w:r w:rsidRPr="005552C5">
          <w:rPr>
            <w:rStyle w:val="Hyperlink"/>
            <w:noProof/>
          </w:rPr>
          <w:t>1.7</w:t>
        </w:r>
        <w:r>
          <w:rPr>
            <w:rFonts w:asciiTheme="minorHAnsi" w:hAnsiTheme="minorHAnsi"/>
            <w:noProof/>
            <w:kern w:val="2"/>
            <w:sz w:val="24"/>
            <w:lang w:val="en-NZ" w:eastAsia="en-NZ"/>
            <w14:ligatures w14:val="standardContextual"/>
          </w:rPr>
          <w:tab/>
        </w:r>
        <w:r w:rsidRPr="005552C5">
          <w:rPr>
            <w:rStyle w:val="Hyperlink"/>
            <w:noProof/>
          </w:rPr>
          <w:t>Key Personnel</w:t>
        </w:r>
        <w:r>
          <w:rPr>
            <w:noProof/>
            <w:webHidden/>
          </w:rPr>
          <w:tab/>
        </w:r>
        <w:r>
          <w:rPr>
            <w:noProof/>
            <w:webHidden/>
          </w:rPr>
          <w:fldChar w:fldCharType="begin"/>
        </w:r>
        <w:r>
          <w:rPr>
            <w:noProof/>
            <w:webHidden/>
          </w:rPr>
          <w:instrText xml:space="preserve"> PAGEREF _Toc204263395 \h </w:instrText>
        </w:r>
        <w:r>
          <w:rPr>
            <w:noProof/>
            <w:webHidden/>
          </w:rPr>
        </w:r>
        <w:r>
          <w:rPr>
            <w:noProof/>
            <w:webHidden/>
          </w:rPr>
          <w:fldChar w:fldCharType="separate"/>
        </w:r>
        <w:r>
          <w:rPr>
            <w:noProof/>
            <w:webHidden/>
          </w:rPr>
          <w:t>7</w:t>
        </w:r>
        <w:r>
          <w:rPr>
            <w:noProof/>
            <w:webHidden/>
          </w:rPr>
          <w:fldChar w:fldCharType="end"/>
        </w:r>
      </w:hyperlink>
    </w:p>
    <w:p w14:paraId="5DDCC171" w14:textId="65BE94DB"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396" w:history="1">
        <w:r w:rsidRPr="005552C5">
          <w:rPr>
            <w:rStyle w:val="Hyperlink"/>
            <w:noProof/>
          </w:rPr>
          <w:t>1.8</w:t>
        </w:r>
        <w:r>
          <w:rPr>
            <w:rFonts w:asciiTheme="minorHAnsi" w:hAnsiTheme="minorHAnsi"/>
            <w:noProof/>
            <w:kern w:val="2"/>
            <w:sz w:val="24"/>
            <w:lang w:val="en-NZ" w:eastAsia="en-NZ"/>
            <w14:ligatures w14:val="standardContextual"/>
          </w:rPr>
          <w:tab/>
        </w:r>
        <w:r w:rsidRPr="005552C5">
          <w:rPr>
            <w:rStyle w:val="Hyperlink"/>
            <w:noProof/>
          </w:rPr>
          <w:t>Escalation Paths</w:t>
        </w:r>
        <w:r>
          <w:rPr>
            <w:noProof/>
            <w:webHidden/>
          </w:rPr>
          <w:tab/>
        </w:r>
        <w:r>
          <w:rPr>
            <w:noProof/>
            <w:webHidden/>
          </w:rPr>
          <w:fldChar w:fldCharType="begin"/>
        </w:r>
        <w:r>
          <w:rPr>
            <w:noProof/>
            <w:webHidden/>
          </w:rPr>
          <w:instrText xml:space="preserve"> PAGEREF _Toc204263396 \h </w:instrText>
        </w:r>
        <w:r>
          <w:rPr>
            <w:noProof/>
            <w:webHidden/>
          </w:rPr>
        </w:r>
        <w:r>
          <w:rPr>
            <w:noProof/>
            <w:webHidden/>
          </w:rPr>
          <w:fldChar w:fldCharType="separate"/>
        </w:r>
        <w:r>
          <w:rPr>
            <w:noProof/>
            <w:webHidden/>
          </w:rPr>
          <w:t>8</w:t>
        </w:r>
        <w:r>
          <w:rPr>
            <w:noProof/>
            <w:webHidden/>
          </w:rPr>
          <w:fldChar w:fldCharType="end"/>
        </w:r>
      </w:hyperlink>
    </w:p>
    <w:p w14:paraId="78F5F7B8" w14:textId="05FAD447" w:rsidR="00645F48" w:rsidRDefault="00645F48">
      <w:pPr>
        <w:pStyle w:val="TOC1"/>
        <w:rPr>
          <w:rFonts w:asciiTheme="minorHAnsi" w:hAnsiTheme="minorHAnsi"/>
          <w:b w:val="0"/>
          <w:kern w:val="2"/>
          <w:sz w:val="24"/>
          <w:lang w:val="en-NZ" w:eastAsia="en-NZ"/>
          <w14:ligatures w14:val="standardContextual"/>
        </w:rPr>
      </w:pPr>
      <w:hyperlink w:anchor="_Toc204263397" w:history="1">
        <w:r w:rsidRPr="005552C5">
          <w:rPr>
            <w:rStyle w:val="Hyperlink"/>
          </w:rPr>
          <w:t>2.</w:t>
        </w:r>
        <w:r>
          <w:rPr>
            <w:rFonts w:asciiTheme="minorHAnsi" w:hAnsiTheme="minorHAnsi"/>
            <w:b w:val="0"/>
            <w:kern w:val="2"/>
            <w:sz w:val="24"/>
            <w:lang w:val="en-NZ" w:eastAsia="en-NZ"/>
            <w14:ligatures w14:val="standardContextual"/>
          </w:rPr>
          <w:tab/>
        </w:r>
        <w:r w:rsidRPr="005552C5">
          <w:rPr>
            <w:rStyle w:val="Hyperlink"/>
          </w:rPr>
          <w:t>Pre-requisites for Commissioning</w:t>
        </w:r>
        <w:r>
          <w:rPr>
            <w:webHidden/>
          </w:rPr>
          <w:tab/>
        </w:r>
        <w:r>
          <w:rPr>
            <w:webHidden/>
          </w:rPr>
          <w:fldChar w:fldCharType="begin"/>
        </w:r>
        <w:r>
          <w:rPr>
            <w:webHidden/>
          </w:rPr>
          <w:instrText xml:space="preserve"> PAGEREF _Toc204263397 \h </w:instrText>
        </w:r>
        <w:r>
          <w:rPr>
            <w:webHidden/>
          </w:rPr>
        </w:r>
        <w:r>
          <w:rPr>
            <w:webHidden/>
          </w:rPr>
          <w:fldChar w:fldCharType="separate"/>
        </w:r>
        <w:r>
          <w:rPr>
            <w:webHidden/>
          </w:rPr>
          <w:t>10</w:t>
        </w:r>
        <w:r>
          <w:rPr>
            <w:webHidden/>
          </w:rPr>
          <w:fldChar w:fldCharType="end"/>
        </w:r>
      </w:hyperlink>
    </w:p>
    <w:p w14:paraId="0F2D4EB9" w14:textId="56789592"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398" w:history="1">
        <w:r w:rsidRPr="005552C5">
          <w:rPr>
            <w:rStyle w:val="Hyperlink"/>
            <w:noProof/>
          </w:rPr>
          <w:t>2.1</w:t>
        </w:r>
        <w:r>
          <w:rPr>
            <w:rFonts w:asciiTheme="minorHAnsi" w:hAnsiTheme="minorHAnsi"/>
            <w:noProof/>
            <w:kern w:val="2"/>
            <w:sz w:val="24"/>
            <w:lang w:val="en-NZ" w:eastAsia="en-NZ"/>
            <w14:ligatures w14:val="standardContextual"/>
          </w:rPr>
          <w:tab/>
        </w:r>
        <w:r w:rsidRPr="005552C5">
          <w:rPr>
            <w:rStyle w:val="Hyperlink"/>
            <w:noProof/>
          </w:rPr>
          <w:t>Protection Coordination</w:t>
        </w:r>
        <w:r>
          <w:rPr>
            <w:noProof/>
            <w:webHidden/>
          </w:rPr>
          <w:tab/>
        </w:r>
        <w:r>
          <w:rPr>
            <w:noProof/>
            <w:webHidden/>
          </w:rPr>
          <w:fldChar w:fldCharType="begin"/>
        </w:r>
        <w:r>
          <w:rPr>
            <w:noProof/>
            <w:webHidden/>
          </w:rPr>
          <w:instrText xml:space="preserve"> PAGEREF _Toc204263398 \h </w:instrText>
        </w:r>
        <w:r>
          <w:rPr>
            <w:noProof/>
            <w:webHidden/>
          </w:rPr>
        </w:r>
        <w:r>
          <w:rPr>
            <w:noProof/>
            <w:webHidden/>
          </w:rPr>
          <w:fldChar w:fldCharType="separate"/>
        </w:r>
        <w:r>
          <w:rPr>
            <w:noProof/>
            <w:webHidden/>
          </w:rPr>
          <w:t>10</w:t>
        </w:r>
        <w:r>
          <w:rPr>
            <w:noProof/>
            <w:webHidden/>
          </w:rPr>
          <w:fldChar w:fldCharType="end"/>
        </w:r>
      </w:hyperlink>
    </w:p>
    <w:p w14:paraId="5831D2DE" w14:textId="505BF762"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399" w:history="1">
        <w:r w:rsidRPr="005552C5">
          <w:rPr>
            <w:rStyle w:val="Hyperlink"/>
            <w:noProof/>
          </w:rPr>
          <w:t>2.2</w:t>
        </w:r>
        <w:r>
          <w:rPr>
            <w:rFonts w:asciiTheme="minorHAnsi" w:hAnsiTheme="minorHAnsi"/>
            <w:noProof/>
            <w:kern w:val="2"/>
            <w:sz w:val="24"/>
            <w:lang w:val="en-NZ" w:eastAsia="en-NZ"/>
            <w14:ligatures w14:val="standardContextual"/>
          </w:rPr>
          <w:tab/>
        </w:r>
        <w:r w:rsidRPr="005552C5">
          <w:rPr>
            <w:rStyle w:val="Hyperlink"/>
            <w:noProof/>
          </w:rPr>
          <w:t>Ability to Meet Dispatch Instructions</w:t>
        </w:r>
        <w:r>
          <w:rPr>
            <w:noProof/>
            <w:webHidden/>
          </w:rPr>
          <w:tab/>
        </w:r>
        <w:r>
          <w:rPr>
            <w:noProof/>
            <w:webHidden/>
          </w:rPr>
          <w:fldChar w:fldCharType="begin"/>
        </w:r>
        <w:r>
          <w:rPr>
            <w:noProof/>
            <w:webHidden/>
          </w:rPr>
          <w:instrText xml:space="preserve"> PAGEREF _Toc204263399 \h </w:instrText>
        </w:r>
        <w:r>
          <w:rPr>
            <w:noProof/>
            <w:webHidden/>
          </w:rPr>
        </w:r>
        <w:r>
          <w:rPr>
            <w:noProof/>
            <w:webHidden/>
          </w:rPr>
          <w:fldChar w:fldCharType="separate"/>
        </w:r>
        <w:r>
          <w:rPr>
            <w:noProof/>
            <w:webHidden/>
          </w:rPr>
          <w:t>10</w:t>
        </w:r>
        <w:r>
          <w:rPr>
            <w:noProof/>
            <w:webHidden/>
          </w:rPr>
          <w:fldChar w:fldCharType="end"/>
        </w:r>
      </w:hyperlink>
    </w:p>
    <w:p w14:paraId="0A736951" w14:textId="69D422D9"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00" w:history="1">
        <w:r w:rsidRPr="005552C5">
          <w:rPr>
            <w:rStyle w:val="Hyperlink"/>
            <w:noProof/>
          </w:rPr>
          <w:t>2.3</w:t>
        </w:r>
        <w:r>
          <w:rPr>
            <w:rFonts w:asciiTheme="minorHAnsi" w:hAnsiTheme="minorHAnsi"/>
            <w:noProof/>
            <w:kern w:val="2"/>
            <w:sz w:val="24"/>
            <w:lang w:val="en-NZ" w:eastAsia="en-NZ"/>
            <w14:ligatures w14:val="standardContextual"/>
          </w:rPr>
          <w:tab/>
        </w:r>
        <w:r w:rsidRPr="005552C5">
          <w:rPr>
            <w:rStyle w:val="Hyperlink"/>
            <w:noProof/>
          </w:rPr>
          <w:t>SCADA Visibility</w:t>
        </w:r>
        <w:r>
          <w:rPr>
            <w:noProof/>
            <w:webHidden/>
          </w:rPr>
          <w:tab/>
        </w:r>
        <w:r>
          <w:rPr>
            <w:noProof/>
            <w:webHidden/>
          </w:rPr>
          <w:fldChar w:fldCharType="begin"/>
        </w:r>
        <w:r>
          <w:rPr>
            <w:noProof/>
            <w:webHidden/>
          </w:rPr>
          <w:instrText xml:space="preserve"> PAGEREF _Toc204263400 \h </w:instrText>
        </w:r>
        <w:r>
          <w:rPr>
            <w:noProof/>
            <w:webHidden/>
          </w:rPr>
        </w:r>
        <w:r>
          <w:rPr>
            <w:noProof/>
            <w:webHidden/>
          </w:rPr>
          <w:fldChar w:fldCharType="separate"/>
        </w:r>
        <w:r>
          <w:rPr>
            <w:noProof/>
            <w:webHidden/>
          </w:rPr>
          <w:t>11</w:t>
        </w:r>
        <w:r>
          <w:rPr>
            <w:noProof/>
            <w:webHidden/>
          </w:rPr>
          <w:fldChar w:fldCharType="end"/>
        </w:r>
      </w:hyperlink>
    </w:p>
    <w:p w14:paraId="089BF3AA" w14:textId="4BAB3792"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01" w:history="1">
        <w:r w:rsidRPr="005552C5">
          <w:rPr>
            <w:rStyle w:val="Hyperlink"/>
            <w:noProof/>
          </w:rPr>
          <w:t>2.4</w:t>
        </w:r>
        <w:r>
          <w:rPr>
            <w:rFonts w:asciiTheme="minorHAnsi" w:hAnsiTheme="minorHAnsi"/>
            <w:noProof/>
            <w:kern w:val="2"/>
            <w:sz w:val="24"/>
            <w:lang w:val="en-NZ" w:eastAsia="en-NZ"/>
            <w14:ligatures w14:val="standardContextual"/>
          </w:rPr>
          <w:tab/>
        </w:r>
        <w:r w:rsidRPr="005552C5">
          <w:rPr>
            <w:rStyle w:val="Hyperlink"/>
            <w:noProof/>
          </w:rPr>
          <w:t>Connection Study and Study Cases</w:t>
        </w:r>
        <w:r>
          <w:rPr>
            <w:noProof/>
            <w:webHidden/>
          </w:rPr>
          <w:tab/>
        </w:r>
        <w:r>
          <w:rPr>
            <w:noProof/>
            <w:webHidden/>
          </w:rPr>
          <w:fldChar w:fldCharType="begin"/>
        </w:r>
        <w:r>
          <w:rPr>
            <w:noProof/>
            <w:webHidden/>
          </w:rPr>
          <w:instrText xml:space="preserve"> PAGEREF _Toc204263401 \h </w:instrText>
        </w:r>
        <w:r>
          <w:rPr>
            <w:noProof/>
            <w:webHidden/>
          </w:rPr>
        </w:r>
        <w:r>
          <w:rPr>
            <w:noProof/>
            <w:webHidden/>
          </w:rPr>
          <w:fldChar w:fldCharType="separate"/>
        </w:r>
        <w:r>
          <w:rPr>
            <w:noProof/>
            <w:webHidden/>
          </w:rPr>
          <w:t>11</w:t>
        </w:r>
        <w:r>
          <w:rPr>
            <w:noProof/>
            <w:webHidden/>
          </w:rPr>
          <w:fldChar w:fldCharType="end"/>
        </w:r>
      </w:hyperlink>
    </w:p>
    <w:p w14:paraId="61DF6CD0" w14:textId="606738B1"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02" w:history="1">
        <w:r w:rsidRPr="005552C5">
          <w:rPr>
            <w:rStyle w:val="Hyperlink"/>
            <w:noProof/>
          </w:rPr>
          <w:t>2.5</w:t>
        </w:r>
        <w:r>
          <w:rPr>
            <w:rFonts w:asciiTheme="minorHAnsi" w:hAnsiTheme="minorHAnsi"/>
            <w:noProof/>
            <w:kern w:val="2"/>
            <w:sz w:val="24"/>
            <w:lang w:val="en-NZ" w:eastAsia="en-NZ"/>
            <w14:ligatures w14:val="standardContextual"/>
          </w:rPr>
          <w:tab/>
        </w:r>
        <w:r w:rsidRPr="005552C5">
          <w:rPr>
            <w:rStyle w:val="Hyperlink"/>
            <w:noProof/>
          </w:rPr>
          <w:t>Update of Reserves Management Tool</w:t>
        </w:r>
        <w:r>
          <w:rPr>
            <w:noProof/>
            <w:webHidden/>
          </w:rPr>
          <w:tab/>
        </w:r>
        <w:r>
          <w:rPr>
            <w:noProof/>
            <w:webHidden/>
          </w:rPr>
          <w:fldChar w:fldCharType="begin"/>
        </w:r>
        <w:r>
          <w:rPr>
            <w:noProof/>
            <w:webHidden/>
          </w:rPr>
          <w:instrText xml:space="preserve"> PAGEREF _Toc204263402 \h </w:instrText>
        </w:r>
        <w:r>
          <w:rPr>
            <w:noProof/>
            <w:webHidden/>
          </w:rPr>
        </w:r>
        <w:r>
          <w:rPr>
            <w:noProof/>
            <w:webHidden/>
          </w:rPr>
          <w:fldChar w:fldCharType="separate"/>
        </w:r>
        <w:r>
          <w:rPr>
            <w:noProof/>
            <w:webHidden/>
          </w:rPr>
          <w:t>12</w:t>
        </w:r>
        <w:r>
          <w:rPr>
            <w:noProof/>
            <w:webHidden/>
          </w:rPr>
          <w:fldChar w:fldCharType="end"/>
        </w:r>
      </w:hyperlink>
    </w:p>
    <w:p w14:paraId="535E6045" w14:textId="4FEA5A4E"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03" w:history="1">
        <w:r w:rsidRPr="005552C5">
          <w:rPr>
            <w:rStyle w:val="Hyperlink"/>
            <w:noProof/>
          </w:rPr>
          <w:t>2.6</w:t>
        </w:r>
        <w:r>
          <w:rPr>
            <w:rFonts w:asciiTheme="minorHAnsi" w:hAnsiTheme="minorHAnsi"/>
            <w:noProof/>
            <w:kern w:val="2"/>
            <w:sz w:val="24"/>
            <w:lang w:val="en-NZ" w:eastAsia="en-NZ"/>
            <w14:ligatures w14:val="standardContextual"/>
          </w:rPr>
          <w:tab/>
        </w:r>
        <w:r w:rsidRPr="005552C5">
          <w:rPr>
            <w:rStyle w:val="Hyperlink"/>
            <w:noProof/>
          </w:rPr>
          <w:t>Update of Market Model</w:t>
        </w:r>
        <w:r>
          <w:rPr>
            <w:noProof/>
            <w:webHidden/>
          </w:rPr>
          <w:tab/>
        </w:r>
        <w:r>
          <w:rPr>
            <w:noProof/>
            <w:webHidden/>
          </w:rPr>
          <w:fldChar w:fldCharType="begin"/>
        </w:r>
        <w:r>
          <w:rPr>
            <w:noProof/>
            <w:webHidden/>
          </w:rPr>
          <w:instrText xml:space="preserve"> PAGEREF _Toc204263403 \h </w:instrText>
        </w:r>
        <w:r>
          <w:rPr>
            <w:noProof/>
            <w:webHidden/>
          </w:rPr>
        </w:r>
        <w:r>
          <w:rPr>
            <w:noProof/>
            <w:webHidden/>
          </w:rPr>
          <w:fldChar w:fldCharType="separate"/>
        </w:r>
        <w:r>
          <w:rPr>
            <w:noProof/>
            <w:webHidden/>
          </w:rPr>
          <w:t>12</w:t>
        </w:r>
        <w:r>
          <w:rPr>
            <w:noProof/>
            <w:webHidden/>
          </w:rPr>
          <w:fldChar w:fldCharType="end"/>
        </w:r>
      </w:hyperlink>
    </w:p>
    <w:p w14:paraId="66A028CE" w14:textId="09D45E51"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04" w:history="1">
        <w:r w:rsidRPr="005552C5">
          <w:rPr>
            <w:rStyle w:val="Hyperlink"/>
            <w:noProof/>
          </w:rPr>
          <w:t>2.7</w:t>
        </w:r>
        <w:r>
          <w:rPr>
            <w:rFonts w:asciiTheme="minorHAnsi" w:hAnsiTheme="minorHAnsi"/>
            <w:noProof/>
            <w:kern w:val="2"/>
            <w:sz w:val="24"/>
            <w:lang w:val="en-NZ" w:eastAsia="en-NZ"/>
            <w14:ligatures w14:val="standardContextual"/>
          </w:rPr>
          <w:tab/>
        </w:r>
        <w:r w:rsidRPr="005552C5">
          <w:rPr>
            <w:rStyle w:val="Hyperlink"/>
            <w:noProof/>
          </w:rPr>
          <w:t>Engineering Methodology</w:t>
        </w:r>
        <w:r>
          <w:rPr>
            <w:noProof/>
            <w:webHidden/>
          </w:rPr>
          <w:tab/>
        </w:r>
        <w:r>
          <w:rPr>
            <w:noProof/>
            <w:webHidden/>
          </w:rPr>
          <w:fldChar w:fldCharType="begin"/>
        </w:r>
        <w:r>
          <w:rPr>
            <w:noProof/>
            <w:webHidden/>
          </w:rPr>
          <w:instrText xml:space="preserve"> PAGEREF _Toc204263404 \h </w:instrText>
        </w:r>
        <w:r>
          <w:rPr>
            <w:noProof/>
            <w:webHidden/>
          </w:rPr>
        </w:r>
        <w:r>
          <w:rPr>
            <w:noProof/>
            <w:webHidden/>
          </w:rPr>
          <w:fldChar w:fldCharType="separate"/>
        </w:r>
        <w:r>
          <w:rPr>
            <w:noProof/>
            <w:webHidden/>
          </w:rPr>
          <w:t>13</w:t>
        </w:r>
        <w:r>
          <w:rPr>
            <w:noProof/>
            <w:webHidden/>
          </w:rPr>
          <w:fldChar w:fldCharType="end"/>
        </w:r>
      </w:hyperlink>
    </w:p>
    <w:p w14:paraId="294A5CB3" w14:textId="1A256DEB"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05" w:history="1">
        <w:r w:rsidRPr="005552C5">
          <w:rPr>
            <w:rStyle w:val="Hyperlink"/>
            <w:noProof/>
          </w:rPr>
          <w:t>2.8</w:t>
        </w:r>
        <w:r>
          <w:rPr>
            <w:rFonts w:asciiTheme="minorHAnsi" w:hAnsiTheme="minorHAnsi"/>
            <w:noProof/>
            <w:kern w:val="2"/>
            <w:sz w:val="24"/>
            <w:lang w:val="en-NZ" w:eastAsia="en-NZ"/>
            <w14:ligatures w14:val="standardContextual"/>
          </w:rPr>
          <w:tab/>
        </w:r>
        <w:r w:rsidRPr="005552C5">
          <w:rPr>
            <w:rStyle w:val="Hyperlink"/>
            <w:noProof/>
          </w:rPr>
          <w:t>Operational Test Plans</w:t>
        </w:r>
        <w:r>
          <w:rPr>
            <w:noProof/>
            <w:webHidden/>
          </w:rPr>
          <w:tab/>
        </w:r>
        <w:r>
          <w:rPr>
            <w:noProof/>
            <w:webHidden/>
          </w:rPr>
          <w:fldChar w:fldCharType="begin"/>
        </w:r>
        <w:r>
          <w:rPr>
            <w:noProof/>
            <w:webHidden/>
          </w:rPr>
          <w:instrText xml:space="preserve"> PAGEREF _Toc204263405 \h </w:instrText>
        </w:r>
        <w:r>
          <w:rPr>
            <w:noProof/>
            <w:webHidden/>
          </w:rPr>
        </w:r>
        <w:r>
          <w:rPr>
            <w:noProof/>
            <w:webHidden/>
          </w:rPr>
          <w:fldChar w:fldCharType="separate"/>
        </w:r>
        <w:r>
          <w:rPr>
            <w:noProof/>
            <w:webHidden/>
          </w:rPr>
          <w:t>13</w:t>
        </w:r>
        <w:r>
          <w:rPr>
            <w:noProof/>
            <w:webHidden/>
          </w:rPr>
          <w:fldChar w:fldCharType="end"/>
        </w:r>
      </w:hyperlink>
    </w:p>
    <w:p w14:paraId="24D30E27" w14:textId="00EDC992"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06" w:history="1">
        <w:r w:rsidRPr="005552C5">
          <w:rPr>
            <w:rStyle w:val="Hyperlink"/>
            <w:noProof/>
          </w:rPr>
          <w:t>2.9</w:t>
        </w:r>
        <w:r>
          <w:rPr>
            <w:rFonts w:asciiTheme="minorHAnsi" w:hAnsiTheme="minorHAnsi"/>
            <w:noProof/>
            <w:kern w:val="2"/>
            <w:sz w:val="24"/>
            <w:lang w:val="en-NZ" w:eastAsia="en-NZ"/>
            <w14:ligatures w14:val="standardContextual"/>
          </w:rPr>
          <w:tab/>
        </w:r>
        <w:r w:rsidRPr="005552C5">
          <w:rPr>
            <w:rStyle w:val="Hyperlink"/>
            <w:noProof/>
          </w:rPr>
          <w:t>Day-Ahead Schedule (only upon system operator request)</w:t>
        </w:r>
        <w:r>
          <w:rPr>
            <w:noProof/>
            <w:webHidden/>
          </w:rPr>
          <w:tab/>
        </w:r>
        <w:r>
          <w:rPr>
            <w:noProof/>
            <w:webHidden/>
          </w:rPr>
          <w:fldChar w:fldCharType="begin"/>
        </w:r>
        <w:r>
          <w:rPr>
            <w:noProof/>
            <w:webHidden/>
          </w:rPr>
          <w:instrText xml:space="preserve"> PAGEREF _Toc204263406 \h </w:instrText>
        </w:r>
        <w:r>
          <w:rPr>
            <w:noProof/>
            <w:webHidden/>
          </w:rPr>
        </w:r>
        <w:r>
          <w:rPr>
            <w:noProof/>
            <w:webHidden/>
          </w:rPr>
          <w:fldChar w:fldCharType="separate"/>
        </w:r>
        <w:r>
          <w:rPr>
            <w:noProof/>
            <w:webHidden/>
          </w:rPr>
          <w:t>14</w:t>
        </w:r>
        <w:r>
          <w:rPr>
            <w:noProof/>
            <w:webHidden/>
          </w:rPr>
          <w:fldChar w:fldCharType="end"/>
        </w:r>
      </w:hyperlink>
    </w:p>
    <w:p w14:paraId="4FD2C0D0" w14:textId="3DAB0380" w:rsidR="00645F48" w:rsidRDefault="00645F48">
      <w:pPr>
        <w:pStyle w:val="TOC1"/>
        <w:rPr>
          <w:rFonts w:asciiTheme="minorHAnsi" w:hAnsiTheme="minorHAnsi"/>
          <w:b w:val="0"/>
          <w:kern w:val="2"/>
          <w:sz w:val="24"/>
          <w:lang w:val="en-NZ" w:eastAsia="en-NZ"/>
          <w14:ligatures w14:val="standardContextual"/>
        </w:rPr>
      </w:pPr>
      <w:hyperlink w:anchor="_Toc204263407" w:history="1">
        <w:r w:rsidRPr="005552C5">
          <w:rPr>
            <w:rStyle w:val="Hyperlink"/>
          </w:rPr>
          <w:t>3.</w:t>
        </w:r>
        <w:r>
          <w:rPr>
            <w:rFonts w:asciiTheme="minorHAnsi" w:hAnsiTheme="minorHAnsi"/>
            <w:b w:val="0"/>
            <w:kern w:val="2"/>
            <w:sz w:val="24"/>
            <w:lang w:val="en-NZ" w:eastAsia="en-NZ"/>
            <w14:ligatures w14:val="standardContextual"/>
          </w:rPr>
          <w:tab/>
        </w:r>
        <w:r w:rsidRPr="005552C5">
          <w:rPr>
            <w:rStyle w:val="Hyperlink"/>
          </w:rPr>
          <w:t>Assessment of Compliance and Operational Considerations</w:t>
        </w:r>
        <w:r>
          <w:rPr>
            <w:webHidden/>
          </w:rPr>
          <w:tab/>
        </w:r>
        <w:r>
          <w:rPr>
            <w:webHidden/>
          </w:rPr>
          <w:fldChar w:fldCharType="begin"/>
        </w:r>
        <w:r>
          <w:rPr>
            <w:webHidden/>
          </w:rPr>
          <w:instrText xml:space="preserve"> PAGEREF _Toc204263407 \h </w:instrText>
        </w:r>
        <w:r>
          <w:rPr>
            <w:webHidden/>
          </w:rPr>
        </w:r>
        <w:r>
          <w:rPr>
            <w:webHidden/>
          </w:rPr>
          <w:fldChar w:fldCharType="separate"/>
        </w:r>
        <w:r>
          <w:rPr>
            <w:webHidden/>
          </w:rPr>
          <w:t>15</w:t>
        </w:r>
        <w:r>
          <w:rPr>
            <w:webHidden/>
          </w:rPr>
          <w:fldChar w:fldCharType="end"/>
        </w:r>
      </w:hyperlink>
    </w:p>
    <w:p w14:paraId="633BD2D0" w14:textId="393E6468"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08" w:history="1">
        <w:r w:rsidRPr="005552C5">
          <w:rPr>
            <w:rStyle w:val="Hyperlink"/>
            <w:noProof/>
          </w:rPr>
          <w:t>3.1</w:t>
        </w:r>
        <w:r>
          <w:rPr>
            <w:rFonts w:asciiTheme="minorHAnsi" w:hAnsiTheme="minorHAnsi"/>
            <w:noProof/>
            <w:kern w:val="2"/>
            <w:sz w:val="24"/>
            <w:lang w:val="en-NZ" w:eastAsia="en-NZ"/>
            <w14:ligatures w14:val="standardContextual"/>
          </w:rPr>
          <w:tab/>
        </w:r>
        <w:r w:rsidRPr="005552C5">
          <w:rPr>
            <w:rStyle w:val="Hyperlink"/>
            <w:noProof/>
          </w:rPr>
          <w:t>Frequency Support Obligations</w:t>
        </w:r>
        <w:r>
          <w:rPr>
            <w:noProof/>
            <w:webHidden/>
          </w:rPr>
          <w:tab/>
        </w:r>
        <w:r>
          <w:rPr>
            <w:noProof/>
            <w:webHidden/>
          </w:rPr>
          <w:fldChar w:fldCharType="begin"/>
        </w:r>
        <w:r>
          <w:rPr>
            <w:noProof/>
            <w:webHidden/>
          </w:rPr>
          <w:instrText xml:space="preserve"> PAGEREF _Toc204263408 \h </w:instrText>
        </w:r>
        <w:r>
          <w:rPr>
            <w:noProof/>
            <w:webHidden/>
          </w:rPr>
        </w:r>
        <w:r>
          <w:rPr>
            <w:noProof/>
            <w:webHidden/>
          </w:rPr>
          <w:fldChar w:fldCharType="separate"/>
        </w:r>
        <w:r>
          <w:rPr>
            <w:noProof/>
            <w:webHidden/>
          </w:rPr>
          <w:t>15</w:t>
        </w:r>
        <w:r>
          <w:rPr>
            <w:noProof/>
            <w:webHidden/>
          </w:rPr>
          <w:fldChar w:fldCharType="end"/>
        </w:r>
      </w:hyperlink>
    </w:p>
    <w:p w14:paraId="09135AF2" w14:textId="5DF1C8D8"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09" w:history="1">
        <w:r w:rsidRPr="005552C5">
          <w:rPr>
            <w:rStyle w:val="Hyperlink"/>
            <w:noProof/>
          </w:rPr>
          <w:t>3.2</w:t>
        </w:r>
        <w:r>
          <w:rPr>
            <w:rFonts w:asciiTheme="minorHAnsi" w:hAnsiTheme="minorHAnsi"/>
            <w:noProof/>
            <w:kern w:val="2"/>
            <w:sz w:val="24"/>
            <w:lang w:val="en-NZ" w:eastAsia="en-NZ"/>
            <w14:ligatures w14:val="standardContextual"/>
          </w:rPr>
          <w:tab/>
        </w:r>
        <w:r w:rsidRPr="005552C5">
          <w:rPr>
            <w:rStyle w:val="Hyperlink"/>
            <w:noProof/>
          </w:rPr>
          <w:t>Voltage Support Obligations</w:t>
        </w:r>
        <w:r>
          <w:rPr>
            <w:noProof/>
            <w:webHidden/>
          </w:rPr>
          <w:tab/>
        </w:r>
        <w:r>
          <w:rPr>
            <w:noProof/>
            <w:webHidden/>
          </w:rPr>
          <w:fldChar w:fldCharType="begin"/>
        </w:r>
        <w:r>
          <w:rPr>
            <w:noProof/>
            <w:webHidden/>
          </w:rPr>
          <w:instrText xml:space="preserve"> PAGEREF _Toc204263409 \h </w:instrText>
        </w:r>
        <w:r>
          <w:rPr>
            <w:noProof/>
            <w:webHidden/>
          </w:rPr>
        </w:r>
        <w:r>
          <w:rPr>
            <w:noProof/>
            <w:webHidden/>
          </w:rPr>
          <w:fldChar w:fldCharType="separate"/>
        </w:r>
        <w:r>
          <w:rPr>
            <w:noProof/>
            <w:webHidden/>
          </w:rPr>
          <w:t>15</w:t>
        </w:r>
        <w:r>
          <w:rPr>
            <w:noProof/>
            <w:webHidden/>
          </w:rPr>
          <w:fldChar w:fldCharType="end"/>
        </w:r>
      </w:hyperlink>
    </w:p>
    <w:p w14:paraId="4694A02C" w14:textId="48655E7B"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10" w:history="1">
        <w:r w:rsidRPr="005552C5">
          <w:rPr>
            <w:rStyle w:val="Hyperlink"/>
            <w:noProof/>
          </w:rPr>
          <w:t>3.3</w:t>
        </w:r>
        <w:r>
          <w:rPr>
            <w:rFonts w:asciiTheme="minorHAnsi" w:hAnsiTheme="minorHAnsi"/>
            <w:noProof/>
            <w:kern w:val="2"/>
            <w:sz w:val="24"/>
            <w:lang w:val="en-NZ" w:eastAsia="en-NZ"/>
            <w14:ligatures w14:val="standardContextual"/>
          </w:rPr>
          <w:tab/>
        </w:r>
        <w:r w:rsidRPr="005552C5">
          <w:rPr>
            <w:rStyle w:val="Hyperlink"/>
            <w:noProof/>
          </w:rPr>
          <w:t>Operational Communications</w:t>
        </w:r>
        <w:r>
          <w:rPr>
            <w:noProof/>
            <w:webHidden/>
          </w:rPr>
          <w:tab/>
        </w:r>
        <w:r>
          <w:rPr>
            <w:noProof/>
            <w:webHidden/>
          </w:rPr>
          <w:fldChar w:fldCharType="begin"/>
        </w:r>
        <w:r>
          <w:rPr>
            <w:noProof/>
            <w:webHidden/>
          </w:rPr>
          <w:instrText xml:space="preserve"> PAGEREF _Toc204263410 \h </w:instrText>
        </w:r>
        <w:r>
          <w:rPr>
            <w:noProof/>
            <w:webHidden/>
          </w:rPr>
        </w:r>
        <w:r>
          <w:rPr>
            <w:noProof/>
            <w:webHidden/>
          </w:rPr>
          <w:fldChar w:fldCharType="separate"/>
        </w:r>
        <w:r>
          <w:rPr>
            <w:noProof/>
            <w:webHidden/>
          </w:rPr>
          <w:t>16</w:t>
        </w:r>
        <w:r>
          <w:rPr>
            <w:noProof/>
            <w:webHidden/>
          </w:rPr>
          <w:fldChar w:fldCharType="end"/>
        </w:r>
      </w:hyperlink>
    </w:p>
    <w:p w14:paraId="4ED1A2E8" w14:textId="449307ED"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11" w:history="1">
        <w:r w:rsidRPr="005552C5">
          <w:rPr>
            <w:rStyle w:val="Hyperlink"/>
            <w:noProof/>
          </w:rPr>
          <w:t>3.4</w:t>
        </w:r>
        <w:r>
          <w:rPr>
            <w:rFonts w:asciiTheme="minorHAnsi" w:hAnsiTheme="minorHAnsi"/>
            <w:noProof/>
            <w:kern w:val="2"/>
            <w:sz w:val="24"/>
            <w:lang w:val="en-NZ" w:eastAsia="en-NZ"/>
            <w14:ligatures w14:val="standardContextual"/>
          </w:rPr>
          <w:tab/>
        </w:r>
        <w:r w:rsidRPr="005552C5">
          <w:rPr>
            <w:rStyle w:val="Hyperlink"/>
            <w:noProof/>
          </w:rPr>
          <w:t>Ancillary Services Testing</w:t>
        </w:r>
        <w:r>
          <w:rPr>
            <w:noProof/>
            <w:webHidden/>
          </w:rPr>
          <w:tab/>
        </w:r>
        <w:r>
          <w:rPr>
            <w:noProof/>
            <w:webHidden/>
          </w:rPr>
          <w:fldChar w:fldCharType="begin"/>
        </w:r>
        <w:r>
          <w:rPr>
            <w:noProof/>
            <w:webHidden/>
          </w:rPr>
          <w:instrText xml:space="preserve"> PAGEREF _Toc204263411 \h </w:instrText>
        </w:r>
        <w:r>
          <w:rPr>
            <w:noProof/>
            <w:webHidden/>
          </w:rPr>
        </w:r>
        <w:r>
          <w:rPr>
            <w:noProof/>
            <w:webHidden/>
          </w:rPr>
          <w:fldChar w:fldCharType="separate"/>
        </w:r>
        <w:r>
          <w:rPr>
            <w:noProof/>
            <w:webHidden/>
          </w:rPr>
          <w:t>16</w:t>
        </w:r>
        <w:r>
          <w:rPr>
            <w:noProof/>
            <w:webHidden/>
          </w:rPr>
          <w:fldChar w:fldCharType="end"/>
        </w:r>
      </w:hyperlink>
    </w:p>
    <w:p w14:paraId="5B637FD6" w14:textId="13FB297C"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12" w:history="1">
        <w:r w:rsidRPr="005552C5">
          <w:rPr>
            <w:rStyle w:val="Hyperlink"/>
            <w:noProof/>
          </w:rPr>
          <w:t>3.5</w:t>
        </w:r>
        <w:r>
          <w:rPr>
            <w:rFonts w:asciiTheme="minorHAnsi" w:hAnsiTheme="minorHAnsi"/>
            <w:noProof/>
            <w:kern w:val="2"/>
            <w:sz w:val="24"/>
            <w:lang w:val="en-NZ" w:eastAsia="en-NZ"/>
            <w14:ligatures w14:val="standardContextual"/>
          </w:rPr>
          <w:tab/>
        </w:r>
        <w:r w:rsidRPr="005552C5">
          <w:rPr>
            <w:rStyle w:val="Hyperlink"/>
            <w:noProof/>
          </w:rPr>
          <w:t>Offer and Dispatch</w:t>
        </w:r>
        <w:r>
          <w:rPr>
            <w:noProof/>
            <w:webHidden/>
          </w:rPr>
          <w:tab/>
        </w:r>
        <w:r>
          <w:rPr>
            <w:noProof/>
            <w:webHidden/>
          </w:rPr>
          <w:fldChar w:fldCharType="begin"/>
        </w:r>
        <w:r>
          <w:rPr>
            <w:noProof/>
            <w:webHidden/>
          </w:rPr>
          <w:instrText xml:space="preserve"> PAGEREF _Toc204263412 \h </w:instrText>
        </w:r>
        <w:r>
          <w:rPr>
            <w:noProof/>
            <w:webHidden/>
          </w:rPr>
        </w:r>
        <w:r>
          <w:rPr>
            <w:noProof/>
            <w:webHidden/>
          </w:rPr>
          <w:fldChar w:fldCharType="separate"/>
        </w:r>
        <w:r>
          <w:rPr>
            <w:noProof/>
            <w:webHidden/>
          </w:rPr>
          <w:t>17</w:t>
        </w:r>
        <w:r>
          <w:rPr>
            <w:noProof/>
            <w:webHidden/>
          </w:rPr>
          <w:fldChar w:fldCharType="end"/>
        </w:r>
      </w:hyperlink>
    </w:p>
    <w:p w14:paraId="132C219E" w14:textId="55248CE4"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13" w:history="1">
        <w:r w:rsidRPr="005552C5">
          <w:rPr>
            <w:rStyle w:val="Hyperlink"/>
            <w:noProof/>
          </w:rPr>
          <w:t>3.6</w:t>
        </w:r>
        <w:r>
          <w:rPr>
            <w:rFonts w:asciiTheme="minorHAnsi" w:hAnsiTheme="minorHAnsi"/>
            <w:noProof/>
            <w:kern w:val="2"/>
            <w:sz w:val="24"/>
            <w:lang w:val="en-NZ" w:eastAsia="en-NZ"/>
            <w14:ligatures w14:val="standardContextual"/>
          </w:rPr>
          <w:tab/>
        </w:r>
        <w:r w:rsidRPr="005552C5">
          <w:rPr>
            <w:rStyle w:val="Hyperlink"/>
            <w:noProof/>
          </w:rPr>
          <w:t>Overview of System Tests</w:t>
        </w:r>
        <w:r>
          <w:rPr>
            <w:noProof/>
            <w:webHidden/>
          </w:rPr>
          <w:tab/>
        </w:r>
        <w:r>
          <w:rPr>
            <w:noProof/>
            <w:webHidden/>
          </w:rPr>
          <w:fldChar w:fldCharType="begin"/>
        </w:r>
        <w:r>
          <w:rPr>
            <w:noProof/>
            <w:webHidden/>
          </w:rPr>
          <w:instrText xml:space="preserve"> PAGEREF _Toc204263413 \h </w:instrText>
        </w:r>
        <w:r>
          <w:rPr>
            <w:noProof/>
            <w:webHidden/>
          </w:rPr>
        </w:r>
        <w:r>
          <w:rPr>
            <w:noProof/>
            <w:webHidden/>
          </w:rPr>
          <w:fldChar w:fldCharType="separate"/>
        </w:r>
        <w:r>
          <w:rPr>
            <w:noProof/>
            <w:webHidden/>
          </w:rPr>
          <w:t>17</w:t>
        </w:r>
        <w:r>
          <w:rPr>
            <w:noProof/>
            <w:webHidden/>
          </w:rPr>
          <w:fldChar w:fldCharType="end"/>
        </w:r>
      </w:hyperlink>
    </w:p>
    <w:p w14:paraId="1F125AF4" w14:textId="0A5B483E"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14" w:history="1">
        <w:r w:rsidRPr="005552C5">
          <w:rPr>
            <w:rStyle w:val="Hyperlink"/>
            <w:noProof/>
          </w:rPr>
          <w:t>3.7</w:t>
        </w:r>
        <w:r>
          <w:rPr>
            <w:rFonts w:asciiTheme="minorHAnsi" w:hAnsiTheme="minorHAnsi"/>
            <w:noProof/>
            <w:kern w:val="2"/>
            <w:sz w:val="24"/>
            <w:lang w:val="en-NZ" w:eastAsia="en-NZ"/>
            <w14:ligatures w14:val="standardContextual"/>
          </w:rPr>
          <w:tab/>
        </w:r>
        <w:r w:rsidRPr="005552C5">
          <w:rPr>
            <w:rStyle w:val="Hyperlink"/>
            <w:noProof/>
          </w:rPr>
          <w:t>Risks to the Power System</w:t>
        </w:r>
        <w:r>
          <w:rPr>
            <w:noProof/>
            <w:webHidden/>
          </w:rPr>
          <w:tab/>
        </w:r>
        <w:r>
          <w:rPr>
            <w:noProof/>
            <w:webHidden/>
          </w:rPr>
          <w:fldChar w:fldCharType="begin"/>
        </w:r>
        <w:r>
          <w:rPr>
            <w:noProof/>
            <w:webHidden/>
          </w:rPr>
          <w:instrText xml:space="preserve"> PAGEREF _Toc204263414 \h </w:instrText>
        </w:r>
        <w:r>
          <w:rPr>
            <w:noProof/>
            <w:webHidden/>
          </w:rPr>
        </w:r>
        <w:r>
          <w:rPr>
            <w:noProof/>
            <w:webHidden/>
          </w:rPr>
          <w:fldChar w:fldCharType="separate"/>
        </w:r>
        <w:r>
          <w:rPr>
            <w:noProof/>
            <w:webHidden/>
          </w:rPr>
          <w:t>18</w:t>
        </w:r>
        <w:r>
          <w:rPr>
            <w:noProof/>
            <w:webHidden/>
          </w:rPr>
          <w:fldChar w:fldCharType="end"/>
        </w:r>
      </w:hyperlink>
    </w:p>
    <w:p w14:paraId="1E381118" w14:textId="7394D3CF"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15" w:history="1">
        <w:r w:rsidRPr="005552C5">
          <w:rPr>
            <w:rStyle w:val="Hyperlink"/>
            <w:noProof/>
          </w:rPr>
          <w:t>3.8</w:t>
        </w:r>
        <w:r>
          <w:rPr>
            <w:rFonts w:asciiTheme="minorHAnsi" w:hAnsiTheme="minorHAnsi"/>
            <w:noProof/>
            <w:kern w:val="2"/>
            <w:sz w:val="24"/>
            <w:lang w:val="en-NZ" w:eastAsia="en-NZ"/>
            <w14:ligatures w14:val="standardContextual"/>
          </w:rPr>
          <w:tab/>
        </w:r>
        <w:r w:rsidRPr="005552C5">
          <w:rPr>
            <w:rStyle w:val="Hyperlink"/>
            <w:noProof/>
          </w:rPr>
          <w:t>Special Provisions</w:t>
        </w:r>
        <w:r>
          <w:rPr>
            <w:noProof/>
            <w:webHidden/>
          </w:rPr>
          <w:tab/>
        </w:r>
        <w:r>
          <w:rPr>
            <w:noProof/>
            <w:webHidden/>
          </w:rPr>
          <w:fldChar w:fldCharType="begin"/>
        </w:r>
        <w:r>
          <w:rPr>
            <w:noProof/>
            <w:webHidden/>
          </w:rPr>
          <w:instrText xml:space="preserve"> PAGEREF _Toc204263415 \h </w:instrText>
        </w:r>
        <w:r>
          <w:rPr>
            <w:noProof/>
            <w:webHidden/>
          </w:rPr>
        </w:r>
        <w:r>
          <w:rPr>
            <w:noProof/>
            <w:webHidden/>
          </w:rPr>
          <w:fldChar w:fldCharType="separate"/>
        </w:r>
        <w:r>
          <w:rPr>
            <w:noProof/>
            <w:webHidden/>
          </w:rPr>
          <w:t>19</w:t>
        </w:r>
        <w:r>
          <w:rPr>
            <w:noProof/>
            <w:webHidden/>
          </w:rPr>
          <w:fldChar w:fldCharType="end"/>
        </w:r>
      </w:hyperlink>
    </w:p>
    <w:p w14:paraId="67F48003" w14:textId="0D060593" w:rsidR="00645F48" w:rsidRDefault="00645F48">
      <w:pPr>
        <w:pStyle w:val="TOC1"/>
        <w:rPr>
          <w:rFonts w:asciiTheme="minorHAnsi" w:hAnsiTheme="minorHAnsi"/>
          <w:b w:val="0"/>
          <w:kern w:val="2"/>
          <w:sz w:val="24"/>
          <w:lang w:val="en-NZ" w:eastAsia="en-NZ"/>
          <w14:ligatures w14:val="standardContextual"/>
        </w:rPr>
      </w:pPr>
      <w:hyperlink w:anchor="_Toc204263416" w:history="1">
        <w:r w:rsidRPr="005552C5">
          <w:rPr>
            <w:rStyle w:val="Hyperlink"/>
          </w:rPr>
          <w:t>4.</w:t>
        </w:r>
        <w:r>
          <w:rPr>
            <w:rFonts w:asciiTheme="minorHAnsi" w:hAnsiTheme="minorHAnsi"/>
            <w:b w:val="0"/>
            <w:kern w:val="2"/>
            <w:sz w:val="24"/>
            <w:lang w:val="en-NZ" w:eastAsia="en-NZ"/>
            <w14:ligatures w14:val="standardContextual"/>
          </w:rPr>
          <w:tab/>
        </w:r>
        <w:r w:rsidRPr="005552C5">
          <w:rPr>
            <w:rStyle w:val="Hyperlink"/>
          </w:rPr>
          <w:t>Deliverables during Post-Commissioning (Closeout)</w:t>
        </w:r>
        <w:r>
          <w:rPr>
            <w:webHidden/>
          </w:rPr>
          <w:tab/>
        </w:r>
        <w:r>
          <w:rPr>
            <w:webHidden/>
          </w:rPr>
          <w:fldChar w:fldCharType="begin"/>
        </w:r>
        <w:r>
          <w:rPr>
            <w:webHidden/>
          </w:rPr>
          <w:instrText xml:space="preserve"> PAGEREF _Toc204263416 \h </w:instrText>
        </w:r>
        <w:r>
          <w:rPr>
            <w:webHidden/>
          </w:rPr>
        </w:r>
        <w:r>
          <w:rPr>
            <w:webHidden/>
          </w:rPr>
          <w:fldChar w:fldCharType="separate"/>
        </w:r>
        <w:r>
          <w:rPr>
            <w:webHidden/>
          </w:rPr>
          <w:t>21</w:t>
        </w:r>
        <w:r>
          <w:rPr>
            <w:webHidden/>
          </w:rPr>
          <w:fldChar w:fldCharType="end"/>
        </w:r>
      </w:hyperlink>
    </w:p>
    <w:p w14:paraId="29DFD912" w14:textId="6FABB559"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17" w:history="1">
        <w:r w:rsidRPr="005552C5">
          <w:rPr>
            <w:rStyle w:val="Hyperlink"/>
            <w:noProof/>
          </w:rPr>
          <w:t>4.1</w:t>
        </w:r>
        <w:r>
          <w:rPr>
            <w:rFonts w:asciiTheme="minorHAnsi" w:hAnsiTheme="minorHAnsi"/>
            <w:noProof/>
            <w:kern w:val="2"/>
            <w:sz w:val="24"/>
            <w:lang w:val="en-NZ" w:eastAsia="en-NZ"/>
            <w14:ligatures w14:val="standardContextual"/>
          </w:rPr>
          <w:tab/>
        </w:r>
        <w:r w:rsidRPr="005552C5">
          <w:rPr>
            <w:rStyle w:val="Hyperlink"/>
            <w:noProof/>
          </w:rPr>
          <w:t>Timing of Closeout Phase Activities</w:t>
        </w:r>
        <w:r>
          <w:rPr>
            <w:noProof/>
            <w:webHidden/>
          </w:rPr>
          <w:tab/>
        </w:r>
        <w:r>
          <w:rPr>
            <w:noProof/>
            <w:webHidden/>
          </w:rPr>
          <w:fldChar w:fldCharType="begin"/>
        </w:r>
        <w:r>
          <w:rPr>
            <w:noProof/>
            <w:webHidden/>
          </w:rPr>
          <w:instrText xml:space="preserve"> PAGEREF _Toc204263417 \h </w:instrText>
        </w:r>
        <w:r>
          <w:rPr>
            <w:noProof/>
            <w:webHidden/>
          </w:rPr>
        </w:r>
        <w:r>
          <w:rPr>
            <w:noProof/>
            <w:webHidden/>
          </w:rPr>
          <w:fldChar w:fldCharType="separate"/>
        </w:r>
        <w:r>
          <w:rPr>
            <w:noProof/>
            <w:webHidden/>
          </w:rPr>
          <w:t>21</w:t>
        </w:r>
        <w:r>
          <w:rPr>
            <w:noProof/>
            <w:webHidden/>
          </w:rPr>
          <w:fldChar w:fldCharType="end"/>
        </w:r>
      </w:hyperlink>
    </w:p>
    <w:p w14:paraId="0B97432F" w14:textId="41735E75"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18" w:history="1">
        <w:r w:rsidRPr="005552C5">
          <w:rPr>
            <w:rStyle w:val="Hyperlink"/>
            <w:noProof/>
          </w:rPr>
          <w:t>4.2</w:t>
        </w:r>
        <w:r>
          <w:rPr>
            <w:rFonts w:asciiTheme="minorHAnsi" w:hAnsiTheme="minorHAnsi"/>
            <w:noProof/>
            <w:kern w:val="2"/>
            <w:sz w:val="24"/>
            <w:lang w:val="en-NZ" w:eastAsia="en-NZ"/>
            <w14:ligatures w14:val="standardContextual"/>
          </w:rPr>
          <w:tab/>
        </w:r>
        <w:r w:rsidRPr="005552C5">
          <w:rPr>
            <w:rStyle w:val="Hyperlink"/>
            <w:noProof/>
          </w:rPr>
          <w:t>Validated Power System Models</w:t>
        </w:r>
        <w:r>
          <w:rPr>
            <w:noProof/>
            <w:webHidden/>
          </w:rPr>
          <w:tab/>
        </w:r>
        <w:r>
          <w:rPr>
            <w:noProof/>
            <w:webHidden/>
          </w:rPr>
          <w:fldChar w:fldCharType="begin"/>
        </w:r>
        <w:r>
          <w:rPr>
            <w:noProof/>
            <w:webHidden/>
          </w:rPr>
          <w:instrText xml:space="preserve"> PAGEREF _Toc204263418 \h </w:instrText>
        </w:r>
        <w:r>
          <w:rPr>
            <w:noProof/>
            <w:webHidden/>
          </w:rPr>
        </w:r>
        <w:r>
          <w:rPr>
            <w:noProof/>
            <w:webHidden/>
          </w:rPr>
          <w:fldChar w:fldCharType="separate"/>
        </w:r>
        <w:r>
          <w:rPr>
            <w:noProof/>
            <w:webHidden/>
          </w:rPr>
          <w:t>21</w:t>
        </w:r>
        <w:r>
          <w:rPr>
            <w:noProof/>
            <w:webHidden/>
          </w:rPr>
          <w:fldChar w:fldCharType="end"/>
        </w:r>
      </w:hyperlink>
    </w:p>
    <w:p w14:paraId="44F92C07" w14:textId="7F666F01" w:rsidR="00645F48" w:rsidRDefault="00645F48">
      <w:pPr>
        <w:pStyle w:val="TOC2"/>
        <w:tabs>
          <w:tab w:val="left" w:pos="960"/>
        </w:tabs>
        <w:rPr>
          <w:rFonts w:asciiTheme="minorHAnsi" w:hAnsiTheme="minorHAnsi"/>
          <w:noProof/>
          <w:kern w:val="2"/>
          <w:sz w:val="24"/>
          <w:lang w:val="en-NZ" w:eastAsia="en-NZ"/>
          <w14:ligatures w14:val="standardContextual"/>
        </w:rPr>
      </w:pPr>
      <w:hyperlink w:anchor="_Toc204263419" w:history="1">
        <w:r w:rsidRPr="005552C5">
          <w:rPr>
            <w:rStyle w:val="Hyperlink"/>
            <w:noProof/>
          </w:rPr>
          <w:t>4.3</w:t>
        </w:r>
        <w:r>
          <w:rPr>
            <w:rFonts w:asciiTheme="minorHAnsi" w:hAnsiTheme="minorHAnsi"/>
            <w:noProof/>
            <w:kern w:val="2"/>
            <w:sz w:val="24"/>
            <w:lang w:val="en-NZ" w:eastAsia="en-NZ"/>
            <w14:ligatures w14:val="standardContextual"/>
          </w:rPr>
          <w:tab/>
        </w:r>
        <w:r w:rsidRPr="005552C5">
          <w:rPr>
            <w:rStyle w:val="Hyperlink"/>
            <w:noProof/>
          </w:rPr>
          <w:t>Dispensations, Equivalence Arrangements, Exemptions</w:t>
        </w:r>
        <w:r>
          <w:rPr>
            <w:noProof/>
            <w:webHidden/>
          </w:rPr>
          <w:tab/>
        </w:r>
        <w:r>
          <w:rPr>
            <w:noProof/>
            <w:webHidden/>
          </w:rPr>
          <w:fldChar w:fldCharType="begin"/>
        </w:r>
        <w:r>
          <w:rPr>
            <w:noProof/>
            <w:webHidden/>
          </w:rPr>
          <w:instrText xml:space="preserve"> PAGEREF _Toc204263419 \h </w:instrText>
        </w:r>
        <w:r>
          <w:rPr>
            <w:noProof/>
            <w:webHidden/>
          </w:rPr>
        </w:r>
        <w:r>
          <w:rPr>
            <w:noProof/>
            <w:webHidden/>
          </w:rPr>
          <w:fldChar w:fldCharType="separate"/>
        </w:r>
        <w:r>
          <w:rPr>
            <w:noProof/>
            <w:webHidden/>
          </w:rPr>
          <w:t>22</w:t>
        </w:r>
        <w:r>
          <w:rPr>
            <w:noProof/>
            <w:webHidden/>
          </w:rPr>
          <w:fldChar w:fldCharType="end"/>
        </w:r>
      </w:hyperlink>
    </w:p>
    <w:p w14:paraId="261AED19" w14:textId="11808D22" w:rsidR="00645F48" w:rsidRDefault="00645F48">
      <w:pPr>
        <w:pStyle w:val="TOC1"/>
        <w:rPr>
          <w:rFonts w:asciiTheme="minorHAnsi" w:hAnsiTheme="minorHAnsi"/>
          <w:b w:val="0"/>
          <w:kern w:val="2"/>
          <w:sz w:val="24"/>
          <w:lang w:val="en-NZ" w:eastAsia="en-NZ"/>
          <w14:ligatures w14:val="standardContextual"/>
        </w:rPr>
      </w:pPr>
      <w:hyperlink w:anchor="_Toc204263420" w:history="1">
        <w:r w:rsidRPr="005552C5">
          <w:rPr>
            <w:rStyle w:val="Hyperlink"/>
          </w:rPr>
          <w:t>5.</w:t>
        </w:r>
        <w:r>
          <w:rPr>
            <w:rFonts w:asciiTheme="minorHAnsi" w:hAnsiTheme="minorHAnsi"/>
            <w:b w:val="0"/>
            <w:kern w:val="2"/>
            <w:sz w:val="24"/>
            <w:lang w:val="en-NZ" w:eastAsia="en-NZ"/>
            <w14:ligatures w14:val="standardContextual"/>
          </w:rPr>
          <w:tab/>
        </w:r>
        <w:r w:rsidRPr="005552C5">
          <w:rPr>
            <w:rStyle w:val="Hyperlink"/>
          </w:rPr>
          <w:t>Appendix</w:t>
        </w:r>
        <w:r>
          <w:rPr>
            <w:webHidden/>
          </w:rPr>
          <w:tab/>
        </w:r>
        <w:r>
          <w:rPr>
            <w:webHidden/>
          </w:rPr>
          <w:fldChar w:fldCharType="begin"/>
        </w:r>
        <w:r>
          <w:rPr>
            <w:webHidden/>
          </w:rPr>
          <w:instrText xml:space="preserve"> PAGEREF _Toc204263420 \h </w:instrText>
        </w:r>
        <w:r>
          <w:rPr>
            <w:webHidden/>
          </w:rPr>
        </w:r>
        <w:r>
          <w:rPr>
            <w:webHidden/>
          </w:rPr>
          <w:fldChar w:fldCharType="separate"/>
        </w:r>
        <w:r>
          <w:rPr>
            <w:webHidden/>
          </w:rPr>
          <w:t>23</w:t>
        </w:r>
        <w:r>
          <w:rPr>
            <w:webHidden/>
          </w:rPr>
          <w:fldChar w:fldCharType="end"/>
        </w:r>
      </w:hyperlink>
    </w:p>
    <w:p w14:paraId="326EC994" w14:textId="77777777" w:rsidR="008942C5" w:rsidRDefault="00CB355C" w:rsidP="005672E7">
      <w:pPr>
        <w:spacing w:after="0" w:line="240" w:lineRule="auto"/>
        <w:rPr>
          <w:rFonts w:cs="Calibri"/>
          <w:sz w:val="20"/>
          <w:szCs w:val="22"/>
        </w:rPr>
      </w:pPr>
      <w:r w:rsidRPr="003B448E">
        <w:rPr>
          <w:rFonts w:cs="Calibri"/>
          <w:sz w:val="20"/>
          <w:szCs w:val="22"/>
        </w:rPr>
        <w:fldChar w:fldCharType="end"/>
      </w:r>
    </w:p>
    <w:p w14:paraId="008E12EC" w14:textId="77777777" w:rsidR="008942C5" w:rsidRDefault="008942C5" w:rsidP="005672E7">
      <w:pPr>
        <w:spacing w:after="0" w:line="240" w:lineRule="auto"/>
        <w:rPr>
          <w:rFonts w:cs="Calibri"/>
          <w:sz w:val="20"/>
          <w:szCs w:val="22"/>
        </w:rPr>
      </w:pPr>
    </w:p>
    <w:p w14:paraId="6FAFF4F5" w14:textId="77777777" w:rsidR="00645F48" w:rsidRDefault="00645F48" w:rsidP="00645F48">
      <w:pPr>
        <w:spacing w:after="0" w:line="240" w:lineRule="auto"/>
        <w:rPr>
          <w:rFonts w:ascii="Segoe UI" w:hAnsi="Segoe UI" w:cs="Segoe UI"/>
          <w:sz w:val="20"/>
          <w:szCs w:val="22"/>
        </w:rPr>
      </w:pPr>
      <w:r w:rsidRPr="006E02A1">
        <w:rPr>
          <w:rFonts w:ascii="Segoe UI" w:hAnsi="Segoe UI" w:cs="Segoe UI"/>
          <w:b/>
          <w:bCs/>
          <w:sz w:val="20"/>
          <w:szCs w:val="22"/>
        </w:rPr>
        <w:t>Note:</w:t>
      </w:r>
      <w:r w:rsidRPr="006A3C1A">
        <w:rPr>
          <w:rFonts w:ascii="Segoe UI" w:hAnsi="Segoe UI" w:cs="Segoe UI"/>
          <w:sz w:val="20"/>
          <w:szCs w:val="22"/>
        </w:rPr>
        <w:t xml:space="preserve"> </w:t>
      </w:r>
      <w:r>
        <w:rPr>
          <w:rFonts w:ascii="Segoe UI" w:hAnsi="Segoe UI" w:cs="Segoe UI"/>
          <w:sz w:val="20"/>
          <w:szCs w:val="22"/>
        </w:rPr>
        <w:t>The system operator has designed this document to be interactive</w:t>
      </w:r>
      <w:r w:rsidRPr="006A3C1A">
        <w:rPr>
          <w:rFonts w:ascii="Segoe UI" w:hAnsi="Segoe UI" w:cs="Segoe UI"/>
          <w:sz w:val="20"/>
          <w:szCs w:val="22"/>
        </w:rPr>
        <w:t>. We recommend you use Microsoft Word to complete i</w:t>
      </w:r>
      <w:r>
        <w:rPr>
          <w:rFonts w:ascii="Segoe UI" w:hAnsi="Segoe UI" w:cs="Segoe UI"/>
          <w:sz w:val="20"/>
          <w:szCs w:val="22"/>
        </w:rPr>
        <w:t>t. This template uses</w:t>
      </w:r>
      <w:r w:rsidRPr="006A3C1A">
        <w:rPr>
          <w:rFonts w:ascii="Segoe UI" w:hAnsi="Segoe UI" w:cs="Segoe UI"/>
          <w:sz w:val="20"/>
          <w:szCs w:val="22"/>
        </w:rPr>
        <w:t xml:space="preserve"> the collapse/expand feature</w:t>
      </w:r>
      <w:r>
        <w:rPr>
          <w:rFonts w:ascii="Segoe UI" w:hAnsi="Segoe UI" w:cs="Segoe UI"/>
          <w:sz w:val="20"/>
          <w:szCs w:val="22"/>
        </w:rPr>
        <w:t xml:space="preserve"> (explained on the next page), which</w:t>
      </w:r>
      <w:r w:rsidRPr="006A3C1A">
        <w:rPr>
          <w:rFonts w:ascii="Segoe UI" w:hAnsi="Segoe UI" w:cs="Segoe UI"/>
          <w:sz w:val="20"/>
          <w:szCs w:val="22"/>
        </w:rPr>
        <w:t xml:space="preserve"> may result in the page numbers above featuring incorrectly. However, you can still </w:t>
      </w:r>
      <w:proofErr w:type="spellStart"/>
      <w:r w:rsidRPr="006A3C1A">
        <w:rPr>
          <w:rFonts w:ascii="Segoe UI" w:hAnsi="Segoe UI" w:cs="Segoe UI"/>
          <w:sz w:val="20"/>
          <w:szCs w:val="22"/>
        </w:rPr>
        <w:t>ctrl+click</w:t>
      </w:r>
      <w:proofErr w:type="spellEnd"/>
      <w:r w:rsidRPr="006A3C1A">
        <w:rPr>
          <w:rFonts w:ascii="Segoe UI" w:hAnsi="Segoe UI" w:cs="Segoe UI"/>
          <w:sz w:val="20"/>
          <w:szCs w:val="22"/>
        </w:rPr>
        <w:t xml:space="preserve"> on the name of the section you want to reach quickly.</w:t>
      </w:r>
    </w:p>
    <w:p w14:paraId="19FC6AB7" w14:textId="77777777" w:rsidR="00727797" w:rsidRPr="008942C5" w:rsidRDefault="00727797" w:rsidP="00727797">
      <w:pPr>
        <w:pStyle w:val="Body"/>
        <w:keepNext/>
        <w:rPr>
          <w:b/>
          <w:bCs/>
          <w:color w:val="0F9ED5" w:themeColor="accent4"/>
          <w:sz w:val="32"/>
          <w:szCs w:val="32"/>
        </w:rPr>
      </w:pPr>
      <w:r>
        <w:rPr>
          <w:b/>
          <w:bCs/>
          <w:color w:val="0F9ED5" w:themeColor="accent4"/>
          <w:sz w:val="32"/>
          <w:szCs w:val="32"/>
        </w:rPr>
        <w:lastRenderedPageBreak/>
        <w:t>Introduction</w:t>
      </w:r>
    </w:p>
    <w:p w14:paraId="03969DB0" w14:textId="77777777" w:rsidR="00727797" w:rsidRPr="003F6078" w:rsidRDefault="00727797" w:rsidP="00727797">
      <w:pPr>
        <w:pStyle w:val="Body"/>
        <w:rPr>
          <w:rFonts w:eastAsia="Arial" w:cs="Segoe UI"/>
          <w:color w:val="auto"/>
          <w:szCs w:val="20"/>
        </w:rPr>
      </w:pPr>
      <w:r w:rsidRPr="003F6078">
        <w:rPr>
          <w:rFonts w:eastAsia="Arial" w:cs="Segoe UI"/>
          <w:color w:val="auto"/>
          <w:szCs w:val="20"/>
        </w:rPr>
        <w:t xml:space="preserve">This document </w:t>
      </w:r>
      <w:r>
        <w:rPr>
          <w:rFonts w:eastAsia="Arial" w:cs="Segoe UI"/>
          <w:color w:val="auto"/>
          <w:szCs w:val="20"/>
        </w:rPr>
        <w:t xml:space="preserve">is designed to </w:t>
      </w:r>
      <w:r w:rsidRPr="003F6078">
        <w:rPr>
          <w:rFonts w:eastAsia="Arial" w:cs="Segoe UI"/>
          <w:color w:val="auto"/>
          <w:szCs w:val="20"/>
        </w:rPr>
        <w:t xml:space="preserve">guide </w:t>
      </w:r>
      <w:r>
        <w:rPr>
          <w:rFonts w:eastAsia="Arial" w:cs="Segoe UI"/>
          <w:color w:val="auto"/>
          <w:szCs w:val="20"/>
        </w:rPr>
        <w:t>a</w:t>
      </w:r>
      <w:r w:rsidRPr="003F6078">
        <w:rPr>
          <w:rFonts w:eastAsia="Arial" w:cs="Segoe UI"/>
          <w:color w:val="auto"/>
          <w:szCs w:val="20"/>
        </w:rPr>
        <w:t xml:space="preserve">sset </w:t>
      </w:r>
      <w:r>
        <w:rPr>
          <w:rFonts w:eastAsia="Arial" w:cs="Segoe UI"/>
          <w:color w:val="auto"/>
          <w:szCs w:val="20"/>
        </w:rPr>
        <w:t>o</w:t>
      </w:r>
      <w:r w:rsidRPr="003F6078">
        <w:rPr>
          <w:rFonts w:eastAsia="Arial" w:cs="Segoe UI"/>
          <w:color w:val="auto"/>
          <w:szCs w:val="20"/>
        </w:rPr>
        <w:t>wner</w:t>
      </w:r>
      <w:r>
        <w:rPr>
          <w:rFonts w:eastAsia="Arial" w:cs="Segoe UI"/>
          <w:color w:val="auto"/>
          <w:szCs w:val="20"/>
        </w:rPr>
        <w:t>s</w:t>
      </w:r>
      <w:r w:rsidRPr="003F6078">
        <w:rPr>
          <w:rFonts w:eastAsia="Arial" w:cs="Segoe UI"/>
          <w:color w:val="auto"/>
          <w:szCs w:val="20"/>
        </w:rPr>
        <w:t xml:space="preserve"> to create a Code commissioning plan for your </w:t>
      </w:r>
      <w:r>
        <w:rPr>
          <w:rFonts w:eastAsia="Arial" w:cs="Segoe UI"/>
          <w:color w:val="auto"/>
          <w:szCs w:val="20"/>
        </w:rPr>
        <w:t xml:space="preserve">generating </w:t>
      </w:r>
      <w:r w:rsidRPr="003F6078">
        <w:rPr>
          <w:rFonts w:eastAsia="Arial" w:cs="Segoe UI"/>
          <w:color w:val="auto"/>
          <w:szCs w:val="20"/>
        </w:rPr>
        <w:t xml:space="preserve">asset. </w:t>
      </w:r>
      <w:r>
        <w:rPr>
          <w:rFonts w:eastAsia="Arial" w:cs="Segoe UI"/>
          <w:color w:val="auto"/>
          <w:szCs w:val="20"/>
        </w:rPr>
        <w:t>Use this template</w:t>
      </w:r>
      <w:r w:rsidRPr="003F6078">
        <w:rPr>
          <w:rFonts w:eastAsia="Arial" w:cs="Segoe UI"/>
          <w:color w:val="auto"/>
          <w:szCs w:val="20"/>
        </w:rPr>
        <w:t xml:space="preserve"> to provide </w:t>
      </w:r>
      <w:r>
        <w:rPr>
          <w:rFonts w:eastAsia="Arial" w:cs="Segoe UI"/>
          <w:color w:val="auto"/>
          <w:szCs w:val="20"/>
        </w:rPr>
        <w:t>the system operator</w:t>
      </w:r>
      <w:r w:rsidRPr="003F6078">
        <w:rPr>
          <w:rFonts w:eastAsia="Arial" w:cs="Segoe UI"/>
          <w:color w:val="auto"/>
          <w:szCs w:val="20"/>
        </w:rPr>
        <w:t xml:space="preserve"> with the required information.</w:t>
      </w:r>
      <w:r>
        <w:rPr>
          <w:rFonts w:eastAsia="Arial" w:cs="Segoe UI"/>
          <w:color w:val="auto"/>
          <w:szCs w:val="20"/>
        </w:rPr>
        <w:t xml:space="preserve"> C</w:t>
      </w:r>
      <w:r w:rsidRPr="003F6078">
        <w:rPr>
          <w:rFonts w:eastAsia="Arial" w:cs="Segoe UI"/>
          <w:color w:val="auto"/>
          <w:szCs w:val="20"/>
        </w:rPr>
        <w:t xml:space="preserve">omplete this plan thoroughly and accurately </w:t>
      </w:r>
      <w:r>
        <w:rPr>
          <w:rFonts w:eastAsia="Arial" w:cs="Segoe UI"/>
          <w:color w:val="auto"/>
          <w:szCs w:val="20"/>
        </w:rPr>
        <w:t>for your commissioning to progress</w:t>
      </w:r>
      <w:r w:rsidRPr="003F6078">
        <w:rPr>
          <w:rFonts w:eastAsia="Arial" w:cs="Segoe UI"/>
          <w:color w:val="auto"/>
          <w:szCs w:val="20"/>
        </w:rPr>
        <w:t xml:space="preserve"> safely and without delay to your </w:t>
      </w:r>
      <w:r>
        <w:rPr>
          <w:rFonts w:eastAsia="Arial" w:cs="Segoe UI"/>
          <w:color w:val="auto"/>
          <w:szCs w:val="20"/>
        </w:rPr>
        <w:t>project schedule</w:t>
      </w:r>
      <w:r w:rsidRPr="003F6078">
        <w:rPr>
          <w:rFonts w:eastAsia="Arial" w:cs="Segoe UI"/>
          <w:color w:val="auto"/>
          <w:szCs w:val="20"/>
        </w:rPr>
        <w:t xml:space="preserve">. </w:t>
      </w:r>
    </w:p>
    <w:p w14:paraId="442C2D0C" w14:textId="77777777" w:rsidR="00727797" w:rsidRDefault="00727797" w:rsidP="00727797">
      <w:pPr>
        <w:spacing w:after="0" w:line="240" w:lineRule="auto"/>
        <w:rPr>
          <w:rFonts w:ascii="Segoe UI" w:hAnsi="Segoe UI" w:cs="Segoe UI"/>
          <w:sz w:val="20"/>
          <w:szCs w:val="20"/>
        </w:rPr>
      </w:pPr>
      <w:r w:rsidRPr="003F6078">
        <w:rPr>
          <w:rFonts w:ascii="Segoe UI" w:eastAsia="Arial" w:hAnsi="Segoe UI" w:cs="Segoe UI"/>
          <w:sz w:val="20"/>
          <w:szCs w:val="20"/>
        </w:rPr>
        <w:t>When creating your Code commissioning plan, the</w:t>
      </w:r>
      <w:r>
        <w:rPr>
          <w:rFonts w:ascii="Segoe UI" w:eastAsia="Arial" w:hAnsi="Segoe UI" w:cs="Segoe UI"/>
          <w:sz w:val="20"/>
          <w:szCs w:val="20"/>
        </w:rPr>
        <w:t xml:space="preserve"> system operator</w:t>
      </w:r>
      <w:r w:rsidRPr="003F6078">
        <w:rPr>
          <w:rFonts w:ascii="Segoe UI" w:eastAsia="Arial" w:hAnsi="Segoe UI" w:cs="Segoe UI"/>
          <w:sz w:val="20"/>
          <w:szCs w:val="20"/>
        </w:rPr>
        <w:t xml:space="preserve"> expects you to provide only information that is relevant to Code compliance.</w:t>
      </w:r>
      <w:r>
        <w:rPr>
          <w:rFonts w:ascii="Segoe UI" w:eastAsia="Arial" w:hAnsi="Segoe UI" w:cs="Segoe UI"/>
          <w:sz w:val="20"/>
          <w:szCs w:val="20"/>
        </w:rPr>
        <w:t xml:space="preserve"> Ensure that you:</w:t>
      </w:r>
    </w:p>
    <w:p w14:paraId="6DC90378" w14:textId="77777777" w:rsidR="00727797" w:rsidRDefault="00727797" w:rsidP="00727797">
      <w:pPr>
        <w:spacing w:after="0" w:line="240" w:lineRule="auto"/>
        <w:rPr>
          <w:rFonts w:ascii="Segoe UI" w:hAnsi="Segoe UI" w:cs="Segoe UI"/>
          <w:sz w:val="20"/>
          <w:szCs w:val="20"/>
        </w:rPr>
      </w:pPr>
    </w:p>
    <w:p w14:paraId="5396F1D4" w14:textId="77777777" w:rsidR="00727797" w:rsidRDefault="00727797" w:rsidP="00727797">
      <w:pPr>
        <w:pStyle w:val="ListParagraph"/>
        <w:numPr>
          <w:ilvl w:val="0"/>
          <w:numId w:val="18"/>
        </w:numPr>
        <w:spacing w:after="0" w:line="240" w:lineRule="auto"/>
        <w:rPr>
          <w:rFonts w:ascii="Segoe UI" w:eastAsia="Arial" w:hAnsi="Segoe UI" w:cs="Segoe UI"/>
          <w:sz w:val="20"/>
          <w:szCs w:val="20"/>
        </w:rPr>
      </w:pPr>
      <w:r w:rsidRPr="00BA589E">
        <w:rPr>
          <w:rFonts w:ascii="Segoe UI" w:hAnsi="Segoe UI" w:cs="Segoe UI"/>
          <w:sz w:val="20"/>
          <w:szCs w:val="20"/>
        </w:rPr>
        <w:t xml:space="preserve">consult the </w:t>
      </w:r>
      <w:hyperlink r:id="rId13" w:history="1">
        <w:r w:rsidRPr="00BA589E">
          <w:rPr>
            <w:rStyle w:val="Hyperlink"/>
            <w:rFonts w:ascii="Segoe UI" w:hAnsi="Segoe UI" w:cs="Segoe UI"/>
            <w:sz w:val="20"/>
            <w:szCs w:val="20"/>
          </w:rPr>
          <w:t>Electricity Industry Participation Code</w:t>
        </w:r>
      </w:hyperlink>
      <w:r w:rsidRPr="00BA589E">
        <w:rPr>
          <w:rFonts w:ascii="Segoe UI" w:eastAsia="Arial" w:hAnsi="Segoe UI" w:cs="Segoe UI"/>
          <w:sz w:val="20"/>
          <w:szCs w:val="20"/>
        </w:rPr>
        <w:t>, as well as the document</w:t>
      </w:r>
      <w:r>
        <w:rPr>
          <w:rFonts w:ascii="Segoe UI" w:eastAsia="Arial" w:hAnsi="Segoe UI" w:cs="Segoe UI"/>
          <w:sz w:val="20"/>
          <w:szCs w:val="20"/>
        </w:rPr>
        <w:t>s</w:t>
      </w:r>
      <w:r w:rsidRPr="00BA589E">
        <w:rPr>
          <w:rFonts w:ascii="Segoe UI" w:eastAsia="Arial" w:hAnsi="Segoe UI" w:cs="Segoe UI"/>
          <w:sz w:val="20"/>
          <w:szCs w:val="20"/>
        </w:rPr>
        <w:t xml:space="preserve"> available on the </w:t>
      </w:r>
      <w:hyperlink r:id="rId14" w:history="1">
        <w:r w:rsidRPr="00E746D2">
          <w:rPr>
            <w:rStyle w:val="Hyperlink"/>
            <w:rFonts w:ascii="Segoe UI" w:eastAsia="Arial" w:hAnsi="Segoe UI" w:cs="Segoe UI"/>
            <w:sz w:val="20"/>
            <w:szCs w:val="20"/>
          </w:rPr>
          <w:t xml:space="preserve">System Operator’s Commissioning </w:t>
        </w:r>
        <w:r>
          <w:rPr>
            <w:rStyle w:val="Hyperlink"/>
            <w:rFonts w:ascii="Segoe UI" w:eastAsia="Arial" w:hAnsi="Segoe UI" w:cs="Segoe UI"/>
            <w:sz w:val="20"/>
            <w:szCs w:val="20"/>
          </w:rPr>
          <w:t>Generation</w:t>
        </w:r>
      </w:hyperlink>
      <w:r w:rsidRPr="00BA589E">
        <w:rPr>
          <w:rFonts w:ascii="Segoe UI" w:eastAsia="Arial" w:hAnsi="Segoe UI" w:cs="Segoe UI"/>
          <w:sz w:val="20"/>
          <w:szCs w:val="20"/>
        </w:rPr>
        <w:t xml:space="preserve"> webpage</w:t>
      </w:r>
      <w:r>
        <w:rPr>
          <w:rFonts w:ascii="Segoe UI" w:eastAsia="Arial" w:hAnsi="Segoe UI" w:cs="Segoe UI"/>
          <w:sz w:val="20"/>
          <w:szCs w:val="20"/>
        </w:rPr>
        <w:t>;</w:t>
      </w:r>
    </w:p>
    <w:p w14:paraId="60C826C2" w14:textId="77777777" w:rsidR="00727797" w:rsidRPr="00D81072" w:rsidRDefault="00727797" w:rsidP="00727797">
      <w:pPr>
        <w:pStyle w:val="ListParagraph"/>
        <w:numPr>
          <w:ilvl w:val="0"/>
          <w:numId w:val="18"/>
        </w:numPr>
        <w:spacing w:after="0" w:line="240" w:lineRule="auto"/>
        <w:rPr>
          <w:rFonts w:ascii="Segoe UI" w:eastAsia="Arial" w:hAnsi="Segoe UI" w:cs="Segoe UI"/>
          <w:sz w:val="20"/>
          <w:szCs w:val="20"/>
        </w:rPr>
      </w:pPr>
      <w:r>
        <w:rPr>
          <w:rFonts w:ascii="Segoe UI" w:eastAsia="Arial" w:hAnsi="Segoe UI" w:cs="Segoe UI"/>
          <w:sz w:val="20"/>
          <w:szCs w:val="20"/>
        </w:rPr>
        <w:t xml:space="preserve">consult </w:t>
      </w:r>
      <w:hyperlink r:id="rId15" w:history="1">
        <w:r w:rsidRPr="00D81072">
          <w:rPr>
            <w:rStyle w:val="Hyperlink"/>
            <w:rFonts w:ascii="Segoe UI" w:eastAsia="Arial" w:hAnsi="Segoe UI" w:cs="Segoe UI"/>
            <w:sz w:val="20"/>
            <w:szCs w:val="20"/>
          </w:rPr>
          <w:t>GL-EA-404 Generation Commissioning Process</w:t>
        </w:r>
      </w:hyperlink>
      <w:r>
        <w:rPr>
          <w:rFonts w:ascii="Segoe UI" w:eastAsia="Arial" w:hAnsi="Segoe UI" w:cs="Segoe UI"/>
          <w:sz w:val="20"/>
          <w:szCs w:val="20"/>
        </w:rPr>
        <w:t xml:space="preserve"> for information about the commissioning phases;</w:t>
      </w:r>
    </w:p>
    <w:p w14:paraId="7983CB05" w14:textId="77777777" w:rsidR="00727797" w:rsidRDefault="00727797" w:rsidP="00727797">
      <w:pPr>
        <w:pStyle w:val="ListParagraph"/>
        <w:numPr>
          <w:ilvl w:val="0"/>
          <w:numId w:val="18"/>
        </w:numPr>
        <w:spacing w:after="0" w:line="240" w:lineRule="auto"/>
        <w:rPr>
          <w:rFonts w:ascii="Segoe UI" w:eastAsia="Arial" w:hAnsi="Segoe UI" w:cs="Segoe UI"/>
          <w:sz w:val="20"/>
          <w:szCs w:val="20"/>
        </w:rPr>
      </w:pPr>
      <w:r w:rsidRPr="00BA589E">
        <w:rPr>
          <w:rFonts w:ascii="Segoe UI" w:eastAsia="Arial" w:hAnsi="Segoe UI" w:cs="Segoe UI"/>
          <w:sz w:val="20"/>
          <w:szCs w:val="20"/>
        </w:rPr>
        <w:t>reach out to your assigned contacts within the</w:t>
      </w:r>
      <w:r>
        <w:rPr>
          <w:rFonts w:ascii="Segoe UI" w:eastAsia="Arial" w:hAnsi="Segoe UI" w:cs="Segoe UI"/>
          <w:sz w:val="20"/>
          <w:szCs w:val="20"/>
        </w:rPr>
        <w:t xml:space="preserve"> system operator</w:t>
      </w:r>
      <w:r w:rsidRPr="00BA589E">
        <w:rPr>
          <w:rFonts w:ascii="Segoe UI" w:eastAsia="Arial" w:hAnsi="Segoe UI" w:cs="Segoe UI"/>
          <w:sz w:val="20"/>
          <w:szCs w:val="20"/>
        </w:rPr>
        <w:t xml:space="preserve"> if you have any questions</w:t>
      </w:r>
      <w:r>
        <w:rPr>
          <w:rFonts w:ascii="Segoe UI" w:eastAsia="Arial" w:hAnsi="Segoe UI" w:cs="Segoe UI"/>
          <w:sz w:val="20"/>
          <w:szCs w:val="20"/>
        </w:rPr>
        <w:t xml:space="preserve">. </w:t>
      </w:r>
    </w:p>
    <w:p w14:paraId="50108A42" w14:textId="77777777" w:rsidR="00727797" w:rsidRDefault="00727797" w:rsidP="00727797">
      <w:pPr>
        <w:spacing w:after="0" w:line="240" w:lineRule="auto"/>
        <w:rPr>
          <w:rFonts w:ascii="Segoe UI" w:eastAsia="Arial" w:hAnsi="Segoe UI" w:cs="Segoe UI"/>
          <w:sz w:val="20"/>
          <w:szCs w:val="20"/>
        </w:rPr>
      </w:pPr>
    </w:p>
    <w:p w14:paraId="2594E12B" w14:textId="77777777" w:rsidR="00727797" w:rsidRPr="00394E75" w:rsidRDefault="00727797" w:rsidP="00727797">
      <w:pPr>
        <w:spacing w:after="0" w:line="240" w:lineRule="auto"/>
        <w:rPr>
          <w:rFonts w:ascii="Segoe UI" w:eastAsia="Arial" w:hAnsi="Segoe UI" w:cs="Segoe UI"/>
          <w:sz w:val="20"/>
          <w:szCs w:val="20"/>
        </w:rPr>
      </w:pPr>
      <w:r>
        <w:rPr>
          <w:rFonts w:ascii="Segoe UI" w:eastAsia="Arial" w:hAnsi="Segoe UI" w:cs="Segoe UI"/>
          <w:sz w:val="20"/>
          <w:szCs w:val="20"/>
        </w:rPr>
        <w:t>Note</w:t>
      </w:r>
      <w:r w:rsidRPr="00394E75">
        <w:rPr>
          <w:rFonts w:ascii="Segoe UI" w:eastAsia="Arial" w:hAnsi="Segoe UI" w:cs="Segoe UI"/>
          <w:sz w:val="20"/>
          <w:szCs w:val="20"/>
        </w:rPr>
        <w:t xml:space="preserve"> that any review or approval by the system operator does not relieve you from your Code obligations. Where there is a conflict between what is recorded in a system operator document (including this one) and the Code, the Code takes precedence.</w:t>
      </w:r>
    </w:p>
    <w:p w14:paraId="5B8EE445" w14:textId="77777777" w:rsidR="00727797" w:rsidRPr="00D81072" w:rsidRDefault="00727797" w:rsidP="00727797">
      <w:pPr>
        <w:spacing w:after="0" w:line="240" w:lineRule="auto"/>
        <w:rPr>
          <w:rFonts w:ascii="Segoe UI" w:eastAsia="Arial" w:hAnsi="Segoe UI" w:cs="Segoe UI"/>
          <w:sz w:val="20"/>
          <w:szCs w:val="20"/>
        </w:rPr>
      </w:pPr>
    </w:p>
    <w:p w14:paraId="13D80702" w14:textId="77777777" w:rsidR="00727797" w:rsidRPr="003F6078" w:rsidRDefault="00727797" w:rsidP="00727797">
      <w:pPr>
        <w:pStyle w:val="Body"/>
        <w:rPr>
          <w:rFonts w:eastAsia="Arial" w:cs="Segoe UI"/>
          <w:color w:val="auto"/>
          <w:szCs w:val="20"/>
        </w:rPr>
      </w:pPr>
    </w:p>
    <w:p w14:paraId="61918655" w14:textId="77777777" w:rsidR="00727797" w:rsidRPr="008942C5" w:rsidRDefault="00727797" w:rsidP="00727797">
      <w:pPr>
        <w:pStyle w:val="Body"/>
        <w:keepNext/>
        <w:rPr>
          <w:b/>
          <w:bCs/>
          <w:color w:val="0F9ED5" w:themeColor="accent4"/>
          <w:sz w:val="32"/>
          <w:szCs w:val="32"/>
        </w:rPr>
      </w:pPr>
      <w:bookmarkStart w:id="8" w:name="_Toc184216679"/>
      <w:bookmarkStart w:id="9" w:name="_Toc184978525"/>
      <w:r w:rsidRPr="008942C5">
        <w:rPr>
          <w:b/>
          <w:bCs/>
          <w:color w:val="0F9ED5" w:themeColor="accent4"/>
          <w:sz w:val="32"/>
          <w:szCs w:val="32"/>
        </w:rPr>
        <w:t>Navigating the Template</w:t>
      </w:r>
      <w:bookmarkEnd w:id="8"/>
      <w:bookmarkEnd w:id="9"/>
    </w:p>
    <w:p w14:paraId="26DB43F8" w14:textId="77777777" w:rsidR="00727797" w:rsidRDefault="00727797" w:rsidP="00727797">
      <w:pPr>
        <w:pStyle w:val="Body"/>
        <w:rPr>
          <w:rFonts w:eastAsia="Arial" w:cs="Segoe UI"/>
          <w:color w:val="auto"/>
          <w:szCs w:val="20"/>
        </w:rPr>
      </w:pPr>
      <w:r w:rsidRPr="003F6078">
        <w:rPr>
          <w:rFonts w:eastAsia="Arial" w:cs="Segoe UI"/>
          <w:color w:val="auto"/>
          <w:szCs w:val="20"/>
        </w:rPr>
        <w:t xml:space="preserve">This document </w:t>
      </w:r>
      <w:r>
        <w:rPr>
          <w:rFonts w:eastAsia="Arial" w:cs="Segoe UI"/>
          <w:color w:val="auto"/>
          <w:szCs w:val="20"/>
        </w:rPr>
        <w:t xml:space="preserve">is </w:t>
      </w:r>
      <w:proofErr w:type="spellStart"/>
      <w:r>
        <w:rPr>
          <w:rFonts w:eastAsia="Arial" w:cs="Segoe UI"/>
          <w:color w:val="auto"/>
          <w:szCs w:val="20"/>
        </w:rPr>
        <w:t>organised</w:t>
      </w:r>
      <w:proofErr w:type="spellEnd"/>
      <w:r>
        <w:rPr>
          <w:rFonts w:eastAsia="Arial" w:cs="Segoe UI"/>
          <w:color w:val="auto"/>
          <w:szCs w:val="20"/>
        </w:rPr>
        <w:t xml:space="preserve"> into four sections arranged according to the generation commissioning phases:</w:t>
      </w:r>
    </w:p>
    <w:p w14:paraId="44CB59CF" w14:textId="77777777" w:rsidR="00727797" w:rsidRDefault="00727797" w:rsidP="00727797">
      <w:pPr>
        <w:pStyle w:val="Body"/>
        <w:numPr>
          <w:ilvl w:val="0"/>
          <w:numId w:val="17"/>
        </w:numPr>
        <w:rPr>
          <w:rFonts w:eastAsia="Arial" w:cs="Segoe UI"/>
          <w:color w:val="auto"/>
          <w:szCs w:val="20"/>
        </w:rPr>
      </w:pPr>
      <w:r>
        <w:rPr>
          <w:rFonts w:eastAsia="Arial" w:cs="Segoe UI"/>
          <w:color w:val="auto"/>
          <w:szCs w:val="20"/>
        </w:rPr>
        <w:t>Foundational information you will settle on during the feasibility, initiation and planning phases</w:t>
      </w:r>
    </w:p>
    <w:p w14:paraId="48413670" w14:textId="77777777" w:rsidR="00727797" w:rsidRDefault="00727797" w:rsidP="00727797">
      <w:pPr>
        <w:pStyle w:val="Body"/>
        <w:numPr>
          <w:ilvl w:val="0"/>
          <w:numId w:val="17"/>
        </w:numPr>
        <w:rPr>
          <w:rFonts w:eastAsia="Arial" w:cs="Segoe UI"/>
          <w:color w:val="auto"/>
          <w:szCs w:val="20"/>
        </w:rPr>
      </w:pPr>
      <w:r>
        <w:rPr>
          <w:rFonts w:eastAsia="Arial" w:cs="Segoe UI"/>
          <w:color w:val="auto"/>
          <w:szCs w:val="20"/>
        </w:rPr>
        <w:t>Information and detail you must compile and complete during the delivery phase–before connecting to the power system for the first time</w:t>
      </w:r>
    </w:p>
    <w:p w14:paraId="08D2312B" w14:textId="77777777" w:rsidR="00727797" w:rsidRDefault="00727797" w:rsidP="00727797">
      <w:pPr>
        <w:pStyle w:val="Body"/>
        <w:numPr>
          <w:ilvl w:val="0"/>
          <w:numId w:val="17"/>
        </w:numPr>
        <w:rPr>
          <w:rFonts w:eastAsia="Arial" w:cs="Segoe UI"/>
          <w:color w:val="auto"/>
          <w:szCs w:val="20"/>
        </w:rPr>
      </w:pPr>
      <w:r>
        <w:rPr>
          <w:rFonts w:eastAsia="Arial" w:cs="Segoe UI"/>
          <w:color w:val="auto"/>
          <w:szCs w:val="20"/>
        </w:rPr>
        <w:t xml:space="preserve">Expectations during the commissioning phase </w:t>
      </w:r>
    </w:p>
    <w:p w14:paraId="02B5073B" w14:textId="77777777" w:rsidR="00727797" w:rsidRDefault="00727797" w:rsidP="00727797">
      <w:pPr>
        <w:pStyle w:val="Body"/>
        <w:numPr>
          <w:ilvl w:val="0"/>
          <w:numId w:val="17"/>
        </w:numPr>
        <w:rPr>
          <w:rFonts w:eastAsia="Arial" w:cs="Segoe UI"/>
          <w:color w:val="auto"/>
          <w:szCs w:val="20"/>
        </w:rPr>
      </w:pPr>
      <w:r>
        <w:rPr>
          <w:rFonts w:eastAsia="Arial" w:cs="Segoe UI"/>
          <w:color w:val="auto"/>
          <w:szCs w:val="20"/>
        </w:rPr>
        <w:t>Deliverables during closeout phase</w:t>
      </w:r>
    </w:p>
    <w:p w14:paraId="75E31648" w14:textId="77777777" w:rsidR="00727797" w:rsidRDefault="00727797" w:rsidP="00727797">
      <w:pPr>
        <w:pStyle w:val="Body"/>
        <w:rPr>
          <w:rFonts w:eastAsia="Arial" w:cs="Segoe UI"/>
          <w:color w:val="auto"/>
          <w:szCs w:val="20"/>
        </w:rPr>
      </w:pPr>
      <w:r w:rsidRPr="003F6078">
        <w:rPr>
          <w:rFonts w:eastAsia="Arial" w:cs="Segoe UI"/>
          <w:color w:val="auto"/>
          <w:szCs w:val="20"/>
        </w:rPr>
        <w:t>In each section, you will find text boxes or tables to complete (some have text pre-recorded for your ease</w:t>
      </w:r>
      <w:r>
        <w:rPr>
          <w:rFonts w:eastAsia="Arial" w:cs="Segoe UI"/>
          <w:color w:val="auto"/>
          <w:szCs w:val="20"/>
        </w:rPr>
        <w:t xml:space="preserve"> and because they contain elements common to all Code commissioning plans</w:t>
      </w:r>
      <w:r w:rsidRPr="003F6078">
        <w:rPr>
          <w:rFonts w:eastAsia="Arial" w:cs="Segoe UI"/>
          <w:color w:val="auto"/>
          <w:szCs w:val="20"/>
        </w:rPr>
        <w:t xml:space="preserve">). </w:t>
      </w:r>
      <w:r>
        <w:rPr>
          <w:rFonts w:eastAsia="Arial" w:cs="Segoe UI"/>
          <w:color w:val="auto"/>
          <w:szCs w:val="20"/>
        </w:rPr>
        <w:t xml:space="preserve">These will </w:t>
      </w:r>
      <w:r w:rsidRPr="003F6078">
        <w:rPr>
          <w:rFonts w:eastAsia="Arial" w:cs="Segoe UI"/>
          <w:color w:val="auto"/>
          <w:szCs w:val="20"/>
        </w:rPr>
        <w:t>constitute your Code commissioning plan</w:t>
      </w:r>
      <w:r>
        <w:rPr>
          <w:rFonts w:eastAsia="Arial" w:cs="Segoe UI"/>
          <w:color w:val="auto"/>
          <w:szCs w:val="20"/>
        </w:rPr>
        <w:t xml:space="preserve">. In other words, </w:t>
      </w:r>
      <w:r w:rsidRPr="003F6078">
        <w:rPr>
          <w:rFonts w:eastAsia="Arial" w:cs="Segoe UI"/>
          <w:color w:val="auto"/>
          <w:szCs w:val="20"/>
        </w:rPr>
        <w:t>the</w:t>
      </w:r>
      <w:r>
        <w:rPr>
          <w:rFonts w:eastAsia="Arial" w:cs="Segoe UI"/>
          <w:color w:val="auto"/>
          <w:szCs w:val="20"/>
        </w:rPr>
        <w:t xml:space="preserve"> system operator</w:t>
      </w:r>
      <w:r w:rsidRPr="003F6078">
        <w:rPr>
          <w:rFonts w:eastAsia="Arial" w:cs="Segoe UI"/>
          <w:color w:val="auto"/>
          <w:szCs w:val="20"/>
        </w:rPr>
        <w:t xml:space="preserve"> will only review and respond to what you have included</w:t>
      </w:r>
      <w:r>
        <w:rPr>
          <w:rFonts w:eastAsia="Arial" w:cs="Segoe UI"/>
          <w:color w:val="auto"/>
          <w:szCs w:val="20"/>
        </w:rPr>
        <w:t xml:space="preserve"> in these fields</w:t>
      </w:r>
      <w:r w:rsidRPr="003F6078">
        <w:rPr>
          <w:rFonts w:eastAsia="Arial" w:cs="Segoe UI"/>
          <w:color w:val="auto"/>
          <w:szCs w:val="20"/>
        </w:rPr>
        <w:t>.</w:t>
      </w:r>
    </w:p>
    <w:p w14:paraId="29812D13" w14:textId="23DABCAD" w:rsidR="002B7261" w:rsidRPr="005672E7" w:rsidRDefault="00727797" w:rsidP="00645F48">
      <w:pPr>
        <w:pStyle w:val="Body"/>
        <w:rPr>
          <w:rFonts w:eastAsia="Arial" w:cs="Calibri"/>
          <w:szCs w:val="22"/>
        </w:rPr>
      </w:pPr>
      <w:r>
        <w:rPr>
          <w:rFonts w:eastAsia="Arial"/>
        </w:rPr>
        <w:t>To access helpful information about what we expect you to include in each section, simply click on the black triangle to the left of any of the headings, and it will reveal text below. If you want to make it disappear, simply hover over the heading and click the black triangle once more.</w:t>
      </w:r>
      <w:r w:rsidR="002B7261" w:rsidRPr="005672E7">
        <w:rPr>
          <w:rFonts w:eastAsia="Arial" w:cs="Calibri"/>
          <w:szCs w:val="22"/>
        </w:rPr>
        <w:br w:type="page"/>
      </w:r>
    </w:p>
    <w:p w14:paraId="17A0AC9C" w14:textId="6BFB46B1" w:rsidR="4D244909" w:rsidRPr="009F6FFA" w:rsidRDefault="00C32DAD" w:rsidP="008942C5">
      <w:pPr>
        <w:pStyle w:val="Heading1"/>
      </w:pPr>
      <w:bookmarkStart w:id="10" w:name="_Toc204263388"/>
      <w:r w:rsidRPr="008942C5">
        <w:lastRenderedPageBreak/>
        <w:t>Scope</w:t>
      </w:r>
      <w:r w:rsidRPr="009F6FFA">
        <w:t xml:space="preserve"> of Commissioning</w:t>
      </w:r>
      <w:bookmarkEnd w:id="10"/>
    </w:p>
    <w:p w14:paraId="6EDA096D" w14:textId="77777777" w:rsidR="008C6405" w:rsidRDefault="008C6405" w:rsidP="008C6405">
      <w:pPr>
        <w:pStyle w:val="Heading2"/>
        <w:ind w:left="0" w:firstLine="0"/>
        <w:rPr>
          <w:rFonts w:cs="Calibri"/>
        </w:rPr>
        <w:sectPr w:rsidR="008C6405" w:rsidSect="000E5E14">
          <w:headerReference w:type="default" r:id="rId16"/>
          <w:footerReference w:type="default" r:id="rId17"/>
          <w:pgSz w:w="11906" w:h="16838" w:code="9"/>
          <w:pgMar w:top="720" w:right="720" w:bottom="720" w:left="720" w:header="720" w:footer="720" w:gutter="0"/>
          <w:cols w:space="720"/>
          <w:docGrid w:linePitch="360"/>
        </w:sectPr>
      </w:pPr>
    </w:p>
    <w:p w14:paraId="35DD2C1C" w14:textId="77777777" w:rsidR="00727797" w:rsidRDefault="001C79CA" w:rsidP="00727797">
      <w:pPr>
        <w:pStyle w:val="Heading2"/>
        <w:ind w:left="0" w:firstLine="0"/>
      </w:pPr>
      <w:bookmarkStart w:id="11" w:name="_Toc204263389"/>
      <w:r w:rsidRPr="00823B8B">
        <w:rPr>
          <w:rFonts w:cs="Calibri"/>
        </w:rPr>
        <w:t>1.1</w:t>
      </w:r>
      <w:r w:rsidR="008942C5">
        <w:rPr>
          <w:rFonts w:cs="Calibri"/>
        </w:rPr>
        <w:tab/>
      </w:r>
      <w:r w:rsidR="00727797" w:rsidRPr="008942C5">
        <w:t>Introduction</w:t>
      </w:r>
      <w:bookmarkEnd w:id="11"/>
    </w:p>
    <w:p w14:paraId="00F2065E" w14:textId="77777777" w:rsidR="00727797" w:rsidRPr="009F6FFA" w:rsidRDefault="00727797" w:rsidP="00727797">
      <w:pPr>
        <w:spacing w:after="0" w:line="240" w:lineRule="auto"/>
        <w:rPr>
          <w:rFonts w:ascii="Segoe UI" w:hAnsi="Segoe UI" w:cs="Segoe UI"/>
          <w:sz w:val="20"/>
          <w:szCs w:val="20"/>
        </w:rPr>
      </w:pPr>
      <w:r w:rsidRPr="009F6FFA">
        <w:rPr>
          <w:rFonts w:ascii="Segoe UI" w:hAnsi="Segoe UI" w:cs="Segoe UI"/>
          <w:sz w:val="20"/>
          <w:szCs w:val="20"/>
        </w:rPr>
        <w:t>In your introduction, briefly describe:</w:t>
      </w:r>
    </w:p>
    <w:p w14:paraId="5FEAEF9B" w14:textId="77777777" w:rsidR="00727797" w:rsidRPr="009F6FFA" w:rsidRDefault="00727797" w:rsidP="00727797">
      <w:pPr>
        <w:pStyle w:val="ListParagraph"/>
        <w:numPr>
          <w:ilvl w:val="0"/>
          <w:numId w:val="2"/>
        </w:numPr>
        <w:spacing w:after="0" w:line="240" w:lineRule="auto"/>
        <w:rPr>
          <w:rFonts w:ascii="Segoe UI" w:hAnsi="Segoe UI" w:cs="Segoe UI"/>
          <w:sz w:val="20"/>
          <w:szCs w:val="20"/>
        </w:rPr>
      </w:pPr>
      <w:r>
        <w:rPr>
          <w:rFonts w:ascii="Segoe UI" w:hAnsi="Segoe UI" w:cs="Segoe UI"/>
          <w:sz w:val="20"/>
          <w:szCs w:val="20"/>
        </w:rPr>
        <w:t>t</w:t>
      </w:r>
      <w:r w:rsidRPr="009F6FFA">
        <w:rPr>
          <w:rFonts w:ascii="Segoe UI" w:hAnsi="Segoe UI" w:cs="Segoe UI"/>
          <w:sz w:val="20"/>
          <w:szCs w:val="20"/>
        </w:rPr>
        <w:t>he legal name and description of the</w:t>
      </w:r>
      <w:r>
        <w:rPr>
          <w:rFonts w:ascii="Segoe UI" w:hAnsi="Segoe UI" w:cs="Segoe UI"/>
          <w:sz w:val="20"/>
          <w:szCs w:val="20"/>
        </w:rPr>
        <w:t xml:space="preserve"> asset owner</w:t>
      </w:r>
      <w:r w:rsidRPr="009F6FFA">
        <w:rPr>
          <w:rFonts w:ascii="Segoe UI" w:hAnsi="Segoe UI" w:cs="Segoe UI"/>
          <w:sz w:val="20"/>
          <w:szCs w:val="20"/>
        </w:rPr>
        <w:t>(s) and their relationship to each other</w:t>
      </w:r>
      <w:r>
        <w:rPr>
          <w:rFonts w:ascii="Segoe UI" w:hAnsi="Segoe UI" w:cs="Segoe UI"/>
          <w:sz w:val="20"/>
          <w:szCs w:val="20"/>
        </w:rPr>
        <w:t xml:space="preserve"> (if there is more than one asset owner)</w:t>
      </w:r>
    </w:p>
    <w:p w14:paraId="52F6F4A3" w14:textId="77777777" w:rsidR="00727797" w:rsidRPr="009F6FFA" w:rsidRDefault="00727797" w:rsidP="00727797">
      <w:pPr>
        <w:pStyle w:val="ListParagraph"/>
        <w:numPr>
          <w:ilvl w:val="0"/>
          <w:numId w:val="2"/>
        </w:numPr>
        <w:spacing w:after="0" w:line="240" w:lineRule="auto"/>
        <w:rPr>
          <w:rFonts w:ascii="Segoe UI" w:hAnsi="Segoe UI" w:cs="Segoe UI"/>
          <w:sz w:val="20"/>
          <w:szCs w:val="20"/>
        </w:rPr>
      </w:pPr>
      <w:r w:rsidRPr="009F6FFA">
        <w:rPr>
          <w:rFonts w:ascii="Segoe UI" w:hAnsi="Segoe UI" w:cs="Segoe UI"/>
          <w:sz w:val="20"/>
          <w:szCs w:val="20"/>
        </w:rPr>
        <w:t>the name of the asset/unit(s) being tested/under test (in the rest of the Code commissioning plan, this will be referred to as “unit(s) under test”)</w:t>
      </w:r>
    </w:p>
    <w:p w14:paraId="6713E2A9" w14:textId="77777777" w:rsidR="00727797" w:rsidRPr="009F6FFA" w:rsidRDefault="00727797" w:rsidP="00727797">
      <w:pPr>
        <w:pStyle w:val="ListParagraph"/>
        <w:numPr>
          <w:ilvl w:val="0"/>
          <w:numId w:val="2"/>
        </w:numPr>
        <w:spacing w:after="0" w:line="240" w:lineRule="auto"/>
        <w:rPr>
          <w:rFonts w:ascii="Segoe UI" w:hAnsi="Segoe UI" w:cs="Segoe UI"/>
          <w:sz w:val="20"/>
          <w:szCs w:val="20"/>
        </w:rPr>
      </w:pPr>
      <w:r w:rsidRPr="009F6FFA">
        <w:rPr>
          <w:rFonts w:ascii="Segoe UI" w:hAnsi="Segoe UI" w:cs="Segoe UI"/>
          <w:sz w:val="20"/>
          <w:szCs w:val="20"/>
        </w:rPr>
        <w:t>the equipment being commissioned</w:t>
      </w:r>
    </w:p>
    <w:p w14:paraId="00EB583F" w14:textId="77777777" w:rsidR="00727797" w:rsidRPr="009F6FFA" w:rsidRDefault="00727797" w:rsidP="00727797">
      <w:pPr>
        <w:pStyle w:val="ListParagraph"/>
        <w:numPr>
          <w:ilvl w:val="0"/>
          <w:numId w:val="2"/>
        </w:numPr>
        <w:spacing w:after="0" w:line="240" w:lineRule="auto"/>
        <w:rPr>
          <w:rFonts w:ascii="Segoe UI" w:hAnsi="Segoe UI" w:cs="Segoe UI"/>
          <w:sz w:val="20"/>
          <w:szCs w:val="20"/>
        </w:rPr>
      </w:pPr>
      <w:r w:rsidRPr="009F6FFA">
        <w:rPr>
          <w:rFonts w:ascii="Segoe UI" w:hAnsi="Segoe UI" w:cs="Segoe UI"/>
          <w:sz w:val="20"/>
          <w:szCs w:val="20"/>
        </w:rPr>
        <w:t>status of equipment prior to commissioning: brief history of the equipment in relation to other assets or the connection to the power system</w:t>
      </w:r>
    </w:p>
    <w:p w14:paraId="5FA51D1C" w14:textId="77777777" w:rsidR="00727797" w:rsidRPr="009F6FFA" w:rsidRDefault="00727797" w:rsidP="00727797">
      <w:pPr>
        <w:pStyle w:val="ListParagraph"/>
        <w:numPr>
          <w:ilvl w:val="0"/>
          <w:numId w:val="2"/>
        </w:numPr>
        <w:spacing w:after="0" w:line="240" w:lineRule="auto"/>
        <w:rPr>
          <w:rFonts w:ascii="Segoe UI" w:hAnsi="Segoe UI" w:cs="Segoe UI"/>
          <w:sz w:val="20"/>
          <w:szCs w:val="20"/>
        </w:rPr>
      </w:pPr>
      <w:r w:rsidRPr="009F6FFA">
        <w:rPr>
          <w:rFonts w:ascii="Segoe UI" w:hAnsi="Segoe UI" w:cs="Segoe UI"/>
          <w:sz w:val="20"/>
          <w:szCs w:val="20"/>
        </w:rPr>
        <w:t>the unit size</w:t>
      </w:r>
    </w:p>
    <w:p w14:paraId="5C5AAC2A" w14:textId="77777777" w:rsidR="00727797" w:rsidRPr="009F6FFA" w:rsidRDefault="00727797" w:rsidP="00727797">
      <w:pPr>
        <w:pStyle w:val="ListParagraph"/>
        <w:numPr>
          <w:ilvl w:val="0"/>
          <w:numId w:val="2"/>
        </w:numPr>
        <w:spacing w:after="0" w:line="240" w:lineRule="auto"/>
        <w:rPr>
          <w:rFonts w:ascii="Segoe UI" w:hAnsi="Segoe UI" w:cs="Segoe UI"/>
          <w:sz w:val="20"/>
          <w:szCs w:val="20"/>
        </w:rPr>
      </w:pPr>
      <w:r w:rsidRPr="009F6FFA">
        <w:rPr>
          <w:rFonts w:ascii="Segoe UI" w:hAnsi="Segoe UI" w:cs="Segoe UI"/>
          <w:sz w:val="20"/>
          <w:szCs w:val="20"/>
        </w:rPr>
        <w:t>the generation type</w:t>
      </w:r>
    </w:p>
    <w:p w14:paraId="1D8BA944" w14:textId="77777777" w:rsidR="00727797" w:rsidRPr="009F6FFA" w:rsidRDefault="00727797" w:rsidP="00727797">
      <w:pPr>
        <w:pStyle w:val="ListParagraph"/>
        <w:numPr>
          <w:ilvl w:val="0"/>
          <w:numId w:val="2"/>
        </w:numPr>
        <w:spacing w:after="0" w:line="240" w:lineRule="auto"/>
        <w:rPr>
          <w:rFonts w:ascii="Segoe UI" w:hAnsi="Segoe UI" w:cs="Segoe UI"/>
          <w:sz w:val="20"/>
          <w:szCs w:val="20"/>
        </w:rPr>
      </w:pPr>
      <w:r w:rsidRPr="009F6FFA">
        <w:rPr>
          <w:rFonts w:ascii="Segoe UI" w:hAnsi="Segoe UI" w:cs="Segoe UI"/>
          <w:sz w:val="20"/>
          <w:szCs w:val="20"/>
        </w:rPr>
        <w:t>the location of the connection and the connecting party</w:t>
      </w:r>
    </w:p>
    <w:p w14:paraId="11E95FA9" w14:textId="77777777" w:rsidR="00727797" w:rsidRPr="009F6FFA" w:rsidRDefault="00727797" w:rsidP="00727797">
      <w:pPr>
        <w:spacing w:after="0" w:line="240" w:lineRule="auto"/>
        <w:rPr>
          <w:rFonts w:ascii="Segoe UI" w:hAnsi="Segoe UI" w:cs="Segoe UI"/>
          <w:sz w:val="20"/>
          <w:szCs w:val="20"/>
        </w:rPr>
      </w:pPr>
    </w:p>
    <w:p w14:paraId="41079496" w14:textId="77777777" w:rsidR="00727797" w:rsidRPr="009F6FFA" w:rsidRDefault="00727797" w:rsidP="00727797">
      <w:pPr>
        <w:spacing w:after="0" w:line="240" w:lineRule="auto"/>
        <w:rPr>
          <w:rFonts w:ascii="Segoe UI" w:hAnsi="Segoe UI" w:cs="Segoe UI"/>
          <w:sz w:val="20"/>
          <w:szCs w:val="20"/>
        </w:rPr>
      </w:pPr>
      <w:r w:rsidRPr="009F6FFA">
        <w:rPr>
          <w:rFonts w:ascii="Segoe UI" w:hAnsi="Segoe UI" w:cs="Segoe UI"/>
          <w:sz w:val="20"/>
          <w:szCs w:val="20"/>
        </w:rPr>
        <w:t>For example:</w:t>
      </w:r>
    </w:p>
    <w:p w14:paraId="5ADC0F30" w14:textId="77777777" w:rsidR="00727797" w:rsidRPr="009F6FFA" w:rsidRDefault="00727797" w:rsidP="00727797">
      <w:pPr>
        <w:spacing w:after="0" w:line="240" w:lineRule="auto"/>
        <w:rPr>
          <w:rFonts w:ascii="Segoe UI" w:hAnsi="Segoe UI" w:cs="Segoe UI"/>
          <w:i/>
          <w:iCs/>
          <w:sz w:val="20"/>
          <w:szCs w:val="20"/>
        </w:rPr>
      </w:pPr>
      <w:r w:rsidRPr="009F6FFA">
        <w:rPr>
          <w:rFonts w:ascii="Segoe UI" w:hAnsi="Segoe UI" w:cs="Segoe UI"/>
          <w:i/>
          <w:iCs/>
          <w:sz w:val="20"/>
          <w:szCs w:val="20"/>
        </w:rPr>
        <w:t>A new governor control system is being commissioned for [</w:t>
      </w:r>
      <w:r>
        <w:rPr>
          <w:rFonts w:ascii="Segoe UI" w:hAnsi="Segoe UI" w:cs="Segoe UI"/>
          <w:i/>
          <w:iCs/>
          <w:sz w:val="20"/>
          <w:szCs w:val="20"/>
        </w:rPr>
        <w:t>Name of unit</w:t>
      </w:r>
      <w:r w:rsidRPr="009F6FFA">
        <w:rPr>
          <w:rFonts w:ascii="Segoe UI" w:hAnsi="Segoe UI" w:cs="Segoe UI"/>
          <w:i/>
          <w:iCs/>
          <w:sz w:val="20"/>
          <w:szCs w:val="20"/>
        </w:rPr>
        <w:t xml:space="preserve"> under test] at our [Plant Location] power station. This upgrade replaces the existing electronic governor with [Specify New Governor Model], a digital electro-hydraulic governor. The project scope also includes upgrades to the wicket gate hydraulics.</w:t>
      </w:r>
    </w:p>
    <w:p w14:paraId="473F9654" w14:textId="77777777" w:rsidR="00727797" w:rsidRDefault="00727797" w:rsidP="00727797"/>
    <w:p w14:paraId="6D76F1F3" w14:textId="77777777" w:rsidR="00727797" w:rsidRDefault="00727797" w:rsidP="00727797">
      <w:pPr>
        <w:sectPr w:rsidR="00727797" w:rsidSect="00727797">
          <w:type w:val="continuous"/>
          <w:pgSz w:w="11906" w:h="16838" w:code="9"/>
          <w:pgMar w:top="720" w:right="720" w:bottom="720" w:left="720" w:header="720" w:footer="720" w:gutter="0"/>
          <w:cols w:space="720"/>
          <w:docGrid w:linePitch="360"/>
        </w:sectPr>
      </w:pPr>
    </w:p>
    <w:p w14:paraId="072CE487" w14:textId="77777777" w:rsidR="00727797" w:rsidRPr="009338BD" w:rsidRDefault="00727797" w:rsidP="00727797">
      <w:pPr>
        <w:rPr>
          <w:rFonts w:ascii="Segoe UI" w:hAnsi="Segoe UI" w:cs="Segoe UI"/>
          <w:color w:val="009FDF"/>
          <w:sz w:val="20"/>
          <w:szCs w:val="22"/>
        </w:rPr>
        <w:sectPr w:rsidR="00727797" w:rsidRPr="009338BD" w:rsidSect="00727797">
          <w:headerReference w:type="default" r:id="rId18"/>
          <w:type w:val="continuous"/>
          <w:pgSz w:w="11906" w:h="16838" w:code="9"/>
          <w:pgMar w:top="720" w:right="720" w:bottom="720" w:left="720" w:header="720" w:footer="720" w:gutter="0"/>
          <w:cols w:space="720"/>
          <w:docGrid w:linePitch="360"/>
        </w:sectPr>
      </w:pPr>
      <w:r w:rsidRPr="009338BD">
        <w:rPr>
          <w:rFonts w:ascii="Segoe UI" w:hAnsi="Segoe UI" w:cs="Segoe UI"/>
          <w:color w:val="009FDF"/>
          <w:sz w:val="20"/>
          <w:szCs w:val="22"/>
        </w:rPr>
        <w:t xml:space="preserve">(If you want to </w:t>
      </w:r>
      <w:r>
        <w:rPr>
          <w:rFonts w:ascii="Segoe UI" w:hAnsi="Segoe UI" w:cs="Segoe UI"/>
          <w:color w:val="009FDF"/>
          <w:sz w:val="20"/>
          <w:szCs w:val="22"/>
        </w:rPr>
        <w:t>reveal/hide</w:t>
      </w:r>
      <w:r w:rsidRPr="009338BD">
        <w:rPr>
          <w:rFonts w:ascii="Segoe UI" w:hAnsi="Segoe UI" w:cs="Segoe UI"/>
          <w:color w:val="009FDF"/>
          <w:sz w:val="20"/>
          <w:szCs w:val="22"/>
        </w:rPr>
        <w:t xml:space="preserve"> help text, hover over the heading</w:t>
      </w:r>
      <w:r>
        <w:rPr>
          <w:rFonts w:ascii="Segoe UI" w:hAnsi="Segoe UI" w:cs="Segoe UI"/>
          <w:color w:val="009FDF"/>
          <w:sz w:val="20"/>
          <w:szCs w:val="22"/>
        </w:rPr>
        <w:t xml:space="preserve"> above</w:t>
      </w:r>
      <w:r w:rsidRPr="009338BD">
        <w:rPr>
          <w:rFonts w:ascii="Segoe UI" w:hAnsi="Segoe UI" w:cs="Segoe UI"/>
          <w:color w:val="009FDF"/>
          <w:sz w:val="20"/>
          <w:szCs w:val="22"/>
        </w:rPr>
        <w:t xml:space="preserve"> and click the black</w:t>
      </w:r>
      <w:r>
        <w:rPr>
          <w:rFonts w:ascii="Segoe UI" w:hAnsi="Segoe UI" w:cs="Segoe UI"/>
          <w:color w:val="009FDF"/>
          <w:sz w:val="20"/>
          <w:szCs w:val="22"/>
        </w:rPr>
        <w:t xml:space="preserve"> triangle to the left</w:t>
      </w:r>
      <w:r w:rsidRPr="009338BD">
        <w:rPr>
          <w:rFonts w:ascii="Segoe UI" w:hAnsi="Segoe UI" w:cs="Segoe UI"/>
          <w:color w:val="009FDF"/>
          <w:sz w:val="20"/>
          <w:szCs w:val="22"/>
        </w:rPr>
        <w:t>)</w:t>
      </w:r>
    </w:p>
    <w:tbl>
      <w:tblPr>
        <w:tblStyle w:val="TableGrid"/>
        <w:tblW w:w="10343" w:type="dxa"/>
        <w:tblLook w:val="04A0" w:firstRow="1" w:lastRow="0" w:firstColumn="1" w:lastColumn="0" w:noHBand="0" w:noVBand="1"/>
      </w:tblPr>
      <w:tblGrid>
        <w:gridCol w:w="10343"/>
      </w:tblGrid>
      <w:tr w:rsidR="00727797" w:rsidRPr="005672E7" w14:paraId="6C7CC1FD" w14:textId="77777777" w:rsidTr="00D8141A">
        <w:tc>
          <w:tcPr>
            <w:tcW w:w="10343" w:type="dxa"/>
            <w:shd w:val="clear" w:color="auto" w:fill="F2F2F2" w:themeFill="background1" w:themeFillShade="F2"/>
          </w:tcPr>
          <w:p w14:paraId="6047BC39" w14:textId="77777777" w:rsidR="00727797" w:rsidRPr="005672E7" w:rsidRDefault="00727797" w:rsidP="00D8141A">
            <w:pPr>
              <w:rPr>
                <w:rFonts w:cs="Calibri"/>
                <w:sz w:val="24"/>
              </w:rPr>
            </w:pPr>
          </w:p>
          <w:p w14:paraId="3B0CC4DA" w14:textId="77777777" w:rsidR="00727797" w:rsidRPr="005672E7" w:rsidRDefault="00727797" w:rsidP="00D8141A">
            <w:pPr>
              <w:rPr>
                <w:rFonts w:cs="Calibri"/>
                <w:sz w:val="24"/>
              </w:rPr>
            </w:pPr>
          </w:p>
          <w:p w14:paraId="73E8B97B" w14:textId="77777777" w:rsidR="00727797" w:rsidRPr="005672E7" w:rsidRDefault="00727797" w:rsidP="00D8141A">
            <w:pPr>
              <w:rPr>
                <w:rFonts w:cs="Calibri"/>
                <w:sz w:val="24"/>
              </w:rPr>
            </w:pPr>
          </w:p>
          <w:p w14:paraId="42209F2A" w14:textId="77777777" w:rsidR="00727797" w:rsidRPr="005672E7" w:rsidRDefault="00727797" w:rsidP="00D8141A">
            <w:pPr>
              <w:rPr>
                <w:rFonts w:cs="Calibri"/>
                <w:sz w:val="24"/>
              </w:rPr>
            </w:pPr>
          </w:p>
          <w:p w14:paraId="7886F548" w14:textId="77777777" w:rsidR="00727797" w:rsidRPr="005672E7" w:rsidRDefault="00727797" w:rsidP="00D8141A">
            <w:pPr>
              <w:rPr>
                <w:rFonts w:cs="Calibri"/>
                <w:sz w:val="24"/>
              </w:rPr>
            </w:pPr>
          </w:p>
        </w:tc>
      </w:tr>
    </w:tbl>
    <w:p w14:paraId="092B0A6A" w14:textId="77777777" w:rsidR="00727797" w:rsidRPr="005672E7" w:rsidRDefault="00727797" w:rsidP="00727797">
      <w:pPr>
        <w:spacing w:after="0" w:line="240" w:lineRule="auto"/>
        <w:rPr>
          <w:rFonts w:cs="Calibri"/>
          <w:szCs w:val="22"/>
        </w:rPr>
      </w:pPr>
    </w:p>
    <w:p w14:paraId="533B2F97" w14:textId="77777777" w:rsidR="00727797" w:rsidRDefault="00727797" w:rsidP="00727797">
      <w:pPr>
        <w:pStyle w:val="Heading2"/>
      </w:pPr>
      <w:bookmarkStart w:id="12" w:name="_Toc204263390"/>
      <w:r w:rsidRPr="003F3AA9">
        <w:t>1.2</w:t>
      </w:r>
      <w:r>
        <w:tab/>
        <w:t>Code Commissioning Plan Agreement</w:t>
      </w:r>
      <w:bookmarkEnd w:id="12"/>
    </w:p>
    <w:p w14:paraId="209D9EB5" w14:textId="77777777" w:rsidR="00727797" w:rsidRDefault="00727797" w:rsidP="00727797">
      <w:pPr>
        <w:pStyle w:val="Body"/>
      </w:pPr>
      <w:r w:rsidRPr="00CA5E3F">
        <w:t>This section will be signed once both you and the</w:t>
      </w:r>
      <w:r>
        <w:t xml:space="preserve"> system operator</w:t>
      </w:r>
      <w:r w:rsidRPr="00CA5E3F">
        <w:t xml:space="preserve"> have reviewed and accepted the final version of the Code commissioning plan. Where more than one</w:t>
      </w:r>
      <w:r>
        <w:t xml:space="preserve"> asset owner</w:t>
      </w:r>
      <w:r w:rsidRPr="00CA5E3F">
        <w:t xml:space="preserve"> exists, it will require multiple signatures.</w:t>
      </w:r>
    </w:p>
    <w:p w14:paraId="59DE39FA" w14:textId="77777777" w:rsidR="00727797" w:rsidRDefault="00727797" w:rsidP="00727797">
      <w:pPr>
        <w:pStyle w:val="Body"/>
      </w:pPr>
      <w:r>
        <w:rPr>
          <w:rFonts w:cs="Calibri"/>
          <w:color w:val="auto"/>
          <w:szCs w:val="22"/>
        </w:rPr>
        <w:t xml:space="preserve">For the Code commissioning plan expiry date, you should pick a date roughly three months beyond the planned end of the commissioning period (see section 1.5). If anything delays commissioning beyond this date, you will need to agree on a new plan with the system operator. The Code commissioning plan must remain current until all the post-commissioning activities are complete (see section 4). </w:t>
      </w:r>
    </w:p>
    <w:p w14:paraId="3D631CD0" w14:textId="77777777" w:rsidR="00727797" w:rsidRDefault="00727797" w:rsidP="00727797">
      <w:pPr>
        <w:sectPr w:rsidR="00727797" w:rsidSect="00727797">
          <w:type w:val="continuous"/>
          <w:pgSz w:w="11906" w:h="16838" w:code="9"/>
          <w:pgMar w:top="720" w:right="720" w:bottom="720" w:left="720" w:header="720" w:footer="720" w:gutter="0"/>
          <w:cols w:space="720"/>
          <w:docGrid w:linePitch="360"/>
        </w:sectPr>
      </w:pPr>
    </w:p>
    <w:tbl>
      <w:tblPr>
        <w:tblStyle w:val="TableGrid"/>
        <w:tblW w:w="5000" w:type="pct"/>
        <w:tblLook w:val="04A0" w:firstRow="1" w:lastRow="0" w:firstColumn="1" w:lastColumn="0" w:noHBand="0" w:noVBand="1"/>
      </w:tblPr>
      <w:tblGrid>
        <w:gridCol w:w="1504"/>
        <w:gridCol w:w="4476"/>
        <w:gridCol w:w="4476"/>
      </w:tblGrid>
      <w:tr w:rsidR="00727797" w:rsidRPr="005672E7" w14:paraId="713D6460" w14:textId="77777777" w:rsidTr="00D8141A">
        <w:tc>
          <w:tcPr>
            <w:tcW w:w="10456" w:type="dxa"/>
            <w:gridSpan w:val="3"/>
            <w:shd w:val="clear" w:color="auto" w:fill="F2F2F2" w:themeFill="background1" w:themeFillShade="F2"/>
          </w:tcPr>
          <w:p w14:paraId="1E552E1B" w14:textId="77777777" w:rsidR="00727797" w:rsidRDefault="00727797" w:rsidP="00D8141A">
            <w:pPr>
              <w:rPr>
                <w:rFonts w:cs="Calibri"/>
                <w:sz w:val="24"/>
              </w:rPr>
            </w:pPr>
          </w:p>
          <w:p w14:paraId="44D693C8" w14:textId="77777777" w:rsidR="00727797" w:rsidRDefault="00727797" w:rsidP="00D8141A">
            <w:pPr>
              <w:rPr>
                <w:rFonts w:cs="Calibri"/>
                <w:sz w:val="24"/>
              </w:rPr>
            </w:pPr>
            <w:r>
              <w:rPr>
                <w:rFonts w:cs="Calibri"/>
                <w:sz w:val="24"/>
              </w:rPr>
              <w:t xml:space="preserve">We at </w:t>
            </w:r>
            <w:r>
              <w:rPr>
                <w:rFonts w:cs="Calibri"/>
                <w:sz w:val="24"/>
              </w:rPr>
              <w:fldChar w:fldCharType="begin"/>
            </w:r>
            <w:r>
              <w:rPr>
                <w:rFonts w:cs="Calibri"/>
                <w:sz w:val="24"/>
              </w:rPr>
              <w:instrText xml:space="preserve"> REF \* CHARFORMAT AOName  \* MERGEFORMAT </w:instrText>
            </w:r>
            <w:r>
              <w:rPr>
                <w:rFonts w:cs="Calibri"/>
                <w:sz w:val="24"/>
              </w:rPr>
              <w:fldChar w:fldCharType="separate"/>
            </w:r>
            <w:r w:rsidRPr="00C4774E">
              <w:rPr>
                <w:rFonts w:cs="Calibri"/>
                <w:sz w:val="24"/>
              </w:rPr>
              <w:t>[Asset Owner Name]</w:t>
            </w:r>
            <w:r>
              <w:rPr>
                <w:rFonts w:cs="Calibri"/>
                <w:sz w:val="24"/>
              </w:rPr>
              <w:fldChar w:fldCharType="end"/>
            </w:r>
            <w:r>
              <w:rPr>
                <w:rFonts w:cs="Calibri"/>
                <w:sz w:val="24"/>
              </w:rPr>
              <w:t xml:space="preserve"> have</w:t>
            </w:r>
            <w:r w:rsidRPr="00016331">
              <w:rPr>
                <w:rFonts w:cs="Calibri"/>
                <w:sz w:val="24"/>
              </w:rPr>
              <w:t xml:space="preserve"> prepared this Code commissioning plan</w:t>
            </w:r>
            <w:r>
              <w:rPr>
                <w:rFonts w:cs="Calibri"/>
                <w:sz w:val="24"/>
              </w:rPr>
              <w:t xml:space="preserve"> for </w:t>
            </w:r>
            <w:r>
              <w:rPr>
                <w:rFonts w:cs="Calibri"/>
                <w:sz w:val="24"/>
              </w:rPr>
              <w:fldChar w:fldCharType="begin"/>
            </w:r>
            <w:r>
              <w:rPr>
                <w:rFonts w:cs="Calibri"/>
                <w:sz w:val="24"/>
              </w:rPr>
              <w:instrText xml:space="preserve"> REF NameofUnit \* CHARFORMAT </w:instrText>
            </w:r>
            <w:r>
              <w:rPr>
                <w:rFonts w:cs="Calibri"/>
                <w:sz w:val="24"/>
              </w:rPr>
              <w:fldChar w:fldCharType="separate"/>
            </w:r>
            <w:r w:rsidRPr="00C4774E">
              <w:rPr>
                <w:rFonts w:cs="Calibri"/>
                <w:sz w:val="24"/>
              </w:rPr>
              <w:t>[Name of Unit(s) Under Test]</w:t>
            </w:r>
            <w:r>
              <w:rPr>
                <w:rFonts w:cs="Calibri"/>
                <w:sz w:val="24"/>
              </w:rPr>
              <w:fldChar w:fldCharType="end"/>
            </w:r>
            <w:r w:rsidRPr="00016331">
              <w:rPr>
                <w:rFonts w:cs="Calibri"/>
                <w:sz w:val="24"/>
              </w:rPr>
              <w:t xml:space="preserve">. The table below signifies that both </w:t>
            </w:r>
            <w:r>
              <w:rPr>
                <w:rFonts w:cs="Calibri"/>
                <w:sz w:val="24"/>
              </w:rPr>
              <w:t>us and the system operator</w:t>
            </w:r>
            <w:r w:rsidRPr="00016331">
              <w:rPr>
                <w:rFonts w:cs="Calibri"/>
                <w:sz w:val="24"/>
              </w:rPr>
              <w:t xml:space="preserve"> have agreed on this commissioning plan in accordance with Schedule 8.3, Technical Code A of the Code.</w:t>
            </w:r>
          </w:p>
          <w:p w14:paraId="76F02E8D" w14:textId="77777777" w:rsidR="00727797" w:rsidRDefault="00727797" w:rsidP="00D8141A">
            <w:pPr>
              <w:rPr>
                <w:rFonts w:cs="Calibri"/>
                <w:sz w:val="24"/>
              </w:rPr>
            </w:pPr>
            <w:r>
              <w:rPr>
                <w:rFonts w:cs="Calibri"/>
                <w:sz w:val="24"/>
              </w:rPr>
              <w:t>We acknowledge that any review and agreement with this document by the system operator</w:t>
            </w:r>
            <w:r w:rsidRPr="00D063A1">
              <w:rPr>
                <w:rFonts w:cs="Calibri"/>
                <w:sz w:val="24"/>
              </w:rPr>
              <w:t xml:space="preserve"> does not relieve </w:t>
            </w:r>
            <w:r>
              <w:rPr>
                <w:rFonts w:cs="Calibri"/>
                <w:sz w:val="24"/>
              </w:rPr>
              <w:t>us from our</w:t>
            </w:r>
            <w:r w:rsidRPr="00D063A1">
              <w:rPr>
                <w:rFonts w:cs="Calibri"/>
                <w:sz w:val="24"/>
              </w:rPr>
              <w:t xml:space="preserve"> obligation to continue to meet the requirements of the </w:t>
            </w:r>
            <w:r>
              <w:rPr>
                <w:rFonts w:cs="Calibri"/>
                <w:sz w:val="24"/>
              </w:rPr>
              <w:t>C</w:t>
            </w:r>
            <w:r w:rsidRPr="00D063A1">
              <w:rPr>
                <w:rFonts w:cs="Calibri"/>
                <w:sz w:val="24"/>
              </w:rPr>
              <w:t>ode.</w:t>
            </w:r>
          </w:p>
          <w:p w14:paraId="7736E1B0" w14:textId="77777777" w:rsidR="00727797" w:rsidRDefault="00727797" w:rsidP="00D8141A">
            <w:pPr>
              <w:rPr>
                <w:rFonts w:cs="Calibri"/>
                <w:sz w:val="24"/>
              </w:rPr>
            </w:pPr>
          </w:p>
          <w:p w14:paraId="0F7D108E" w14:textId="77777777" w:rsidR="00727797" w:rsidRPr="00AD262F" w:rsidRDefault="00727797" w:rsidP="00D8141A">
            <w:pPr>
              <w:tabs>
                <w:tab w:val="left" w:pos="8355"/>
              </w:tabs>
              <w:rPr>
                <w:rFonts w:cs="Calibri"/>
                <w:sz w:val="24"/>
                <w:szCs w:val="28"/>
              </w:rPr>
            </w:pPr>
            <w:r>
              <w:rPr>
                <w:rFonts w:cs="Calibri"/>
                <w:sz w:val="24"/>
                <w:szCs w:val="28"/>
              </w:rPr>
              <w:t xml:space="preserve">Both parties below agree that this </w:t>
            </w:r>
            <w:r w:rsidRPr="00AD262F">
              <w:rPr>
                <w:rFonts w:cs="Calibri"/>
                <w:sz w:val="24"/>
                <w:szCs w:val="28"/>
              </w:rPr>
              <w:t xml:space="preserve">Code commissioning plan </w:t>
            </w:r>
            <w:r>
              <w:rPr>
                <w:rFonts w:cs="Calibri"/>
                <w:sz w:val="24"/>
                <w:szCs w:val="28"/>
              </w:rPr>
              <w:t>will expire on</w:t>
            </w:r>
            <w:r w:rsidRPr="00AD262F">
              <w:rPr>
                <w:rFonts w:cs="Calibri"/>
                <w:sz w:val="24"/>
                <w:szCs w:val="28"/>
              </w:rPr>
              <w:t xml:space="preserve"> </w:t>
            </w:r>
            <w:sdt>
              <w:sdtPr>
                <w:id w:val="-1776556325"/>
                <w:placeholder>
                  <w:docPart w:val="0628A90BADC2438681A6EFA1553083BB"/>
                </w:placeholder>
                <w:showingPlcHdr/>
                <w:date>
                  <w:dateFormat w:val="d/MM/yyyy"/>
                  <w:lid w:val="en-NZ"/>
                  <w:storeMappedDataAs w:val="dateTime"/>
                  <w:calendar w:val="gregorian"/>
                </w:date>
              </w:sdtPr>
              <w:sdtContent>
                <w:r w:rsidRPr="00AD262F">
                  <w:rPr>
                    <w:rStyle w:val="PlaceholderText"/>
                    <w:rFonts w:cs="Calibri"/>
                    <w:color w:val="FF0000"/>
                    <w:sz w:val="24"/>
                    <w:szCs w:val="28"/>
                  </w:rPr>
                  <w:t>Click or tap to enter a date.</w:t>
                </w:r>
              </w:sdtContent>
            </w:sdt>
          </w:p>
          <w:p w14:paraId="4BF0D58D" w14:textId="77777777" w:rsidR="00727797" w:rsidRPr="005672E7" w:rsidRDefault="00727797" w:rsidP="00D8141A"/>
        </w:tc>
      </w:tr>
      <w:tr w:rsidR="00727797" w:rsidRPr="005672E7" w14:paraId="1B7AB39D" w14:textId="77777777" w:rsidTr="00D8141A">
        <w:tc>
          <w:tcPr>
            <w:tcW w:w="1504" w:type="dxa"/>
            <w:shd w:val="clear" w:color="auto" w:fill="FFFFFF" w:themeFill="background1"/>
          </w:tcPr>
          <w:p w14:paraId="5B40B521" w14:textId="77777777" w:rsidR="00727797" w:rsidRPr="00AF6609" w:rsidRDefault="00727797" w:rsidP="00D8141A">
            <w:pPr>
              <w:pStyle w:val="Body"/>
              <w:spacing w:after="0"/>
              <w:rPr>
                <w:rFonts w:ascii="Calibri" w:hAnsi="Calibri" w:cs="Calibri"/>
                <w:b/>
                <w:bCs/>
                <w:sz w:val="24"/>
                <w:szCs w:val="22"/>
              </w:rPr>
            </w:pPr>
          </w:p>
        </w:tc>
        <w:tc>
          <w:tcPr>
            <w:tcW w:w="4476" w:type="dxa"/>
            <w:shd w:val="clear" w:color="auto" w:fill="FFFFFF" w:themeFill="background1"/>
          </w:tcPr>
          <w:p w14:paraId="5C718F60" w14:textId="77777777" w:rsidR="00727797" w:rsidRPr="00AF6609" w:rsidRDefault="00727797" w:rsidP="00D8141A">
            <w:pPr>
              <w:pStyle w:val="Body"/>
              <w:spacing w:after="0"/>
              <w:jc w:val="center"/>
              <w:rPr>
                <w:rFonts w:ascii="Calibri" w:hAnsi="Calibri" w:cs="Calibri"/>
                <w:b/>
                <w:bCs/>
                <w:sz w:val="24"/>
                <w:szCs w:val="22"/>
              </w:rPr>
            </w:pPr>
            <w:r w:rsidRPr="00AF6609">
              <w:rPr>
                <w:rFonts w:ascii="Calibri" w:hAnsi="Calibri" w:cs="Calibri"/>
                <w:b/>
                <w:bCs/>
                <w:sz w:val="24"/>
                <w:szCs w:val="22"/>
              </w:rPr>
              <w:t>Asset Owner</w:t>
            </w:r>
          </w:p>
        </w:tc>
        <w:tc>
          <w:tcPr>
            <w:tcW w:w="4476" w:type="dxa"/>
            <w:shd w:val="clear" w:color="auto" w:fill="FFFFFF" w:themeFill="background1"/>
          </w:tcPr>
          <w:p w14:paraId="0B962E4B" w14:textId="77777777" w:rsidR="00727797" w:rsidRPr="00AF6609" w:rsidRDefault="00727797" w:rsidP="00D8141A">
            <w:pPr>
              <w:pStyle w:val="Body"/>
              <w:spacing w:after="0"/>
              <w:jc w:val="center"/>
              <w:rPr>
                <w:rFonts w:ascii="Calibri" w:hAnsi="Calibri" w:cs="Calibri"/>
                <w:b/>
                <w:bCs/>
                <w:sz w:val="24"/>
                <w:szCs w:val="22"/>
              </w:rPr>
            </w:pPr>
            <w:r w:rsidRPr="00AF6609">
              <w:rPr>
                <w:rFonts w:ascii="Calibri" w:hAnsi="Calibri" w:cs="Calibri"/>
                <w:b/>
                <w:bCs/>
                <w:sz w:val="24"/>
                <w:szCs w:val="22"/>
              </w:rPr>
              <w:t>System Operator</w:t>
            </w:r>
          </w:p>
        </w:tc>
      </w:tr>
      <w:tr w:rsidR="00727797" w:rsidRPr="005672E7" w14:paraId="683B8E33" w14:textId="77777777" w:rsidTr="00D8141A">
        <w:tc>
          <w:tcPr>
            <w:tcW w:w="1504" w:type="dxa"/>
          </w:tcPr>
          <w:p w14:paraId="4D4942A2" w14:textId="77777777" w:rsidR="00727797" w:rsidRPr="00AF6609" w:rsidRDefault="00727797" w:rsidP="00D8141A">
            <w:pPr>
              <w:pStyle w:val="Body"/>
              <w:spacing w:after="0"/>
              <w:rPr>
                <w:rFonts w:ascii="Calibri" w:hAnsi="Calibri" w:cs="Calibri"/>
                <w:b/>
                <w:bCs/>
                <w:sz w:val="24"/>
                <w:szCs w:val="22"/>
              </w:rPr>
            </w:pPr>
            <w:r w:rsidRPr="00AF6609">
              <w:rPr>
                <w:rFonts w:ascii="Calibri" w:hAnsi="Calibri" w:cs="Calibri"/>
                <w:b/>
                <w:bCs/>
                <w:sz w:val="24"/>
                <w:szCs w:val="22"/>
              </w:rPr>
              <w:lastRenderedPageBreak/>
              <w:t>Name</w:t>
            </w:r>
          </w:p>
        </w:tc>
        <w:tc>
          <w:tcPr>
            <w:tcW w:w="4476" w:type="dxa"/>
            <w:shd w:val="clear" w:color="auto" w:fill="F2F2F2" w:themeFill="background1" w:themeFillShade="F2"/>
          </w:tcPr>
          <w:p w14:paraId="0E8E2E53" w14:textId="77777777" w:rsidR="00727797" w:rsidRPr="00691F76" w:rsidRDefault="00727797" w:rsidP="00D8141A">
            <w:pPr>
              <w:pStyle w:val="Body"/>
              <w:spacing w:after="0"/>
              <w:rPr>
                <w:rFonts w:ascii="Calibri" w:hAnsi="Calibri" w:cs="Calibri"/>
                <w:sz w:val="24"/>
                <w:szCs w:val="22"/>
              </w:rPr>
            </w:pPr>
          </w:p>
        </w:tc>
        <w:tc>
          <w:tcPr>
            <w:tcW w:w="4476" w:type="dxa"/>
            <w:shd w:val="clear" w:color="auto" w:fill="F2F2F2" w:themeFill="background1" w:themeFillShade="F2"/>
          </w:tcPr>
          <w:p w14:paraId="7F93E816" w14:textId="77777777" w:rsidR="00727797" w:rsidRPr="00691F76" w:rsidRDefault="00727797" w:rsidP="00D8141A">
            <w:pPr>
              <w:pStyle w:val="Body"/>
              <w:spacing w:after="0"/>
              <w:rPr>
                <w:rFonts w:ascii="Calibri" w:hAnsi="Calibri" w:cs="Calibri"/>
                <w:sz w:val="24"/>
                <w:szCs w:val="22"/>
              </w:rPr>
            </w:pPr>
          </w:p>
        </w:tc>
      </w:tr>
      <w:tr w:rsidR="00727797" w:rsidRPr="005672E7" w14:paraId="71E16C33" w14:textId="77777777" w:rsidTr="00D8141A">
        <w:tc>
          <w:tcPr>
            <w:tcW w:w="1504" w:type="dxa"/>
          </w:tcPr>
          <w:p w14:paraId="4FCB1E42" w14:textId="77777777" w:rsidR="00727797" w:rsidRPr="00AF6609" w:rsidRDefault="00727797" w:rsidP="00D8141A">
            <w:pPr>
              <w:pStyle w:val="Body"/>
              <w:spacing w:after="0"/>
              <w:rPr>
                <w:rFonts w:ascii="Calibri" w:hAnsi="Calibri" w:cs="Calibri"/>
                <w:b/>
                <w:bCs/>
                <w:sz w:val="24"/>
                <w:szCs w:val="22"/>
              </w:rPr>
            </w:pPr>
            <w:r w:rsidRPr="00AF6609">
              <w:rPr>
                <w:rFonts w:ascii="Calibri" w:hAnsi="Calibri" w:cs="Calibri"/>
                <w:b/>
                <w:bCs/>
                <w:sz w:val="24"/>
                <w:szCs w:val="22"/>
              </w:rPr>
              <w:t>Title</w:t>
            </w:r>
          </w:p>
        </w:tc>
        <w:tc>
          <w:tcPr>
            <w:tcW w:w="4476" w:type="dxa"/>
            <w:shd w:val="clear" w:color="auto" w:fill="F2F2F2" w:themeFill="background1" w:themeFillShade="F2"/>
          </w:tcPr>
          <w:p w14:paraId="3E549AC0" w14:textId="77777777" w:rsidR="00727797" w:rsidRPr="00691F76" w:rsidRDefault="00727797" w:rsidP="00D8141A">
            <w:pPr>
              <w:pStyle w:val="Body"/>
              <w:spacing w:after="0"/>
              <w:rPr>
                <w:rFonts w:ascii="Calibri" w:hAnsi="Calibri" w:cs="Calibri"/>
                <w:sz w:val="24"/>
                <w:szCs w:val="22"/>
              </w:rPr>
            </w:pPr>
          </w:p>
        </w:tc>
        <w:tc>
          <w:tcPr>
            <w:tcW w:w="4476" w:type="dxa"/>
            <w:shd w:val="clear" w:color="auto" w:fill="F2F2F2" w:themeFill="background1" w:themeFillShade="F2"/>
          </w:tcPr>
          <w:p w14:paraId="4EC18A3F" w14:textId="77777777" w:rsidR="00727797" w:rsidRPr="00691F76" w:rsidRDefault="00727797" w:rsidP="00D8141A">
            <w:pPr>
              <w:pStyle w:val="Body"/>
              <w:spacing w:after="0"/>
              <w:rPr>
                <w:rFonts w:ascii="Calibri" w:hAnsi="Calibri" w:cs="Calibri"/>
                <w:sz w:val="24"/>
                <w:szCs w:val="22"/>
              </w:rPr>
            </w:pPr>
          </w:p>
        </w:tc>
      </w:tr>
      <w:tr w:rsidR="00727797" w:rsidRPr="005672E7" w14:paraId="70404EBA" w14:textId="77777777" w:rsidTr="00D8141A">
        <w:tc>
          <w:tcPr>
            <w:tcW w:w="1504" w:type="dxa"/>
          </w:tcPr>
          <w:p w14:paraId="7000CE25" w14:textId="77777777" w:rsidR="00727797" w:rsidRPr="00AF6609" w:rsidRDefault="00727797" w:rsidP="00D8141A">
            <w:pPr>
              <w:pStyle w:val="Body"/>
              <w:spacing w:after="0"/>
              <w:rPr>
                <w:rFonts w:ascii="Calibri" w:hAnsi="Calibri" w:cs="Calibri"/>
                <w:b/>
                <w:bCs/>
                <w:sz w:val="24"/>
                <w:szCs w:val="22"/>
              </w:rPr>
            </w:pPr>
            <w:r w:rsidRPr="00AF6609">
              <w:rPr>
                <w:rFonts w:ascii="Calibri" w:hAnsi="Calibri" w:cs="Calibri"/>
                <w:b/>
                <w:bCs/>
                <w:sz w:val="24"/>
                <w:szCs w:val="22"/>
              </w:rPr>
              <w:t>Date</w:t>
            </w:r>
          </w:p>
        </w:tc>
        <w:tc>
          <w:tcPr>
            <w:tcW w:w="4476" w:type="dxa"/>
            <w:shd w:val="clear" w:color="auto" w:fill="F2F2F2" w:themeFill="background1" w:themeFillShade="F2"/>
          </w:tcPr>
          <w:p w14:paraId="69F157C0" w14:textId="77777777" w:rsidR="00727797" w:rsidRPr="00691F76" w:rsidRDefault="00727797" w:rsidP="00D8141A">
            <w:pPr>
              <w:pStyle w:val="Body"/>
              <w:spacing w:after="0"/>
              <w:rPr>
                <w:rFonts w:ascii="Calibri" w:hAnsi="Calibri" w:cs="Calibri"/>
                <w:sz w:val="24"/>
                <w:szCs w:val="22"/>
              </w:rPr>
            </w:pPr>
            <w:sdt>
              <w:sdtPr>
                <w:rPr>
                  <w:rFonts w:ascii="Calibri" w:hAnsi="Calibri" w:cs="Calibri"/>
                  <w:sz w:val="24"/>
                  <w:szCs w:val="28"/>
                </w:rPr>
                <w:id w:val="333499502"/>
                <w:placeholder>
                  <w:docPart w:val="B50AE8EC83044B24BB74EFBC9425928E"/>
                </w:placeholder>
                <w:showingPlcHdr/>
                <w:date>
                  <w:dateFormat w:val="d/MM/yyyy"/>
                  <w:lid w:val="en-NZ"/>
                  <w:storeMappedDataAs w:val="dateTime"/>
                  <w:calendar w:val="gregorian"/>
                </w:date>
              </w:sdtPr>
              <w:sdtContent>
                <w:r w:rsidRPr="00691F76">
                  <w:rPr>
                    <w:rStyle w:val="PlaceholderText"/>
                    <w:rFonts w:ascii="Calibri" w:hAnsi="Calibri" w:cs="Calibri"/>
                    <w:color w:val="FF0000"/>
                    <w:sz w:val="24"/>
                    <w:szCs w:val="28"/>
                  </w:rPr>
                  <w:t>Click or tap to enter a date.</w:t>
                </w:r>
              </w:sdtContent>
            </w:sdt>
          </w:p>
        </w:tc>
        <w:tc>
          <w:tcPr>
            <w:tcW w:w="4476" w:type="dxa"/>
            <w:shd w:val="clear" w:color="auto" w:fill="F2F2F2" w:themeFill="background1" w:themeFillShade="F2"/>
          </w:tcPr>
          <w:p w14:paraId="6AC059C2" w14:textId="77777777" w:rsidR="00727797" w:rsidRPr="00691F76" w:rsidRDefault="00727797" w:rsidP="00D8141A">
            <w:pPr>
              <w:pStyle w:val="Body"/>
              <w:spacing w:after="0"/>
              <w:rPr>
                <w:rFonts w:ascii="Calibri" w:hAnsi="Calibri" w:cs="Calibri"/>
                <w:sz w:val="24"/>
                <w:szCs w:val="22"/>
              </w:rPr>
            </w:pPr>
            <w:sdt>
              <w:sdtPr>
                <w:rPr>
                  <w:rFonts w:ascii="Calibri" w:hAnsi="Calibri" w:cs="Calibri"/>
                  <w:sz w:val="24"/>
                  <w:szCs w:val="28"/>
                </w:rPr>
                <w:id w:val="-562562949"/>
                <w:placeholder>
                  <w:docPart w:val="D729BDDE2FEC4CD9983A5EA74CEBCD7D"/>
                </w:placeholder>
                <w:showingPlcHdr/>
                <w:date>
                  <w:dateFormat w:val="d/MM/yyyy"/>
                  <w:lid w:val="en-NZ"/>
                  <w:storeMappedDataAs w:val="dateTime"/>
                  <w:calendar w:val="gregorian"/>
                </w:date>
              </w:sdtPr>
              <w:sdtContent>
                <w:r w:rsidRPr="00691F76">
                  <w:rPr>
                    <w:rStyle w:val="PlaceholderText"/>
                    <w:rFonts w:ascii="Calibri" w:hAnsi="Calibri" w:cs="Calibri"/>
                    <w:color w:val="FF0000"/>
                    <w:sz w:val="24"/>
                    <w:szCs w:val="28"/>
                  </w:rPr>
                  <w:t>Click or tap to enter a date.</w:t>
                </w:r>
              </w:sdtContent>
            </w:sdt>
          </w:p>
        </w:tc>
      </w:tr>
      <w:tr w:rsidR="00727797" w:rsidRPr="005672E7" w14:paraId="7FF16B56" w14:textId="77777777" w:rsidTr="00D8141A">
        <w:tc>
          <w:tcPr>
            <w:tcW w:w="1504" w:type="dxa"/>
          </w:tcPr>
          <w:p w14:paraId="6E191AF2" w14:textId="77777777" w:rsidR="00727797" w:rsidRPr="00AF6609" w:rsidRDefault="00727797" w:rsidP="00D8141A">
            <w:pPr>
              <w:pStyle w:val="Body"/>
              <w:spacing w:after="0"/>
              <w:rPr>
                <w:rFonts w:ascii="Calibri" w:hAnsi="Calibri" w:cs="Calibri"/>
                <w:b/>
                <w:bCs/>
                <w:sz w:val="24"/>
                <w:szCs w:val="22"/>
              </w:rPr>
            </w:pPr>
            <w:r w:rsidRPr="00AF6609">
              <w:rPr>
                <w:rFonts w:ascii="Calibri" w:hAnsi="Calibri" w:cs="Calibri"/>
                <w:b/>
                <w:bCs/>
                <w:sz w:val="24"/>
                <w:szCs w:val="22"/>
              </w:rPr>
              <w:t>Signature</w:t>
            </w:r>
          </w:p>
        </w:tc>
        <w:tc>
          <w:tcPr>
            <w:tcW w:w="4476" w:type="dxa"/>
            <w:shd w:val="clear" w:color="auto" w:fill="F2F2F2" w:themeFill="background1" w:themeFillShade="F2"/>
          </w:tcPr>
          <w:p w14:paraId="542BACF9" w14:textId="77777777" w:rsidR="00727797" w:rsidRPr="00691F76" w:rsidRDefault="00727797" w:rsidP="00D8141A">
            <w:pPr>
              <w:pStyle w:val="Body"/>
              <w:spacing w:after="0"/>
              <w:rPr>
                <w:rFonts w:ascii="Calibri" w:hAnsi="Calibri" w:cs="Calibri"/>
                <w:sz w:val="24"/>
                <w:szCs w:val="22"/>
              </w:rPr>
            </w:pPr>
          </w:p>
          <w:p w14:paraId="2A97BE6D" w14:textId="77777777" w:rsidR="00727797" w:rsidRPr="00691F76" w:rsidRDefault="00727797" w:rsidP="00D8141A">
            <w:pPr>
              <w:pStyle w:val="Body"/>
              <w:spacing w:after="0"/>
              <w:rPr>
                <w:rFonts w:ascii="Calibri" w:hAnsi="Calibri" w:cs="Calibri"/>
                <w:sz w:val="24"/>
                <w:szCs w:val="22"/>
              </w:rPr>
            </w:pPr>
          </w:p>
        </w:tc>
        <w:tc>
          <w:tcPr>
            <w:tcW w:w="4476" w:type="dxa"/>
            <w:shd w:val="clear" w:color="auto" w:fill="F2F2F2" w:themeFill="background1" w:themeFillShade="F2"/>
          </w:tcPr>
          <w:p w14:paraId="1A7119A4" w14:textId="77777777" w:rsidR="00727797" w:rsidRPr="00691F76" w:rsidRDefault="00727797" w:rsidP="00D8141A">
            <w:pPr>
              <w:pStyle w:val="Body"/>
              <w:spacing w:after="0"/>
              <w:rPr>
                <w:rFonts w:ascii="Calibri" w:hAnsi="Calibri" w:cs="Calibri"/>
                <w:sz w:val="24"/>
                <w:szCs w:val="22"/>
              </w:rPr>
            </w:pPr>
          </w:p>
        </w:tc>
      </w:tr>
    </w:tbl>
    <w:p w14:paraId="6BAFBC5F" w14:textId="77777777" w:rsidR="00727797" w:rsidRPr="005672E7" w:rsidRDefault="00727797" w:rsidP="00727797">
      <w:pPr>
        <w:pStyle w:val="Body"/>
        <w:rPr>
          <w:rFonts w:cs="Calibri"/>
          <w:szCs w:val="22"/>
        </w:rPr>
      </w:pPr>
    </w:p>
    <w:p w14:paraId="4FDA8BB6" w14:textId="77777777" w:rsidR="00727797" w:rsidRDefault="00727797" w:rsidP="00727797">
      <w:pPr>
        <w:pStyle w:val="Heading2"/>
      </w:pPr>
      <w:bookmarkStart w:id="13" w:name="_Toc204263391"/>
      <w:r w:rsidRPr="003F3AA9">
        <w:t>1.3</w:t>
      </w:r>
      <w:r>
        <w:tab/>
      </w:r>
      <w:r w:rsidRPr="003F3AA9">
        <w:t>Commissioning Objectives</w:t>
      </w:r>
      <w:bookmarkEnd w:id="13"/>
    </w:p>
    <w:p w14:paraId="0E2EA10F" w14:textId="77777777" w:rsidR="00727797" w:rsidRPr="003D58F4" w:rsidRDefault="00727797" w:rsidP="00727797">
      <w:pPr>
        <w:spacing w:after="0" w:line="240" w:lineRule="auto"/>
        <w:rPr>
          <w:rFonts w:ascii="Segoe UI" w:hAnsi="Segoe UI" w:cs="Segoe UI"/>
          <w:sz w:val="20"/>
          <w:szCs w:val="20"/>
        </w:rPr>
      </w:pPr>
      <w:r w:rsidRPr="003D58F4">
        <w:rPr>
          <w:rFonts w:ascii="Segoe UI" w:hAnsi="Segoe UI" w:cs="Segoe UI"/>
          <w:sz w:val="20"/>
          <w:szCs w:val="20"/>
        </w:rPr>
        <w:t>Briefly explain your objectives for commissioning. We recommend you address the following points:</w:t>
      </w:r>
    </w:p>
    <w:p w14:paraId="2DE56B0E" w14:textId="77777777" w:rsidR="00727797" w:rsidRDefault="00727797" w:rsidP="00727797">
      <w:pPr>
        <w:pStyle w:val="Bullet1"/>
        <w:numPr>
          <w:ilvl w:val="0"/>
          <w:numId w:val="28"/>
        </w:numPr>
        <w:spacing w:after="0" w:line="240" w:lineRule="auto"/>
        <w:rPr>
          <w:rFonts w:ascii="Segoe UI" w:hAnsi="Segoe UI" w:cs="Segoe UI"/>
          <w:sz w:val="20"/>
          <w:szCs w:val="20"/>
        </w:rPr>
      </w:pPr>
      <w:r w:rsidRPr="008942C5">
        <w:rPr>
          <w:rFonts w:ascii="Segoe UI" w:hAnsi="Segoe UI" w:cs="Segoe UI"/>
          <w:sz w:val="20"/>
          <w:szCs w:val="20"/>
        </w:rPr>
        <w:t>safety – you will commission responsibly and safely:</w:t>
      </w:r>
    </w:p>
    <w:p w14:paraId="5548D12D" w14:textId="77777777" w:rsidR="00727797" w:rsidRPr="008942C5" w:rsidRDefault="00727797" w:rsidP="00727797">
      <w:pPr>
        <w:pStyle w:val="Bullet1"/>
        <w:numPr>
          <w:ilvl w:val="0"/>
          <w:numId w:val="0"/>
        </w:numPr>
        <w:spacing w:after="0" w:line="240" w:lineRule="auto"/>
        <w:ind w:left="720"/>
        <w:rPr>
          <w:rFonts w:ascii="Segoe UI" w:hAnsi="Segoe UI" w:cs="Segoe UI"/>
          <w:sz w:val="20"/>
          <w:szCs w:val="20"/>
        </w:rPr>
      </w:pPr>
    </w:p>
    <w:p w14:paraId="658D8410" w14:textId="77777777" w:rsidR="00727797" w:rsidRPr="003D58F4" w:rsidRDefault="00727797" w:rsidP="00727797">
      <w:pPr>
        <w:pStyle w:val="ListParagraph"/>
        <w:numPr>
          <w:ilvl w:val="1"/>
          <w:numId w:val="3"/>
        </w:numPr>
        <w:spacing w:after="0" w:line="240" w:lineRule="auto"/>
        <w:rPr>
          <w:rFonts w:ascii="Segoe UI" w:hAnsi="Segoe UI" w:cs="Segoe UI"/>
          <w:sz w:val="20"/>
          <w:szCs w:val="20"/>
        </w:rPr>
      </w:pPr>
      <w:r w:rsidRPr="003D58F4">
        <w:rPr>
          <w:rFonts w:ascii="Segoe UI" w:hAnsi="Segoe UI" w:cs="Segoe UI"/>
          <w:sz w:val="20"/>
          <w:szCs w:val="20"/>
        </w:rPr>
        <w:t>when first connecting to the grid or power system, and</w:t>
      </w:r>
    </w:p>
    <w:p w14:paraId="0110360E" w14:textId="77777777" w:rsidR="00727797" w:rsidRDefault="00727797" w:rsidP="00727797">
      <w:pPr>
        <w:pStyle w:val="ListParagraph"/>
        <w:numPr>
          <w:ilvl w:val="1"/>
          <w:numId w:val="3"/>
        </w:numPr>
        <w:spacing w:after="0" w:line="240" w:lineRule="auto"/>
        <w:rPr>
          <w:rFonts w:ascii="Segoe UI" w:hAnsi="Segoe UI" w:cs="Segoe UI"/>
          <w:sz w:val="20"/>
          <w:szCs w:val="20"/>
        </w:rPr>
      </w:pPr>
      <w:r w:rsidRPr="003D58F4">
        <w:rPr>
          <w:rFonts w:ascii="Segoe UI" w:hAnsi="Segoe UI" w:cs="Segoe UI"/>
          <w:sz w:val="20"/>
          <w:szCs w:val="20"/>
        </w:rPr>
        <w:t>continuing during the rest of the commissioning process (the commissioning and closeout phases</w:t>
      </w:r>
      <w:r>
        <w:rPr>
          <w:rFonts w:ascii="Segoe UI" w:hAnsi="Segoe UI" w:cs="Segoe UI"/>
          <w:sz w:val="20"/>
          <w:szCs w:val="20"/>
        </w:rPr>
        <w:t>)</w:t>
      </w:r>
    </w:p>
    <w:p w14:paraId="65F65B33" w14:textId="77777777" w:rsidR="00727797" w:rsidRPr="003D58F4" w:rsidRDefault="00727797" w:rsidP="00727797">
      <w:pPr>
        <w:pStyle w:val="ListParagraph"/>
        <w:spacing w:after="0" w:line="240" w:lineRule="auto"/>
        <w:ind w:left="1440"/>
        <w:rPr>
          <w:rFonts w:ascii="Segoe UI" w:hAnsi="Segoe UI" w:cs="Segoe UI"/>
          <w:sz w:val="20"/>
          <w:szCs w:val="20"/>
        </w:rPr>
      </w:pPr>
    </w:p>
    <w:p w14:paraId="3715A280" w14:textId="77777777" w:rsidR="00727797" w:rsidRPr="003D58F4" w:rsidRDefault="00727797" w:rsidP="00727797">
      <w:pPr>
        <w:pStyle w:val="Bullet1"/>
      </w:pPr>
      <w:r w:rsidRPr="003D58F4">
        <w:t xml:space="preserve">compliance – you will commission in accordance with: </w:t>
      </w:r>
    </w:p>
    <w:p w14:paraId="5407C7D0" w14:textId="77777777" w:rsidR="00727797" w:rsidRPr="003D58F4" w:rsidRDefault="00727797" w:rsidP="00727797">
      <w:pPr>
        <w:pStyle w:val="ListParagraph"/>
        <w:numPr>
          <w:ilvl w:val="1"/>
          <w:numId w:val="3"/>
        </w:numPr>
        <w:spacing w:after="0" w:line="240" w:lineRule="auto"/>
        <w:rPr>
          <w:rFonts w:ascii="Segoe UI" w:hAnsi="Segoe UI" w:cs="Segoe UI"/>
          <w:sz w:val="20"/>
          <w:szCs w:val="20"/>
        </w:rPr>
      </w:pPr>
      <w:r w:rsidRPr="003D58F4">
        <w:rPr>
          <w:rFonts w:ascii="Segoe UI" w:hAnsi="Segoe UI" w:cs="Segoe UI"/>
          <w:sz w:val="20"/>
          <w:szCs w:val="20"/>
        </w:rPr>
        <w:t>the Code</w:t>
      </w:r>
    </w:p>
    <w:p w14:paraId="4989630F" w14:textId="77777777" w:rsidR="00727797" w:rsidRPr="003D58F4" w:rsidRDefault="00727797" w:rsidP="00727797">
      <w:pPr>
        <w:pStyle w:val="ListParagraph"/>
        <w:numPr>
          <w:ilvl w:val="1"/>
          <w:numId w:val="3"/>
        </w:numPr>
        <w:spacing w:after="0" w:line="240" w:lineRule="auto"/>
        <w:rPr>
          <w:rFonts w:ascii="Segoe UI" w:hAnsi="Segoe UI" w:cs="Segoe UI"/>
          <w:sz w:val="20"/>
          <w:szCs w:val="20"/>
        </w:rPr>
      </w:pPr>
      <w:r w:rsidRPr="003D58F4">
        <w:rPr>
          <w:rFonts w:ascii="Segoe UI" w:hAnsi="Segoe UI" w:cs="Segoe UI"/>
          <w:sz w:val="20"/>
          <w:szCs w:val="20"/>
        </w:rPr>
        <w:t xml:space="preserve">this commissioning plan, and </w:t>
      </w:r>
    </w:p>
    <w:p w14:paraId="36AA10E3" w14:textId="77777777" w:rsidR="00727797" w:rsidRDefault="00727797" w:rsidP="00727797">
      <w:pPr>
        <w:pStyle w:val="ListParagraph"/>
        <w:numPr>
          <w:ilvl w:val="1"/>
          <w:numId w:val="3"/>
        </w:numPr>
        <w:spacing w:after="0" w:line="240" w:lineRule="auto"/>
        <w:rPr>
          <w:rFonts w:ascii="Segoe UI" w:hAnsi="Segoe UI" w:cs="Segoe UI"/>
          <w:sz w:val="20"/>
          <w:szCs w:val="20"/>
        </w:rPr>
      </w:pPr>
      <w:r w:rsidRPr="003D58F4">
        <w:rPr>
          <w:rFonts w:ascii="Segoe UI" w:hAnsi="Segoe UI" w:cs="Segoe UI"/>
          <w:sz w:val="20"/>
          <w:szCs w:val="20"/>
        </w:rPr>
        <w:t>any other agreements with the</w:t>
      </w:r>
      <w:r>
        <w:rPr>
          <w:rFonts w:ascii="Segoe UI" w:hAnsi="Segoe UI" w:cs="Segoe UI"/>
          <w:sz w:val="20"/>
          <w:szCs w:val="20"/>
        </w:rPr>
        <w:t xml:space="preserve"> system operator</w:t>
      </w:r>
    </w:p>
    <w:p w14:paraId="3556B785" w14:textId="77777777" w:rsidR="00727797" w:rsidRPr="003D58F4" w:rsidRDefault="00727797" w:rsidP="00727797">
      <w:pPr>
        <w:pStyle w:val="ListParagraph"/>
        <w:spacing w:after="0" w:line="240" w:lineRule="auto"/>
        <w:ind w:left="1440"/>
        <w:rPr>
          <w:rFonts w:ascii="Segoe UI" w:hAnsi="Segoe UI" w:cs="Segoe UI"/>
          <w:sz w:val="20"/>
          <w:szCs w:val="20"/>
        </w:rPr>
      </w:pPr>
    </w:p>
    <w:p w14:paraId="5ACB4819" w14:textId="77777777" w:rsidR="00727797" w:rsidRPr="003D58F4" w:rsidRDefault="00727797" w:rsidP="00727797">
      <w:pPr>
        <w:pStyle w:val="Bullet1"/>
      </w:pPr>
      <w:r w:rsidRPr="003D58F4">
        <w:t>testing – you will complete tests as agreed</w:t>
      </w:r>
    </w:p>
    <w:p w14:paraId="4399DEAB" w14:textId="77777777" w:rsidR="00727797" w:rsidRDefault="00727797" w:rsidP="00727797"/>
    <w:p w14:paraId="01001C11" w14:textId="77777777" w:rsidR="00727797" w:rsidRDefault="00727797" w:rsidP="00727797">
      <w:pPr>
        <w:sectPr w:rsidR="00727797" w:rsidSect="00727797">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0485"/>
      </w:tblGrid>
      <w:tr w:rsidR="00727797" w:rsidRPr="005672E7" w14:paraId="6EDFF88E" w14:textId="77777777" w:rsidTr="00D8141A">
        <w:tc>
          <w:tcPr>
            <w:tcW w:w="10485" w:type="dxa"/>
            <w:shd w:val="clear" w:color="auto" w:fill="F2F2F2" w:themeFill="background1" w:themeFillShade="F2"/>
          </w:tcPr>
          <w:p w14:paraId="7C4178C3" w14:textId="77777777" w:rsidR="00727797" w:rsidRPr="005672E7" w:rsidRDefault="00727797" w:rsidP="00D8141A">
            <w:pPr>
              <w:rPr>
                <w:rFonts w:cs="Calibri"/>
                <w:sz w:val="24"/>
              </w:rPr>
            </w:pPr>
          </w:p>
          <w:p w14:paraId="76C2C0B5" w14:textId="77777777" w:rsidR="00727797" w:rsidRPr="005672E7" w:rsidRDefault="00727797" w:rsidP="00D8141A">
            <w:pPr>
              <w:shd w:val="clear" w:color="auto" w:fill="F2F2F2" w:themeFill="background1" w:themeFillShade="F2"/>
              <w:rPr>
                <w:rFonts w:cs="Calibri"/>
                <w:sz w:val="24"/>
              </w:rPr>
            </w:pPr>
          </w:p>
          <w:p w14:paraId="2867CC7A" w14:textId="77777777" w:rsidR="00727797" w:rsidRPr="005672E7" w:rsidRDefault="00727797" w:rsidP="00D8141A">
            <w:pPr>
              <w:shd w:val="clear" w:color="auto" w:fill="F2F2F2" w:themeFill="background1" w:themeFillShade="F2"/>
              <w:rPr>
                <w:rFonts w:cs="Calibri"/>
                <w:sz w:val="24"/>
              </w:rPr>
            </w:pPr>
          </w:p>
          <w:p w14:paraId="311C2D60" w14:textId="77777777" w:rsidR="00727797" w:rsidRPr="005672E7" w:rsidRDefault="00727797" w:rsidP="00D8141A">
            <w:pPr>
              <w:shd w:val="clear" w:color="auto" w:fill="F2F2F2" w:themeFill="background1" w:themeFillShade="F2"/>
              <w:rPr>
                <w:rFonts w:cs="Calibri"/>
                <w:sz w:val="24"/>
              </w:rPr>
            </w:pPr>
          </w:p>
          <w:p w14:paraId="2105998A" w14:textId="77777777" w:rsidR="00727797" w:rsidRPr="005672E7" w:rsidRDefault="00727797" w:rsidP="00D8141A">
            <w:pPr>
              <w:rPr>
                <w:rFonts w:cs="Calibri"/>
                <w:sz w:val="24"/>
              </w:rPr>
            </w:pPr>
          </w:p>
        </w:tc>
      </w:tr>
    </w:tbl>
    <w:p w14:paraId="214F4CFC" w14:textId="77777777" w:rsidR="00727797" w:rsidRPr="005672E7" w:rsidRDefault="00727797" w:rsidP="00727797">
      <w:pPr>
        <w:spacing w:after="0" w:line="240" w:lineRule="auto"/>
        <w:rPr>
          <w:rFonts w:cs="Calibri"/>
        </w:rPr>
      </w:pPr>
    </w:p>
    <w:p w14:paraId="7A491A83" w14:textId="77777777" w:rsidR="00727797" w:rsidRDefault="00727797" w:rsidP="00727797">
      <w:pPr>
        <w:pStyle w:val="Heading2"/>
      </w:pPr>
      <w:bookmarkStart w:id="14" w:name="_Toc204263392"/>
      <w:r w:rsidRPr="003F3AA9">
        <w:t>1.4</w:t>
      </w:r>
      <w:r>
        <w:tab/>
      </w:r>
      <w:r w:rsidRPr="003F3AA9">
        <w:t>Commissioning Scope and Sequence</w:t>
      </w:r>
      <w:bookmarkEnd w:id="14"/>
    </w:p>
    <w:p w14:paraId="618B11EB" w14:textId="77777777" w:rsidR="00727797" w:rsidRPr="003D58F4" w:rsidRDefault="00727797" w:rsidP="00727797">
      <w:pPr>
        <w:spacing w:after="0" w:line="240" w:lineRule="auto"/>
        <w:rPr>
          <w:rFonts w:ascii="Segoe UI" w:hAnsi="Segoe UI" w:cs="Segoe UI"/>
          <w:sz w:val="20"/>
          <w:szCs w:val="20"/>
        </w:rPr>
      </w:pPr>
      <w:r w:rsidRPr="003D58F4">
        <w:rPr>
          <w:rFonts w:ascii="Segoe UI" w:hAnsi="Segoe UI" w:cs="Segoe UI"/>
          <w:sz w:val="20"/>
          <w:szCs w:val="20"/>
        </w:rPr>
        <w:t xml:space="preserve">In this section, specify the systems you will test. For a new asset, it should include all the systems below, whereas for an existing asset you may only need to refer to a few. </w:t>
      </w:r>
    </w:p>
    <w:p w14:paraId="2F3B47CD" w14:textId="77777777" w:rsidR="00727797" w:rsidRPr="003D58F4" w:rsidRDefault="00727797" w:rsidP="00727797">
      <w:pPr>
        <w:spacing w:after="0" w:line="240" w:lineRule="auto"/>
        <w:rPr>
          <w:rFonts w:ascii="Segoe UI" w:hAnsi="Segoe UI" w:cs="Segoe UI"/>
          <w:sz w:val="20"/>
          <w:szCs w:val="20"/>
        </w:rPr>
      </w:pPr>
    </w:p>
    <w:p w14:paraId="103E5EBD" w14:textId="77777777" w:rsidR="00727797" w:rsidRPr="003D58F4" w:rsidRDefault="00727797" w:rsidP="00727797">
      <w:pPr>
        <w:pStyle w:val="ListParagraph"/>
        <w:numPr>
          <w:ilvl w:val="0"/>
          <w:numId w:val="4"/>
        </w:numPr>
        <w:spacing w:after="0" w:line="240" w:lineRule="auto"/>
        <w:rPr>
          <w:rFonts w:ascii="Segoe UI" w:hAnsi="Segoe UI" w:cs="Segoe UI"/>
          <w:sz w:val="20"/>
          <w:szCs w:val="20"/>
        </w:rPr>
      </w:pPr>
      <w:r w:rsidRPr="003D58F4">
        <w:rPr>
          <w:rFonts w:ascii="Segoe UI" w:hAnsi="Segoe UI" w:cs="Segoe UI"/>
          <w:sz w:val="20"/>
          <w:szCs w:val="20"/>
        </w:rPr>
        <w:t>Frequency Control System (governor, frequency controller, driving unit, instantaneous reserves)</w:t>
      </w:r>
    </w:p>
    <w:p w14:paraId="43C53547" w14:textId="77777777" w:rsidR="00727797" w:rsidRPr="003D58F4" w:rsidRDefault="00727797" w:rsidP="00727797">
      <w:pPr>
        <w:pStyle w:val="ListParagraph"/>
        <w:numPr>
          <w:ilvl w:val="0"/>
          <w:numId w:val="4"/>
        </w:numPr>
        <w:spacing w:after="0" w:line="240" w:lineRule="auto"/>
        <w:rPr>
          <w:rFonts w:ascii="Segoe UI" w:hAnsi="Segoe UI" w:cs="Segoe UI"/>
          <w:sz w:val="20"/>
          <w:szCs w:val="20"/>
        </w:rPr>
      </w:pPr>
      <w:r w:rsidRPr="003D58F4">
        <w:rPr>
          <w:rFonts w:ascii="Segoe UI" w:hAnsi="Segoe UI" w:cs="Segoe UI"/>
          <w:sz w:val="20"/>
          <w:szCs w:val="20"/>
        </w:rPr>
        <w:t>Voltage Control System (excited, AVR, PSS, excitation limiters, voltage controller)</w:t>
      </w:r>
    </w:p>
    <w:p w14:paraId="7F99BC9B" w14:textId="77777777" w:rsidR="00727797" w:rsidRPr="003D58F4" w:rsidRDefault="00727797" w:rsidP="00727797">
      <w:pPr>
        <w:pStyle w:val="ListParagraph"/>
        <w:numPr>
          <w:ilvl w:val="0"/>
          <w:numId w:val="4"/>
        </w:numPr>
        <w:spacing w:after="0" w:line="240" w:lineRule="auto"/>
        <w:rPr>
          <w:rFonts w:ascii="Segoe UI" w:hAnsi="Segoe UI" w:cs="Segoe UI"/>
          <w:sz w:val="20"/>
          <w:szCs w:val="20"/>
        </w:rPr>
      </w:pPr>
      <w:r w:rsidRPr="003D58F4">
        <w:rPr>
          <w:rFonts w:ascii="Segoe UI" w:hAnsi="Segoe UI" w:cs="Segoe UI"/>
          <w:sz w:val="20"/>
          <w:szCs w:val="20"/>
        </w:rPr>
        <w:t>Generator (elements of frequency and voltage control systems)</w:t>
      </w:r>
    </w:p>
    <w:p w14:paraId="47E58204" w14:textId="77777777" w:rsidR="00727797" w:rsidRPr="003D58F4" w:rsidRDefault="00727797" w:rsidP="00727797">
      <w:pPr>
        <w:pStyle w:val="ListParagraph"/>
        <w:numPr>
          <w:ilvl w:val="0"/>
          <w:numId w:val="4"/>
        </w:numPr>
        <w:spacing w:after="0" w:line="240" w:lineRule="auto"/>
        <w:rPr>
          <w:rFonts w:ascii="Segoe UI" w:hAnsi="Segoe UI" w:cs="Segoe UI"/>
          <w:sz w:val="20"/>
          <w:szCs w:val="20"/>
        </w:rPr>
      </w:pPr>
      <w:r w:rsidRPr="003D58F4">
        <w:rPr>
          <w:rFonts w:ascii="Segoe UI" w:hAnsi="Segoe UI" w:cs="Segoe UI"/>
          <w:sz w:val="20"/>
          <w:szCs w:val="20"/>
        </w:rPr>
        <w:t>Physical Connection (protection system, connection arrangements, unit transformer)</w:t>
      </w:r>
    </w:p>
    <w:p w14:paraId="4AB9A919" w14:textId="77777777" w:rsidR="00727797" w:rsidRPr="003D58F4" w:rsidRDefault="00727797" w:rsidP="00727797">
      <w:pPr>
        <w:pStyle w:val="ListParagraph"/>
        <w:numPr>
          <w:ilvl w:val="0"/>
          <w:numId w:val="4"/>
        </w:numPr>
        <w:spacing w:after="0" w:line="240" w:lineRule="auto"/>
        <w:rPr>
          <w:rFonts w:ascii="Segoe UI" w:hAnsi="Segoe UI" w:cs="Segoe UI"/>
          <w:sz w:val="20"/>
          <w:szCs w:val="20"/>
        </w:rPr>
      </w:pPr>
      <w:r w:rsidRPr="003D58F4">
        <w:rPr>
          <w:rFonts w:ascii="Segoe UI" w:hAnsi="Segoe UI" w:cs="Segoe UI"/>
          <w:sz w:val="20"/>
          <w:szCs w:val="20"/>
        </w:rPr>
        <w:t xml:space="preserve">Information (data used for dispatch, SCADA and market systems) </w:t>
      </w:r>
    </w:p>
    <w:p w14:paraId="4F98EF29" w14:textId="77777777" w:rsidR="00727797" w:rsidRPr="003D58F4" w:rsidRDefault="00727797" w:rsidP="00727797">
      <w:pPr>
        <w:spacing w:after="0" w:line="240" w:lineRule="auto"/>
        <w:rPr>
          <w:rFonts w:ascii="Segoe UI" w:hAnsi="Segoe UI" w:cs="Segoe UI"/>
          <w:sz w:val="20"/>
          <w:szCs w:val="20"/>
        </w:rPr>
      </w:pPr>
    </w:p>
    <w:p w14:paraId="391BD1E2" w14:textId="77777777" w:rsidR="00727797" w:rsidRPr="003D58F4" w:rsidRDefault="00727797" w:rsidP="00727797">
      <w:pPr>
        <w:spacing w:after="0" w:line="240" w:lineRule="auto"/>
        <w:rPr>
          <w:rFonts w:ascii="Segoe UI" w:hAnsi="Segoe UI" w:cs="Segoe UI"/>
          <w:sz w:val="20"/>
          <w:szCs w:val="20"/>
        </w:rPr>
      </w:pPr>
      <w:r w:rsidRPr="003D58F4">
        <w:rPr>
          <w:rFonts w:ascii="Segoe UI" w:hAnsi="Segoe UI" w:cs="Segoe UI"/>
          <w:sz w:val="20"/>
          <w:szCs w:val="20"/>
        </w:rPr>
        <w:t>The sequence of tests and their details should be provided in your engineer</w:t>
      </w:r>
      <w:r>
        <w:rPr>
          <w:rFonts w:ascii="Segoe UI" w:hAnsi="Segoe UI" w:cs="Segoe UI"/>
          <w:sz w:val="20"/>
          <w:szCs w:val="20"/>
        </w:rPr>
        <w:t>ing</w:t>
      </w:r>
      <w:r w:rsidRPr="003D58F4">
        <w:rPr>
          <w:rFonts w:ascii="Segoe UI" w:hAnsi="Segoe UI" w:cs="Segoe UI"/>
          <w:sz w:val="20"/>
          <w:szCs w:val="20"/>
        </w:rPr>
        <w:t xml:space="preserve"> methodology document–you </w:t>
      </w:r>
      <w:r>
        <w:rPr>
          <w:rFonts w:ascii="Segoe UI" w:hAnsi="Segoe UI" w:cs="Segoe UI"/>
          <w:sz w:val="20"/>
          <w:szCs w:val="20"/>
        </w:rPr>
        <w:t>should</w:t>
      </w:r>
      <w:r w:rsidRPr="003D58F4">
        <w:rPr>
          <w:rFonts w:ascii="Segoe UI" w:hAnsi="Segoe UI" w:cs="Segoe UI"/>
          <w:sz w:val="20"/>
          <w:szCs w:val="20"/>
        </w:rPr>
        <w:t xml:space="preserve"> be working on that document in parallel with this plan. </w:t>
      </w:r>
    </w:p>
    <w:p w14:paraId="7B4FAAB5" w14:textId="77777777" w:rsidR="00727797" w:rsidRPr="003D58F4" w:rsidRDefault="00727797" w:rsidP="00727797">
      <w:pPr>
        <w:spacing w:after="0" w:line="240" w:lineRule="auto"/>
        <w:rPr>
          <w:rFonts w:ascii="Segoe UI" w:hAnsi="Segoe UI" w:cs="Segoe UI"/>
          <w:sz w:val="20"/>
          <w:szCs w:val="20"/>
        </w:rPr>
      </w:pPr>
    </w:p>
    <w:p w14:paraId="3A54D944" w14:textId="77777777" w:rsidR="00727797" w:rsidRPr="003D58F4" w:rsidRDefault="00727797" w:rsidP="00727797">
      <w:pPr>
        <w:spacing w:after="0" w:line="240" w:lineRule="auto"/>
        <w:rPr>
          <w:rFonts w:ascii="Segoe UI" w:hAnsi="Segoe UI" w:cs="Segoe UI"/>
          <w:sz w:val="20"/>
          <w:szCs w:val="20"/>
        </w:rPr>
      </w:pPr>
      <w:r w:rsidRPr="003D58F4">
        <w:rPr>
          <w:rFonts w:ascii="Segoe UI" w:hAnsi="Segoe UI" w:cs="Segoe UI"/>
          <w:sz w:val="20"/>
          <w:szCs w:val="20"/>
        </w:rPr>
        <w:t>For example:</w:t>
      </w:r>
    </w:p>
    <w:p w14:paraId="641FD4C0" w14:textId="77777777" w:rsidR="00727797" w:rsidRPr="003D58F4" w:rsidRDefault="00727797" w:rsidP="00727797">
      <w:pPr>
        <w:spacing w:after="0" w:line="240" w:lineRule="auto"/>
        <w:rPr>
          <w:rFonts w:ascii="Segoe UI" w:hAnsi="Segoe UI" w:cs="Segoe UI"/>
          <w:i/>
          <w:iCs/>
          <w:sz w:val="20"/>
          <w:szCs w:val="20"/>
        </w:rPr>
      </w:pPr>
      <w:r w:rsidRPr="003D58F4">
        <w:rPr>
          <w:rFonts w:ascii="Segoe UI" w:hAnsi="Segoe UI" w:cs="Segoe UI"/>
          <w:i/>
          <w:iCs/>
          <w:sz w:val="20"/>
          <w:szCs w:val="20"/>
        </w:rPr>
        <w:lastRenderedPageBreak/>
        <w:t>The scope of the commissioning is limited to the frequency control system and the demonstration of the frequency response characteristics of the unit under test. Tests will be carried out to determine generator stability, response to system disturbances and reserve response for both fast instantaneous reserve and sustained instantaneous reserve.</w:t>
      </w:r>
    </w:p>
    <w:p w14:paraId="3431BBCB" w14:textId="77777777" w:rsidR="00727797" w:rsidRPr="003D58F4" w:rsidRDefault="00727797" w:rsidP="00727797">
      <w:pPr>
        <w:spacing w:after="0" w:line="240" w:lineRule="auto"/>
        <w:rPr>
          <w:rFonts w:ascii="Segoe UI" w:hAnsi="Segoe UI" w:cs="Segoe UI"/>
          <w:i/>
          <w:iCs/>
          <w:sz w:val="20"/>
          <w:szCs w:val="20"/>
        </w:rPr>
      </w:pPr>
    </w:p>
    <w:p w14:paraId="72FE1FC1" w14:textId="77777777" w:rsidR="00727797" w:rsidRPr="003D58F4" w:rsidRDefault="00727797" w:rsidP="00727797">
      <w:pPr>
        <w:spacing w:after="0" w:line="240" w:lineRule="auto"/>
        <w:rPr>
          <w:rFonts w:ascii="Segoe UI" w:hAnsi="Segoe UI" w:cs="Segoe UI"/>
          <w:i/>
          <w:iCs/>
          <w:sz w:val="20"/>
          <w:szCs w:val="20"/>
        </w:rPr>
      </w:pPr>
      <w:r w:rsidRPr="003D58F4">
        <w:rPr>
          <w:rFonts w:ascii="Segoe UI" w:hAnsi="Segoe UI" w:cs="Segoe UI"/>
          <w:i/>
          <w:iCs/>
          <w:sz w:val="20"/>
          <w:szCs w:val="20"/>
        </w:rPr>
        <w:t>The sequence of tests to commission the assets will be detailed in the Engineering Methodology document which will be provided to the</w:t>
      </w:r>
      <w:r>
        <w:rPr>
          <w:rFonts w:ascii="Segoe UI" w:hAnsi="Segoe UI" w:cs="Segoe UI"/>
          <w:i/>
          <w:iCs/>
          <w:sz w:val="20"/>
          <w:szCs w:val="20"/>
        </w:rPr>
        <w:t xml:space="preserve"> system operator</w:t>
      </w:r>
      <w:r w:rsidRPr="003D58F4">
        <w:rPr>
          <w:rFonts w:ascii="Segoe UI" w:hAnsi="Segoe UI" w:cs="Segoe UI"/>
          <w:i/>
          <w:iCs/>
          <w:sz w:val="20"/>
          <w:szCs w:val="20"/>
        </w:rPr>
        <w:t xml:space="preserve"> before the start of the commissioning period.</w:t>
      </w:r>
    </w:p>
    <w:p w14:paraId="1A15141F" w14:textId="77777777" w:rsidR="00727797" w:rsidRPr="003D58F4" w:rsidRDefault="00727797" w:rsidP="00727797">
      <w:pPr>
        <w:spacing w:after="0" w:line="240" w:lineRule="auto"/>
        <w:rPr>
          <w:rFonts w:ascii="Segoe UI" w:hAnsi="Segoe UI" w:cs="Segoe UI"/>
          <w:i/>
          <w:iCs/>
          <w:sz w:val="20"/>
          <w:szCs w:val="20"/>
        </w:rPr>
      </w:pPr>
    </w:p>
    <w:p w14:paraId="35B1970B" w14:textId="77777777" w:rsidR="00727797" w:rsidRPr="003D58F4" w:rsidRDefault="00727797" w:rsidP="00727797">
      <w:pPr>
        <w:spacing w:after="0" w:line="240" w:lineRule="auto"/>
        <w:rPr>
          <w:rFonts w:ascii="Segoe UI" w:hAnsi="Segoe UI" w:cs="Segoe UI"/>
          <w:i/>
          <w:iCs/>
          <w:sz w:val="20"/>
          <w:szCs w:val="20"/>
        </w:rPr>
      </w:pPr>
      <w:r w:rsidRPr="003D58F4">
        <w:rPr>
          <w:rFonts w:ascii="Segoe UI" w:hAnsi="Segoe UI" w:cs="Segoe UI"/>
          <w:i/>
          <w:iCs/>
          <w:sz w:val="20"/>
          <w:szCs w:val="20"/>
        </w:rPr>
        <w:t>An overview of the tests is as follows:</w:t>
      </w:r>
    </w:p>
    <w:p w14:paraId="78FC5A28" w14:textId="77777777" w:rsidR="00727797" w:rsidRPr="003D58F4" w:rsidRDefault="00727797" w:rsidP="00727797">
      <w:pPr>
        <w:spacing w:after="0" w:line="240" w:lineRule="auto"/>
        <w:rPr>
          <w:rFonts w:ascii="Segoe UI" w:hAnsi="Segoe UI" w:cs="Segoe UI"/>
          <w:i/>
          <w:iCs/>
          <w:sz w:val="20"/>
          <w:szCs w:val="20"/>
        </w:rPr>
      </w:pPr>
      <w:r w:rsidRPr="003D58F4">
        <w:rPr>
          <w:rFonts w:ascii="Segoe UI" w:hAnsi="Segoe UI" w:cs="Segoe UI"/>
          <w:i/>
          <w:iCs/>
          <w:sz w:val="20"/>
          <w:szCs w:val="20"/>
        </w:rPr>
        <w:t>1.</w:t>
      </w:r>
      <w:r w:rsidRPr="003D58F4">
        <w:rPr>
          <w:rFonts w:ascii="Segoe UI" w:hAnsi="Segoe UI" w:cs="Segoe UI"/>
          <w:i/>
          <w:iCs/>
          <w:sz w:val="20"/>
          <w:szCs w:val="20"/>
        </w:rPr>
        <w:tab/>
        <w:t>Trip testing of wicket gate and load rejection tests of generator</w:t>
      </w:r>
    </w:p>
    <w:p w14:paraId="041BB695" w14:textId="77777777" w:rsidR="00727797" w:rsidRPr="003D58F4" w:rsidRDefault="00727797" w:rsidP="00727797">
      <w:pPr>
        <w:spacing w:after="0" w:line="240" w:lineRule="auto"/>
        <w:rPr>
          <w:rFonts w:ascii="Segoe UI" w:hAnsi="Segoe UI" w:cs="Segoe UI"/>
          <w:i/>
          <w:iCs/>
          <w:sz w:val="20"/>
          <w:szCs w:val="20"/>
        </w:rPr>
      </w:pPr>
      <w:r w:rsidRPr="003D58F4">
        <w:rPr>
          <w:rFonts w:ascii="Segoe UI" w:hAnsi="Segoe UI" w:cs="Segoe UI"/>
          <w:i/>
          <w:iCs/>
          <w:sz w:val="20"/>
          <w:szCs w:val="20"/>
        </w:rPr>
        <w:t>2.</w:t>
      </w:r>
      <w:r w:rsidRPr="003D58F4">
        <w:rPr>
          <w:rFonts w:ascii="Segoe UI" w:hAnsi="Segoe UI" w:cs="Segoe UI"/>
          <w:i/>
          <w:iCs/>
          <w:sz w:val="20"/>
          <w:szCs w:val="20"/>
        </w:rPr>
        <w:tab/>
        <w:t>Frequency step testing for stability</w:t>
      </w:r>
    </w:p>
    <w:p w14:paraId="363823F5" w14:textId="77777777" w:rsidR="00727797" w:rsidRPr="003D58F4" w:rsidRDefault="00727797" w:rsidP="00727797">
      <w:pPr>
        <w:spacing w:after="0" w:line="240" w:lineRule="auto"/>
        <w:rPr>
          <w:rFonts w:ascii="Segoe UI" w:hAnsi="Segoe UI" w:cs="Segoe UI"/>
          <w:i/>
          <w:iCs/>
          <w:sz w:val="20"/>
          <w:szCs w:val="20"/>
        </w:rPr>
      </w:pPr>
      <w:r w:rsidRPr="003D58F4">
        <w:rPr>
          <w:rFonts w:ascii="Segoe UI" w:hAnsi="Segoe UI" w:cs="Segoe UI"/>
          <w:i/>
          <w:iCs/>
          <w:sz w:val="20"/>
          <w:szCs w:val="20"/>
        </w:rPr>
        <w:t>3.</w:t>
      </w:r>
      <w:r w:rsidRPr="003D58F4">
        <w:rPr>
          <w:rFonts w:ascii="Segoe UI" w:hAnsi="Segoe UI" w:cs="Segoe UI"/>
          <w:i/>
          <w:iCs/>
          <w:sz w:val="20"/>
          <w:szCs w:val="20"/>
        </w:rPr>
        <w:tab/>
        <w:t>Frequency response tests</w:t>
      </w:r>
    </w:p>
    <w:p w14:paraId="22C83FD4" w14:textId="77777777" w:rsidR="00727797" w:rsidRPr="003D58F4" w:rsidRDefault="00727797" w:rsidP="00727797">
      <w:pPr>
        <w:spacing w:after="0" w:line="240" w:lineRule="auto"/>
        <w:rPr>
          <w:rFonts w:ascii="Segoe UI" w:hAnsi="Segoe UI" w:cs="Segoe UI"/>
          <w:sz w:val="20"/>
          <w:szCs w:val="20"/>
        </w:rPr>
      </w:pPr>
      <w:r w:rsidRPr="003D58F4">
        <w:rPr>
          <w:rFonts w:ascii="Segoe UI" w:hAnsi="Segoe UI" w:cs="Segoe UI"/>
          <w:i/>
          <w:iCs/>
          <w:sz w:val="20"/>
          <w:szCs w:val="20"/>
        </w:rPr>
        <w:t>4.</w:t>
      </w:r>
      <w:r w:rsidRPr="003D58F4">
        <w:rPr>
          <w:rFonts w:ascii="Segoe UI" w:hAnsi="Segoe UI" w:cs="Segoe UI"/>
          <w:i/>
          <w:iCs/>
          <w:sz w:val="20"/>
          <w:szCs w:val="20"/>
        </w:rPr>
        <w:tab/>
        <w:t>Instantaneous reserves tests</w:t>
      </w:r>
    </w:p>
    <w:p w14:paraId="774568FA" w14:textId="77777777" w:rsidR="00727797" w:rsidRDefault="00727797" w:rsidP="00727797"/>
    <w:p w14:paraId="3CD92B2B" w14:textId="77777777" w:rsidR="00727797" w:rsidRDefault="00727797" w:rsidP="00727797">
      <w:pPr>
        <w:sectPr w:rsidR="00727797" w:rsidSect="00727797">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0485"/>
      </w:tblGrid>
      <w:tr w:rsidR="00727797" w:rsidRPr="005672E7" w14:paraId="1CF91B6B" w14:textId="77777777" w:rsidTr="00D8141A">
        <w:tc>
          <w:tcPr>
            <w:tcW w:w="10485" w:type="dxa"/>
            <w:shd w:val="clear" w:color="auto" w:fill="F2F2F2" w:themeFill="background1" w:themeFillShade="F2"/>
          </w:tcPr>
          <w:p w14:paraId="7259DD45" w14:textId="77777777" w:rsidR="00727797" w:rsidRPr="005672E7" w:rsidRDefault="00727797" w:rsidP="00D8141A">
            <w:pPr>
              <w:rPr>
                <w:rFonts w:cs="Calibri"/>
                <w:sz w:val="24"/>
              </w:rPr>
            </w:pPr>
          </w:p>
          <w:p w14:paraId="7C8A994C" w14:textId="77777777" w:rsidR="00727797" w:rsidRPr="005672E7" w:rsidRDefault="00727797" w:rsidP="00D8141A">
            <w:pPr>
              <w:rPr>
                <w:rFonts w:cs="Calibri"/>
                <w:sz w:val="24"/>
              </w:rPr>
            </w:pPr>
          </w:p>
          <w:p w14:paraId="6C27F4EA" w14:textId="77777777" w:rsidR="00727797" w:rsidRPr="005672E7" w:rsidRDefault="00727797" w:rsidP="00D8141A">
            <w:pPr>
              <w:rPr>
                <w:rFonts w:cs="Calibri"/>
                <w:sz w:val="24"/>
              </w:rPr>
            </w:pPr>
          </w:p>
          <w:p w14:paraId="53EB9C09" w14:textId="77777777" w:rsidR="00727797" w:rsidRPr="005672E7" w:rsidRDefault="00727797" w:rsidP="00D8141A">
            <w:pPr>
              <w:rPr>
                <w:rFonts w:cs="Calibri"/>
                <w:sz w:val="24"/>
              </w:rPr>
            </w:pPr>
          </w:p>
          <w:p w14:paraId="10CDD5D2" w14:textId="77777777" w:rsidR="00727797" w:rsidRPr="005672E7" w:rsidRDefault="00727797" w:rsidP="00D8141A">
            <w:pPr>
              <w:rPr>
                <w:rFonts w:cs="Calibri"/>
                <w:sz w:val="24"/>
              </w:rPr>
            </w:pPr>
          </w:p>
          <w:p w14:paraId="439096E1" w14:textId="77777777" w:rsidR="00727797" w:rsidRPr="005672E7" w:rsidRDefault="00727797" w:rsidP="00D8141A">
            <w:pPr>
              <w:rPr>
                <w:rFonts w:cs="Calibri"/>
                <w:sz w:val="24"/>
              </w:rPr>
            </w:pPr>
          </w:p>
        </w:tc>
      </w:tr>
    </w:tbl>
    <w:p w14:paraId="1B9D9E02" w14:textId="77777777" w:rsidR="00727797" w:rsidRPr="005672E7" w:rsidRDefault="00727797" w:rsidP="00727797">
      <w:pPr>
        <w:spacing w:after="0" w:line="240" w:lineRule="auto"/>
        <w:rPr>
          <w:rFonts w:cs="Calibri"/>
        </w:rPr>
      </w:pPr>
    </w:p>
    <w:p w14:paraId="08C366CE" w14:textId="77777777" w:rsidR="00727797" w:rsidRDefault="00727797" w:rsidP="00727797">
      <w:pPr>
        <w:pStyle w:val="Heading2"/>
      </w:pPr>
      <w:bookmarkStart w:id="15" w:name="_Toc204263393"/>
      <w:r w:rsidRPr="003F3AA9">
        <w:t>1.5</w:t>
      </w:r>
      <w:r>
        <w:tab/>
      </w:r>
      <w:r w:rsidRPr="003F3AA9">
        <w:t>Commissioning Period</w:t>
      </w:r>
      <w:bookmarkEnd w:id="15"/>
    </w:p>
    <w:p w14:paraId="4B4BA987" w14:textId="77777777" w:rsidR="00727797" w:rsidRDefault="00727797" w:rsidP="00727797">
      <w:pPr>
        <w:pStyle w:val="Body"/>
        <w:rPr>
          <w:rFonts w:cs="Calibri"/>
          <w:color w:val="auto"/>
          <w:szCs w:val="22"/>
        </w:rPr>
      </w:pPr>
      <w:r w:rsidRPr="00850A1F">
        <w:rPr>
          <w:rFonts w:cs="Calibri"/>
          <w:color w:val="auto"/>
          <w:szCs w:val="22"/>
        </w:rPr>
        <w:t xml:space="preserve">Define the start and end dates for the commissioning period. These dates are indicative only and may need to adjust depending on circumstances such as delays. </w:t>
      </w:r>
    </w:p>
    <w:p w14:paraId="30B37ED4" w14:textId="77777777" w:rsidR="00727797" w:rsidRDefault="00727797" w:rsidP="00727797">
      <w:pPr>
        <w:sectPr w:rsidR="00727797" w:rsidSect="00727797">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0485"/>
      </w:tblGrid>
      <w:tr w:rsidR="00727797" w:rsidRPr="005672E7" w14:paraId="107DB0FE" w14:textId="77777777" w:rsidTr="00D8141A">
        <w:tc>
          <w:tcPr>
            <w:tcW w:w="10485" w:type="dxa"/>
            <w:shd w:val="clear" w:color="auto" w:fill="F2F2F2" w:themeFill="background1" w:themeFillShade="F2"/>
          </w:tcPr>
          <w:p w14:paraId="71155C3C" w14:textId="77777777" w:rsidR="00727797" w:rsidRPr="005672E7" w:rsidRDefault="00727797" w:rsidP="00D8141A">
            <w:pPr>
              <w:tabs>
                <w:tab w:val="left" w:pos="8355"/>
              </w:tabs>
              <w:rPr>
                <w:rFonts w:cs="Calibri"/>
                <w:sz w:val="24"/>
                <w:szCs w:val="28"/>
              </w:rPr>
            </w:pPr>
          </w:p>
          <w:p w14:paraId="5B80661A" w14:textId="77777777" w:rsidR="00727797" w:rsidRPr="005672E7" w:rsidRDefault="00727797" w:rsidP="00D8141A">
            <w:pPr>
              <w:tabs>
                <w:tab w:val="left" w:pos="8355"/>
              </w:tabs>
              <w:rPr>
                <w:rFonts w:cs="Calibri"/>
                <w:sz w:val="24"/>
              </w:rPr>
            </w:pPr>
            <w:r w:rsidRPr="005672E7">
              <w:rPr>
                <w:rFonts w:cs="Calibri"/>
                <w:sz w:val="24"/>
                <w:szCs w:val="28"/>
              </w:rPr>
              <w:t xml:space="preserve">Start of commissioning period: </w:t>
            </w:r>
            <w:sdt>
              <w:sdtPr>
                <w:rPr>
                  <w:rFonts w:cs="Calibri"/>
                  <w:sz w:val="24"/>
                </w:rPr>
                <w:id w:val="-1085063441"/>
                <w:placeholder>
                  <w:docPart w:val="336CBAB52C464EBFAA5E19BED0CA0FF3"/>
                </w:placeholder>
                <w:showingPlcHdr/>
                <w:date>
                  <w:dateFormat w:val="d/MM/yyyy"/>
                  <w:lid w:val="en-NZ"/>
                  <w:storeMappedDataAs w:val="dateTime"/>
                  <w:calendar w:val="gregorian"/>
                </w:date>
              </w:sdtPr>
              <w:sdtContent>
                <w:r w:rsidRPr="005672E7">
                  <w:rPr>
                    <w:rStyle w:val="PlaceholderText"/>
                    <w:rFonts w:cs="Calibri"/>
                    <w:color w:val="FF0000"/>
                    <w:sz w:val="24"/>
                  </w:rPr>
                  <w:t>Click or tap to enter a date.</w:t>
                </w:r>
              </w:sdtContent>
            </w:sdt>
            <w:r w:rsidRPr="005672E7">
              <w:rPr>
                <w:rFonts w:cs="Calibri"/>
                <w:sz w:val="24"/>
              </w:rPr>
              <w:t xml:space="preserve"> </w:t>
            </w:r>
          </w:p>
          <w:p w14:paraId="67D9DA78" w14:textId="77777777" w:rsidR="00727797" w:rsidRPr="005672E7" w:rsidRDefault="00727797" w:rsidP="00D8141A">
            <w:pPr>
              <w:tabs>
                <w:tab w:val="left" w:pos="8355"/>
              </w:tabs>
              <w:rPr>
                <w:rFonts w:cs="Calibri"/>
                <w:sz w:val="24"/>
              </w:rPr>
            </w:pPr>
          </w:p>
          <w:p w14:paraId="2B9F246E" w14:textId="77777777" w:rsidR="00727797" w:rsidRPr="005672E7" w:rsidRDefault="00727797" w:rsidP="00D8141A">
            <w:pPr>
              <w:tabs>
                <w:tab w:val="left" w:pos="8355"/>
              </w:tabs>
              <w:rPr>
                <w:rFonts w:cs="Calibri"/>
                <w:sz w:val="24"/>
              </w:rPr>
            </w:pPr>
            <w:r w:rsidRPr="005672E7">
              <w:rPr>
                <w:rFonts w:cs="Calibri"/>
                <w:sz w:val="24"/>
              </w:rPr>
              <w:t xml:space="preserve">End of commissioning period: </w:t>
            </w:r>
            <w:sdt>
              <w:sdtPr>
                <w:rPr>
                  <w:rFonts w:cs="Calibri"/>
                  <w:sz w:val="24"/>
                </w:rPr>
                <w:id w:val="1493917257"/>
                <w:placeholder>
                  <w:docPart w:val="9391C55430AF484A9C769A0A1B126F04"/>
                </w:placeholder>
                <w:showingPlcHdr/>
                <w:date>
                  <w:dateFormat w:val="d/MM/yyyy"/>
                  <w:lid w:val="en-NZ"/>
                  <w:storeMappedDataAs w:val="dateTime"/>
                  <w:calendar w:val="gregorian"/>
                </w:date>
              </w:sdtPr>
              <w:sdtContent>
                <w:r w:rsidRPr="005672E7">
                  <w:rPr>
                    <w:rStyle w:val="PlaceholderText"/>
                    <w:rFonts w:cs="Calibri"/>
                    <w:color w:val="FF0000"/>
                    <w:sz w:val="24"/>
                  </w:rPr>
                  <w:t>Click or tap to enter a date.</w:t>
                </w:r>
              </w:sdtContent>
            </w:sdt>
            <w:r w:rsidRPr="005672E7">
              <w:rPr>
                <w:rFonts w:cs="Calibri"/>
                <w:sz w:val="24"/>
              </w:rPr>
              <w:t xml:space="preserve"> </w:t>
            </w:r>
          </w:p>
          <w:p w14:paraId="13456CF3" w14:textId="77777777" w:rsidR="00727797" w:rsidRPr="005672E7" w:rsidRDefault="00727797" w:rsidP="00D8141A">
            <w:pPr>
              <w:tabs>
                <w:tab w:val="left" w:pos="8355"/>
              </w:tabs>
              <w:rPr>
                <w:rFonts w:cs="Calibri"/>
                <w:sz w:val="24"/>
              </w:rPr>
            </w:pPr>
          </w:p>
          <w:p w14:paraId="697169B6" w14:textId="77777777" w:rsidR="00727797" w:rsidRPr="005672E7" w:rsidRDefault="00727797" w:rsidP="00D8141A">
            <w:pPr>
              <w:tabs>
                <w:tab w:val="left" w:pos="8355"/>
              </w:tabs>
              <w:rPr>
                <w:rFonts w:cs="Calibri"/>
                <w:sz w:val="24"/>
              </w:rPr>
            </w:pPr>
            <w:r>
              <w:rPr>
                <w:rFonts w:cs="Calibri"/>
                <w:sz w:val="24"/>
              </w:rPr>
              <w:t>The commissioning period</w:t>
            </w:r>
            <w:r w:rsidRPr="005672E7">
              <w:rPr>
                <w:rFonts w:cs="Calibri"/>
                <w:sz w:val="24"/>
              </w:rPr>
              <w:t xml:space="preserve"> will conclude on the earliest of the following:</w:t>
            </w:r>
          </w:p>
          <w:p w14:paraId="3EF1573D" w14:textId="77777777" w:rsidR="00727797" w:rsidRPr="005672E7" w:rsidRDefault="00727797" w:rsidP="00D8141A">
            <w:pPr>
              <w:tabs>
                <w:tab w:val="left" w:pos="8355"/>
              </w:tabs>
              <w:rPr>
                <w:rFonts w:cs="Calibri"/>
                <w:sz w:val="24"/>
                <w:szCs w:val="28"/>
              </w:rPr>
            </w:pPr>
          </w:p>
          <w:p w14:paraId="4BAC9D1F" w14:textId="77777777" w:rsidR="00727797" w:rsidRPr="005672E7" w:rsidRDefault="00727797" w:rsidP="00D8141A">
            <w:pPr>
              <w:pStyle w:val="ListParagraph"/>
              <w:numPr>
                <w:ilvl w:val="0"/>
                <w:numId w:val="5"/>
              </w:numPr>
              <w:tabs>
                <w:tab w:val="left" w:pos="8355"/>
              </w:tabs>
              <w:rPr>
                <w:rFonts w:cs="Calibri"/>
                <w:sz w:val="24"/>
                <w:szCs w:val="28"/>
              </w:rPr>
            </w:pPr>
            <w:r>
              <w:rPr>
                <w:rFonts w:cs="Calibri"/>
                <w:sz w:val="24"/>
                <w:szCs w:val="28"/>
              </w:rPr>
              <w:t>a</w:t>
            </w:r>
            <w:r w:rsidRPr="005672E7">
              <w:rPr>
                <w:rFonts w:cs="Calibri"/>
                <w:sz w:val="24"/>
                <w:szCs w:val="28"/>
              </w:rPr>
              <w:t>t the completion of all activities and system tests mentioned in</w:t>
            </w:r>
            <w:r>
              <w:rPr>
                <w:rFonts w:cs="Calibri"/>
                <w:sz w:val="24"/>
                <w:szCs w:val="28"/>
              </w:rPr>
              <w:t xml:space="preserve"> section three of this document</w:t>
            </w:r>
            <w:r w:rsidRPr="005672E7">
              <w:rPr>
                <w:rFonts w:cs="Calibri"/>
                <w:sz w:val="24"/>
                <w:szCs w:val="28"/>
              </w:rPr>
              <w:t>, the</w:t>
            </w:r>
            <w:r>
              <w:rPr>
                <w:rFonts w:cs="Calibri"/>
                <w:sz w:val="24"/>
                <w:szCs w:val="28"/>
              </w:rPr>
              <w:t xml:space="preserve"> asset owner</w:t>
            </w:r>
            <w:r w:rsidRPr="005672E7">
              <w:rPr>
                <w:rFonts w:cs="Calibri"/>
                <w:sz w:val="24"/>
                <w:szCs w:val="28"/>
              </w:rPr>
              <w:t xml:space="preserve"> having demonstrated compliance to the</w:t>
            </w:r>
            <w:r>
              <w:rPr>
                <w:rFonts w:cs="Calibri"/>
                <w:sz w:val="24"/>
                <w:szCs w:val="28"/>
              </w:rPr>
              <w:t xml:space="preserve"> system operator</w:t>
            </w:r>
            <w:r w:rsidRPr="005672E7">
              <w:rPr>
                <w:rFonts w:cs="Calibri"/>
                <w:sz w:val="24"/>
                <w:szCs w:val="28"/>
              </w:rPr>
              <w:t>’s satisfaction</w:t>
            </w:r>
          </w:p>
          <w:p w14:paraId="38147F8F" w14:textId="77777777" w:rsidR="00727797" w:rsidRPr="005672E7" w:rsidRDefault="00727797" w:rsidP="00D8141A">
            <w:pPr>
              <w:pStyle w:val="ListParagraph"/>
              <w:numPr>
                <w:ilvl w:val="0"/>
                <w:numId w:val="5"/>
              </w:numPr>
              <w:tabs>
                <w:tab w:val="left" w:pos="8355"/>
              </w:tabs>
              <w:rPr>
                <w:rFonts w:cs="Calibri"/>
                <w:sz w:val="24"/>
                <w:szCs w:val="28"/>
              </w:rPr>
            </w:pPr>
            <w:r>
              <w:rPr>
                <w:rFonts w:cs="Calibri"/>
                <w:sz w:val="24"/>
                <w:szCs w:val="28"/>
              </w:rPr>
              <w:t>w</w:t>
            </w:r>
            <w:r w:rsidRPr="005672E7">
              <w:rPr>
                <w:rFonts w:cs="Calibri"/>
                <w:sz w:val="24"/>
                <w:szCs w:val="28"/>
              </w:rPr>
              <w:t>hen the</w:t>
            </w:r>
            <w:r>
              <w:rPr>
                <w:rFonts w:cs="Calibri"/>
                <w:sz w:val="24"/>
                <w:szCs w:val="28"/>
              </w:rPr>
              <w:t xml:space="preserve"> asset owner</w:t>
            </w:r>
            <w:r w:rsidRPr="005672E7">
              <w:rPr>
                <w:rFonts w:cs="Calibri"/>
                <w:sz w:val="24"/>
                <w:szCs w:val="28"/>
              </w:rPr>
              <w:t xml:space="preserve"> and </w:t>
            </w:r>
            <w:r>
              <w:rPr>
                <w:rFonts w:cs="Calibri"/>
                <w:sz w:val="24"/>
                <w:szCs w:val="28"/>
              </w:rPr>
              <w:t>the system operator</w:t>
            </w:r>
            <w:r w:rsidRPr="005672E7">
              <w:rPr>
                <w:rFonts w:cs="Calibri"/>
                <w:sz w:val="24"/>
                <w:szCs w:val="28"/>
              </w:rPr>
              <w:t xml:space="preserve"> agree to end the commissioning p</w:t>
            </w:r>
            <w:r>
              <w:rPr>
                <w:rFonts w:cs="Calibri"/>
                <w:sz w:val="24"/>
                <w:szCs w:val="28"/>
              </w:rPr>
              <w:t>eriod</w:t>
            </w:r>
          </w:p>
          <w:p w14:paraId="056E6DDD" w14:textId="77777777" w:rsidR="00727797" w:rsidRDefault="00727797" w:rsidP="00D8141A">
            <w:pPr>
              <w:tabs>
                <w:tab w:val="left" w:pos="8355"/>
              </w:tabs>
              <w:rPr>
                <w:rFonts w:cs="Calibri"/>
                <w:sz w:val="24"/>
                <w:szCs w:val="28"/>
              </w:rPr>
            </w:pPr>
          </w:p>
          <w:p w14:paraId="787973C0" w14:textId="77777777" w:rsidR="00727797" w:rsidRPr="005672E7" w:rsidRDefault="00727797" w:rsidP="00D8141A">
            <w:pPr>
              <w:tabs>
                <w:tab w:val="left" w:pos="8355"/>
              </w:tabs>
              <w:rPr>
                <w:rFonts w:cs="Calibri"/>
                <w:sz w:val="24"/>
                <w:szCs w:val="28"/>
              </w:rPr>
            </w:pPr>
            <w:r w:rsidRPr="005672E7">
              <w:rPr>
                <w:rFonts w:cs="Calibri"/>
                <w:sz w:val="24"/>
                <w:szCs w:val="28"/>
              </w:rPr>
              <w:t>During this period, the</w:t>
            </w:r>
            <w:r>
              <w:rPr>
                <w:rFonts w:cs="Calibri"/>
                <w:sz w:val="24"/>
                <w:szCs w:val="28"/>
              </w:rPr>
              <w:t xml:space="preserve"> system operator</w:t>
            </w:r>
            <w:r w:rsidRPr="005672E7">
              <w:rPr>
                <w:rFonts w:cs="Calibri"/>
                <w:sz w:val="24"/>
                <w:szCs w:val="28"/>
              </w:rPr>
              <w:t xml:space="preserve"> will dispatch generation solely for commissioning purposes </w:t>
            </w:r>
            <w:r>
              <w:rPr>
                <w:rFonts w:cs="Calibri"/>
                <w:sz w:val="24"/>
                <w:szCs w:val="28"/>
              </w:rPr>
              <w:t xml:space="preserve">and </w:t>
            </w:r>
            <w:r w:rsidRPr="005672E7">
              <w:rPr>
                <w:rFonts w:cs="Calibri"/>
                <w:sz w:val="24"/>
                <w:szCs w:val="28"/>
              </w:rPr>
              <w:t xml:space="preserve">in compliance with the Code, </w:t>
            </w:r>
            <w:r>
              <w:rPr>
                <w:rFonts w:cs="Calibri"/>
                <w:sz w:val="24"/>
                <w:szCs w:val="28"/>
              </w:rPr>
              <w:t>according to</w:t>
            </w:r>
            <w:r w:rsidRPr="005672E7">
              <w:rPr>
                <w:rFonts w:cs="Calibri"/>
                <w:sz w:val="24"/>
                <w:szCs w:val="28"/>
              </w:rPr>
              <w:t xml:space="preserve"> system conditions and</w:t>
            </w:r>
            <w:r>
              <w:rPr>
                <w:rFonts w:cs="Calibri"/>
                <w:sz w:val="24"/>
                <w:szCs w:val="28"/>
              </w:rPr>
              <w:t xml:space="preserve"> dispatch merit order.</w:t>
            </w:r>
          </w:p>
          <w:p w14:paraId="665A7CFE" w14:textId="77777777" w:rsidR="00727797" w:rsidRPr="005672E7" w:rsidRDefault="00727797" w:rsidP="00D8141A">
            <w:pPr>
              <w:tabs>
                <w:tab w:val="left" w:pos="8355"/>
              </w:tabs>
              <w:rPr>
                <w:rFonts w:cs="Calibri"/>
                <w:sz w:val="24"/>
                <w:szCs w:val="28"/>
              </w:rPr>
            </w:pPr>
          </w:p>
          <w:p w14:paraId="3879FA02" w14:textId="77777777" w:rsidR="00727797" w:rsidRPr="005672E7" w:rsidRDefault="00727797" w:rsidP="00D8141A">
            <w:pPr>
              <w:tabs>
                <w:tab w:val="left" w:pos="8355"/>
              </w:tabs>
              <w:rPr>
                <w:rFonts w:cs="Calibri"/>
                <w:sz w:val="24"/>
                <w:szCs w:val="28"/>
              </w:rPr>
            </w:pPr>
            <w:r w:rsidRPr="005672E7">
              <w:rPr>
                <w:rFonts w:cs="Calibri"/>
                <w:sz w:val="24"/>
                <w:szCs w:val="28"/>
              </w:rPr>
              <w:t>Once the commissioning period has ended:</w:t>
            </w:r>
          </w:p>
          <w:p w14:paraId="3A79017C" w14:textId="77777777" w:rsidR="00727797" w:rsidRPr="005672E7" w:rsidRDefault="00727797" w:rsidP="00D8141A">
            <w:pPr>
              <w:tabs>
                <w:tab w:val="left" w:pos="8355"/>
              </w:tabs>
              <w:rPr>
                <w:rFonts w:cs="Calibri"/>
                <w:sz w:val="24"/>
                <w:szCs w:val="28"/>
              </w:rPr>
            </w:pPr>
          </w:p>
          <w:p w14:paraId="4F3AB4F5" w14:textId="77777777" w:rsidR="00727797" w:rsidRPr="005672E7" w:rsidRDefault="00727797" w:rsidP="00D8141A">
            <w:pPr>
              <w:pStyle w:val="ListParagraph"/>
              <w:numPr>
                <w:ilvl w:val="0"/>
                <w:numId w:val="6"/>
              </w:numPr>
              <w:tabs>
                <w:tab w:val="left" w:pos="8355"/>
              </w:tabs>
              <w:rPr>
                <w:rFonts w:cs="Calibri"/>
                <w:sz w:val="24"/>
                <w:szCs w:val="28"/>
              </w:rPr>
            </w:pPr>
            <w:r>
              <w:rPr>
                <w:rFonts w:cs="Calibri"/>
                <w:sz w:val="24"/>
                <w:szCs w:val="28"/>
              </w:rPr>
              <w:t>the unit(s) under test</w:t>
            </w:r>
            <w:r w:rsidRPr="005672E7">
              <w:rPr>
                <w:rFonts w:cs="Calibri"/>
                <w:sz w:val="24"/>
                <w:szCs w:val="28"/>
              </w:rPr>
              <w:t xml:space="preserve"> </w:t>
            </w:r>
            <w:r>
              <w:rPr>
                <w:rFonts w:cs="Calibri"/>
                <w:sz w:val="24"/>
                <w:szCs w:val="28"/>
              </w:rPr>
              <w:t>will be</w:t>
            </w:r>
            <w:r w:rsidRPr="005672E7">
              <w:rPr>
                <w:rFonts w:cs="Calibri"/>
                <w:sz w:val="24"/>
                <w:szCs w:val="28"/>
              </w:rPr>
              <w:t xml:space="preserve"> operated and offered into the market in accordance with the Code. This is only after satisfactory testing and agreement of both </w:t>
            </w:r>
            <w:r>
              <w:rPr>
                <w:rFonts w:cs="Calibri"/>
                <w:sz w:val="24"/>
              </w:rPr>
              <w:t xml:space="preserve">us </w:t>
            </w:r>
            <w:r w:rsidRPr="005672E7">
              <w:rPr>
                <w:rFonts w:cs="Calibri"/>
                <w:sz w:val="24"/>
                <w:szCs w:val="28"/>
              </w:rPr>
              <w:t>and</w:t>
            </w:r>
            <w:r>
              <w:rPr>
                <w:rFonts w:cs="Calibri"/>
                <w:sz w:val="24"/>
                <w:szCs w:val="28"/>
              </w:rPr>
              <w:t xml:space="preserve"> the system operator</w:t>
            </w:r>
            <w:r w:rsidRPr="005672E7">
              <w:rPr>
                <w:rFonts w:cs="Calibri"/>
                <w:sz w:val="24"/>
                <w:szCs w:val="28"/>
              </w:rPr>
              <w:t>.</w:t>
            </w:r>
          </w:p>
          <w:p w14:paraId="1A3CFCB7" w14:textId="77777777" w:rsidR="00727797" w:rsidRPr="005672E7" w:rsidRDefault="00727797" w:rsidP="00D8141A">
            <w:pPr>
              <w:pStyle w:val="ListParagraph"/>
              <w:numPr>
                <w:ilvl w:val="0"/>
                <w:numId w:val="6"/>
              </w:numPr>
              <w:tabs>
                <w:tab w:val="left" w:pos="8355"/>
              </w:tabs>
              <w:rPr>
                <w:rFonts w:cs="Calibri"/>
              </w:rPr>
            </w:pPr>
            <w:r w:rsidRPr="005672E7">
              <w:rPr>
                <w:rFonts w:cs="Calibri"/>
                <w:sz w:val="24"/>
                <w:szCs w:val="28"/>
              </w:rPr>
              <w:t>any unmet</w:t>
            </w:r>
            <w:r>
              <w:rPr>
                <w:rFonts w:cs="Calibri"/>
                <w:sz w:val="24"/>
                <w:szCs w:val="28"/>
              </w:rPr>
              <w:t xml:space="preserve"> asset owner</w:t>
            </w:r>
            <w:r w:rsidRPr="005672E7">
              <w:rPr>
                <w:rFonts w:cs="Calibri"/>
                <w:sz w:val="24"/>
                <w:szCs w:val="28"/>
              </w:rPr>
              <w:t xml:space="preserve"> Performance Obligations or Technical Code obligations will be treated as commissioned but not </w:t>
            </w:r>
            <w:r>
              <w:rPr>
                <w:rFonts w:cs="Calibri"/>
                <w:sz w:val="24"/>
                <w:szCs w:val="28"/>
              </w:rPr>
              <w:t xml:space="preserve">necessarily </w:t>
            </w:r>
            <w:r w:rsidRPr="005672E7">
              <w:rPr>
                <w:rFonts w:cs="Calibri"/>
                <w:sz w:val="24"/>
                <w:szCs w:val="28"/>
              </w:rPr>
              <w:t>compliant with the Code. In such an event,</w:t>
            </w:r>
            <w:r>
              <w:rPr>
                <w:rFonts w:cs="Calibri"/>
                <w:sz w:val="24"/>
                <w:szCs w:val="28"/>
              </w:rPr>
              <w:t xml:space="preserve"> we </w:t>
            </w:r>
            <w:r w:rsidRPr="005672E7">
              <w:rPr>
                <w:rFonts w:cs="Calibri"/>
                <w:sz w:val="24"/>
                <w:szCs w:val="28"/>
              </w:rPr>
              <w:t>will apply for</w:t>
            </w:r>
            <w:r>
              <w:rPr>
                <w:rFonts w:cs="Calibri"/>
                <w:sz w:val="24"/>
                <w:szCs w:val="28"/>
              </w:rPr>
              <w:t xml:space="preserve"> a</w:t>
            </w:r>
            <w:r w:rsidRPr="005672E7">
              <w:rPr>
                <w:rFonts w:cs="Calibri"/>
                <w:sz w:val="24"/>
                <w:szCs w:val="28"/>
              </w:rPr>
              <w:t xml:space="preserve"> dispensation from the relevant Code obligations. We note that if the</w:t>
            </w:r>
            <w:r>
              <w:rPr>
                <w:rFonts w:cs="Calibri"/>
                <w:sz w:val="24"/>
                <w:szCs w:val="28"/>
              </w:rPr>
              <w:t xml:space="preserve"> system operator</w:t>
            </w:r>
            <w:r w:rsidRPr="005672E7">
              <w:rPr>
                <w:rFonts w:cs="Calibri"/>
                <w:sz w:val="24"/>
                <w:szCs w:val="28"/>
              </w:rPr>
              <w:t xml:space="preserve"> agrees to </w:t>
            </w:r>
            <w:r w:rsidRPr="005672E7">
              <w:rPr>
                <w:rFonts w:cs="Calibri"/>
                <w:sz w:val="24"/>
                <w:szCs w:val="28"/>
              </w:rPr>
              <w:lastRenderedPageBreak/>
              <w:t>end the commissioning period, it does not guarantee that the</w:t>
            </w:r>
            <w:r>
              <w:rPr>
                <w:rFonts w:cs="Calibri"/>
                <w:sz w:val="24"/>
                <w:szCs w:val="28"/>
              </w:rPr>
              <w:t xml:space="preserve"> system operator</w:t>
            </w:r>
            <w:r w:rsidRPr="005672E7">
              <w:rPr>
                <w:rFonts w:cs="Calibri"/>
                <w:sz w:val="24"/>
                <w:szCs w:val="28"/>
              </w:rPr>
              <w:t xml:space="preserve"> will grant any such application</w:t>
            </w:r>
            <w:r>
              <w:rPr>
                <w:rFonts w:cs="Calibri"/>
                <w:sz w:val="24"/>
                <w:szCs w:val="28"/>
              </w:rPr>
              <w:t>.</w:t>
            </w:r>
          </w:p>
          <w:p w14:paraId="30B7A690" w14:textId="77777777" w:rsidR="00727797" w:rsidRPr="005672E7" w:rsidRDefault="00727797" w:rsidP="00D8141A">
            <w:pPr>
              <w:pStyle w:val="ListParagraph"/>
              <w:tabs>
                <w:tab w:val="left" w:pos="8355"/>
              </w:tabs>
              <w:rPr>
                <w:rFonts w:cs="Calibri"/>
              </w:rPr>
            </w:pPr>
          </w:p>
        </w:tc>
      </w:tr>
    </w:tbl>
    <w:p w14:paraId="40FBA91C" w14:textId="77777777" w:rsidR="00727797" w:rsidRPr="002F083B" w:rsidRDefault="00727797" w:rsidP="00727797">
      <w:pPr>
        <w:pStyle w:val="Heading2"/>
      </w:pPr>
      <w:bookmarkStart w:id="16" w:name="_Toc204263394"/>
      <w:r w:rsidRPr="0081305B">
        <w:lastRenderedPageBreak/>
        <w:t>1.6</w:t>
      </w:r>
      <w:r>
        <w:tab/>
      </w:r>
      <w:r w:rsidRPr="0081305B">
        <w:t>Project Communication Channels</w:t>
      </w:r>
      <w:bookmarkEnd w:id="16"/>
    </w:p>
    <w:p w14:paraId="119370CA" w14:textId="77777777" w:rsidR="00727797" w:rsidRPr="005672E7" w:rsidRDefault="00727797" w:rsidP="00727797">
      <w:pPr>
        <w:pStyle w:val="Body"/>
      </w:pPr>
      <w:r w:rsidRPr="005672E7">
        <w:t xml:space="preserve">Find </w:t>
      </w:r>
      <w:r>
        <w:t>below</w:t>
      </w:r>
      <w:r w:rsidRPr="005672E7">
        <w:t xml:space="preserve"> a sample diagram of the expected communication channels. We have provided it to support clarity.</w:t>
      </w:r>
      <w:r>
        <w:t xml:space="preserve"> </w:t>
      </w:r>
      <w:r w:rsidRPr="005672E7">
        <w:t>Replace the names of positions with the correct people</w:t>
      </w:r>
      <w:r>
        <w:t>/</w:t>
      </w:r>
      <w:proofErr w:type="spellStart"/>
      <w:r>
        <w:t>organisations</w:t>
      </w:r>
      <w:proofErr w:type="spellEnd"/>
      <w:r w:rsidRPr="005672E7">
        <w:t xml:space="preserve"> connected to your project.</w:t>
      </w:r>
    </w:p>
    <w:p w14:paraId="605AB226" w14:textId="77777777" w:rsidR="00727797" w:rsidRPr="005672E7" w:rsidRDefault="00727797" w:rsidP="00727797">
      <w:pPr>
        <w:pStyle w:val="Body"/>
      </w:pPr>
      <w:r w:rsidRPr="005672E7">
        <w:t>It is important that you communicate with the</w:t>
      </w:r>
      <w:r>
        <w:t xml:space="preserve"> system operator</w:t>
      </w:r>
      <w:r w:rsidRPr="005672E7">
        <w:t xml:space="preserve"> in a proactive and timely manner. While you, as the</w:t>
      </w:r>
      <w:r>
        <w:t xml:space="preserve"> asset owner</w:t>
      </w:r>
      <w:r w:rsidRPr="005672E7">
        <w:t xml:space="preserve">, are responsible for completing commissioning activities and complying with Code obligations, some activities will involve other stakeholders, such as </w:t>
      </w:r>
      <w:proofErr w:type="spellStart"/>
      <w:r w:rsidRPr="005672E7">
        <w:t>Transpower</w:t>
      </w:r>
      <w:proofErr w:type="spellEnd"/>
      <w:r w:rsidRPr="005672E7">
        <w:t xml:space="preserve"> in its Grid Owner capacity</w:t>
      </w:r>
      <w:r>
        <w:t xml:space="preserve"> or an Embedded Distributor, depending on who you have contracted to receive your power</w:t>
      </w:r>
      <w:r w:rsidRPr="005672E7">
        <w:t>. For those activities, you must communicate directly with them</w:t>
      </w:r>
      <w:r>
        <w:t>, as indicated above</w:t>
      </w:r>
      <w:r w:rsidRPr="005672E7">
        <w:t xml:space="preserve">. </w:t>
      </w:r>
      <w:r>
        <w:t>To be clear, the system operator</w:t>
      </w:r>
      <w:r w:rsidRPr="005672E7">
        <w:t xml:space="preserve"> </w:t>
      </w:r>
      <w:r>
        <w:t>will not be an</w:t>
      </w:r>
      <w:r w:rsidRPr="005672E7">
        <w:t xml:space="preserve"> intermediary for you</w:t>
      </w:r>
      <w:r>
        <w:t xml:space="preserve"> in communicating with the Grid Owner/Distributor</w:t>
      </w:r>
      <w:r w:rsidRPr="005672E7">
        <w:t xml:space="preserve">. </w:t>
      </w:r>
    </w:p>
    <w:p w14:paraId="1271418F" w14:textId="77777777" w:rsidR="00727797" w:rsidRPr="005672E7" w:rsidRDefault="00727797" w:rsidP="00727797">
      <w:pPr>
        <w:pStyle w:val="Body"/>
      </w:pPr>
      <w:r w:rsidRPr="005672E7">
        <w:t xml:space="preserve">We remind you that you are responsible for all </w:t>
      </w:r>
      <w:r>
        <w:t xml:space="preserve">Code </w:t>
      </w:r>
      <w:r w:rsidRPr="005672E7">
        <w:t>obligations, as well as the information supplied to the</w:t>
      </w:r>
      <w:r>
        <w:t xml:space="preserve"> system operator</w:t>
      </w:r>
      <w:r w:rsidRPr="005672E7">
        <w:t xml:space="preserve">, even when you may have contracted other parties to provide this. Other parties might include equipment manufacturers, project managers, or construction companies, among others. We advise you to review all information before </w:t>
      </w:r>
      <w:r>
        <w:t>you pass it on</w:t>
      </w:r>
      <w:r w:rsidRPr="005672E7">
        <w:t xml:space="preserve"> to the</w:t>
      </w:r>
      <w:r>
        <w:t xml:space="preserve"> system operator</w:t>
      </w:r>
      <w:r w:rsidRPr="005672E7">
        <w:t xml:space="preserve">. </w:t>
      </w:r>
    </w:p>
    <w:p w14:paraId="1DECD80E" w14:textId="77777777" w:rsidR="00727797" w:rsidRDefault="00727797" w:rsidP="00727797">
      <w:pPr>
        <w:sectPr w:rsidR="00727797" w:rsidSect="00727797">
          <w:type w:val="continuous"/>
          <w:pgSz w:w="11906" w:h="16838" w:code="9"/>
          <w:pgMar w:top="720" w:right="720" w:bottom="720" w:left="720" w:header="720" w:footer="720" w:gutter="0"/>
          <w:cols w:space="720"/>
          <w:docGrid w:linePitch="360"/>
        </w:sectPr>
      </w:pPr>
    </w:p>
    <w:p w14:paraId="2229410B" w14:textId="77777777" w:rsidR="00727797" w:rsidRPr="00FC4C41" w:rsidRDefault="00727797" w:rsidP="00727797">
      <w:pPr>
        <w:spacing w:after="0" w:line="240" w:lineRule="auto"/>
        <w:rPr>
          <w:rFonts w:cs="Calibri"/>
        </w:rPr>
      </w:pPr>
      <w:r w:rsidRPr="005672E7">
        <w:rPr>
          <w:rFonts w:cs="Calibri"/>
          <w:noProof/>
          <w:lang w:val="en-NZ"/>
        </w:rPr>
        <mc:AlternateContent>
          <mc:Choice Requires="wpc">
            <w:drawing>
              <wp:inline distT="0" distB="0" distL="0" distR="0" wp14:anchorId="1EFCD6C3" wp14:editId="64C7C331">
                <wp:extent cx="6662420" cy="2226310"/>
                <wp:effectExtent l="0" t="0" r="24130" b="21590"/>
                <wp:docPr id="1200399497" name="Canvas 120039949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95000"/>
                          </a:schemeClr>
                        </a:solidFill>
                      </wpc:bg>
                      <wpc:whole>
                        <a:ln>
                          <a:solidFill>
                            <a:schemeClr val="tx1"/>
                          </a:solidFill>
                        </a:ln>
                      </wpc:whole>
                      <wpg:wgp>
                        <wpg:cNvPr id="666138160" name="Group 666138160"/>
                        <wpg:cNvGrpSpPr/>
                        <wpg:grpSpPr>
                          <a:xfrm>
                            <a:off x="35637" y="52251"/>
                            <a:ext cx="6574169" cy="2154219"/>
                            <a:chOff x="0" y="65700"/>
                            <a:chExt cx="5943600" cy="1867875"/>
                          </a:xfrm>
                        </wpg:grpSpPr>
                        <wps:wsp>
                          <wps:cNvPr id="1143575566" name="Rectangle: Rounded Corners 1143575566"/>
                          <wps:cNvSpPr/>
                          <wps:spPr>
                            <a:xfrm>
                              <a:off x="1495425" y="352110"/>
                              <a:ext cx="1333500" cy="752147"/>
                            </a:xfrm>
                            <a:prstGeom prst="roundRect">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2078A" w14:textId="77777777" w:rsidR="00727797" w:rsidRPr="005623D8" w:rsidRDefault="00727797" w:rsidP="00727797">
                                <w:pPr>
                                  <w:jc w:val="center"/>
                                  <w:rPr>
                                    <w:rFonts w:cs="Arial"/>
                                    <w:i/>
                                    <w:iCs/>
                                    <w:color w:val="000000" w:themeColor="text1"/>
                                    <w:sz w:val="24"/>
                                    <w:szCs w:val="28"/>
                                  </w:rPr>
                                </w:pPr>
                                <w:r w:rsidRPr="005623D8">
                                  <w:rPr>
                                    <w:rFonts w:cs="Arial"/>
                                    <w:i/>
                                    <w:iCs/>
                                    <w:color w:val="000000" w:themeColor="text1"/>
                                    <w:sz w:val="24"/>
                                    <w:szCs w:val="28"/>
                                  </w:rPr>
                                  <w:t>System Operator Commissioning Engineer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7425441" name="Arrow: Left-Right 987425441"/>
                          <wps:cNvSpPr/>
                          <wps:spPr>
                            <a:xfrm>
                              <a:off x="2838450" y="661977"/>
                              <a:ext cx="343728" cy="114186"/>
                            </a:xfrm>
                            <a:prstGeom prst="leftRightArrow">
                              <a:avLst/>
                            </a:prstGeom>
                            <a:solidFill>
                              <a:schemeClr val="bg2"/>
                            </a:solid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7280593" name="Arrow: Left-Right 1967280593"/>
                          <wps:cNvSpPr/>
                          <wps:spPr>
                            <a:xfrm>
                              <a:off x="1109585" y="685800"/>
                              <a:ext cx="357265" cy="114147"/>
                            </a:xfrm>
                            <a:prstGeom prst="leftRightArrow">
                              <a:avLst/>
                            </a:prstGeom>
                            <a:solidFill>
                              <a:schemeClr val="bg2"/>
                            </a:solid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76098" name="Arrow: Left-Right 14176098"/>
                          <wps:cNvSpPr/>
                          <wps:spPr>
                            <a:xfrm rot="19548030">
                              <a:off x="4509046" y="366428"/>
                              <a:ext cx="509496" cy="123880"/>
                            </a:xfrm>
                            <a:prstGeom prst="leftRightArrow">
                              <a:avLst/>
                            </a:prstGeom>
                            <a:solidFill>
                              <a:schemeClr val="bg2"/>
                            </a:solid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6910935" name="Arrow: Left-Right 1366910935"/>
                          <wps:cNvSpPr/>
                          <wps:spPr>
                            <a:xfrm rot="2051970" flipV="1">
                              <a:off x="4469072" y="1144543"/>
                              <a:ext cx="461632" cy="140073"/>
                            </a:xfrm>
                            <a:prstGeom prst="leftRightArrow">
                              <a:avLst/>
                            </a:prstGeom>
                            <a:solidFill>
                              <a:schemeClr val="bg2"/>
                            </a:solid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467535" name="Rectangle: Rounded Corners 76467535"/>
                          <wps:cNvSpPr/>
                          <wps:spPr>
                            <a:xfrm>
                              <a:off x="0" y="284543"/>
                              <a:ext cx="1095375" cy="982282"/>
                            </a:xfrm>
                            <a:prstGeom prst="roundRect">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7DE72" w14:textId="77777777" w:rsidR="00727797" w:rsidRPr="005623D8" w:rsidRDefault="00727797" w:rsidP="00727797">
                                <w:pPr>
                                  <w:spacing w:line="278" w:lineRule="auto"/>
                                  <w:jc w:val="center"/>
                                  <w:rPr>
                                    <w:rFonts w:eastAsia="Times New Roman" w:cs="Arial"/>
                                    <w:i/>
                                    <w:iCs/>
                                    <w:color w:val="000000"/>
                                    <w:sz w:val="24"/>
                                  </w:rPr>
                                </w:pPr>
                                <w:r w:rsidRPr="005623D8">
                                  <w:rPr>
                                    <w:rFonts w:eastAsia="Times New Roman" w:cs="Arial"/>
                                    <w:i/>
                                    <w:iCs/>
                                    <w:color w:val="000000"/>
                                    <w:sz w:val="24"/>
                                  </w:rPr>
                                  <w:t>System Operator’s Other Departments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196232" name="Rectangle: Rounded Corners 71196232"/>
                          <wps:cNvSpPr/>
                          <wps:spPr>
                            <a:xfrm>
                              <a:off x="1251284" y="1332525"/>
                              <a:ext cx="1577641" cy="601050"/>
                            </a:xfrm>
                            <a:prstGeom prst="roundRect">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DA6CA" w14:textId="77777777" w:rsidR="00727797" w:rsidRPr="005623D8" w:rsidRDefault="00727797" w:rsidP="00727797">
                                <w:pPr>
                                  <w:spacing w:line="278" w:lineRule="auto"/>
                                  <w:jc w:val="center"/>
                                  <w:rPr>
                                    <w:rFonts w:eastAsia="Times New Roman" w:cs="Arial"/>
                                    <w:i/>
                                    <w:iCs/>
                                    <w:color w:val="000000"/>
                                    <w:sz w:val="24"/>
                                  </w:rPr>
                                </w:pPr>
                                <w:r w:rsidRPr="005623D8">
                                  <w:rPr>
                                    <w:rFonts w:eastAsia="Times New Roman" w:cs="Arial"/>
                                    <w:i/>
                                    <w:iCs/>
                                    <w:color w:val="000000"/>
                                    <w:sz w:val="24"/>
                                    <w:highlight w:val="yellow"/>
                                  </w:rPr>
                                  <w:t>Grid Owner/Distributor Stakeholder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8938827" name="Arrow: Left-Right 1948938827"/>
                          <wps:cNvSpPr/>
                          <wps:spPr>
                            <a:xfrm rot="19439283">
                              <a:off x="2794322" y="1267206"/>
                              <a:ext cx="597398" cy="132619"/>
                            </a:xfrm>
                            <a:prstGeom prst="leftRightArrow">
                              <a:avLst/>
                            </a:prstGeom>
                            <a:solidFill>
                              <a:schemeClr val="bg2"/>
                            </a:solid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2649687" name="Rectangle: Rounded Corners 1972649687"/>
                          <wps:cNvSpPr/>
                          <wps:spPr>
                            <a:xfrm>
                              <a:off x="3182177" y="141210"/>
                              <a:ext cx="1328486" cy="972258"/>
                            </a:xfrm>
                            <a:prstGeom prst="roundRect">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45206" w14:textId="77777777" w:rsidR="00727797" w:rsidRPr="005623D8" w:rsidRDefault="00727797" w:rsidP="00727797">
                                <w:pPr>
                                  <w:spacing w:line="278" w:lineRule="auto"/>
                                  <w:jc w:val="center"/>
                                  <w:rPr>
                                    <w:rFonts w:eastAsia="Times New Roman" w:cs="Arial"/>
                                    <w:i/>
                                    <w:iCs/>
                                    <w:color w:val="000000"/>
                                    <w:sz w:val="24"/>
                                  </w:rPr>
                                </w:pPr>
                                <w:r w:rsidRPr="008762D9">
                                  <w:rPr>
                                    <w:rFonts w:cs="Calibri"/>
                                    <w:color w:val="000000" w:themeColor="text1"/>
                                    <w:sz w:val="24"/>
                                  </w:rPr>
                                  <w:fldChar w:fldCharType="begin"/>
                                </w:r>
                                <w:r w:rsidRPr="008762D9">
                                  <w:rPr>
                                    <w:rFonts w:cs="Calibri"/>
                                    <w:color w:val="000000" w:themeColor="text1"/>
                                    <w:sz w:val="24"/>
                                  </w:rPr>
                                  <w:instrText xml:space="preserve"> REF AOName \* CHARFORMAT </w:instrText>
                                </w:r>
                                <w:r w:rsidRPr="008762D9">
                                  <w:rPr>
                                    <w:rFonts w:cs="Calibri"/>
                                    <w:color w:val="000000" w:themeColor="text1"/>
                                    <w:sz w:val="24"/>
                                  </w:rPr>
                                  <w:fldChar w:fldCharType="separate"/>
                                </w:r>
                                <w:r w:rsidRPr="00C4774E">
                                  <w:rPr>
                                    <w:rFonts w:cs="Calibri"/>
                                    <w:color w:val="000000" w:themeColor="text1"/>
                                    <w:sz w:val="24"/>
                                  </w:rPr>
                                  <w:t>[Asset Owner Name]</w:t>
                                </w:r>
                                <w:r w:rsidRPr="008762D9">
                                  <w:rPr>
                                    <w:rFonts w:cs="Calibri"/>
                                    <w:color w:val="000000" w:themeColor="text1"/>
                                    <w:sz w:val="24"/>
                                  </w:rPr>
                                  <w:fldChar w:fldCharType="end"/>
                                </w:r>
                                <w:r w:rsidRPr="005623D8">
                                  <w:rPr>
                                    <w:rFonts w:eastAsia="Times New Roman" w:cs="Arial"/>
                                    <w:i/>
                                    <w:iCs/>
                                    <w:color w:val="000000"/>
                                    <w:sz w:val="24"/>
                                  </w:rPr>
                                  <w:br/>
                                </w:r>
                                <w:r w:rsidRPr="005623D8">
                                  <w:rPr>
                                    <w:rFonts w:eastAsia="Times New Roman" w:cs="Arial"/>
                                    <w:i/>
                                    <w:iCs/>
                                    <w:color w:val="000000"/>
                                    <w:sz w:val="24"/>
                                    <w:highlight w:val="yellow"/>
                                  </w:rPr>
                                  <w:t>Commissioning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3633955" name="Rectangle: Rounded Corners 1653633955"/>
                          <wps:cNvSpPr/>
                          <wps:spPr>
                            <a:xfrm>
                              <a:off x="4980601" y="65700"/>
                              <a:ext cx="962999" cy="496275"/>
                            </a:xfrm>
                            <a:prstGeom prst="roundRect">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B8453" w14:textId="77777777" w:rsidR="00727797" w:rsidRPr="005623D8" w:rsidRDefault="00727797" w:rsidP="00727797">
                                <w:pPr>
                                  <w:spacing w:line="276" w:lineRule="auto"/>
                                  <w:jc w:val="center"/>
                                  <w:rPr>
                                    <w:rFonts w:eastAsia="Times New Roman" w:cs="Arial"/>
                                    <w:i/>
                                    <w:iCs/>
                                    <w:color w:val="000000"/>
                                    <w:sz w:val="24"/>
                                  </w:rPr>
                                </w:pPr>
                                <w:r w:rsidRPr="005623D8">
                                  <w:rPr>
                                    <w:rFonts w:eastAsia="Times New Roman" w:cs="Arial"/>
                                    <w:i/>
                                    <w:iCs/>
                                    <w:color w:val="000000"/>
                                    <w:sz w:val="24"/>
                                    <w:highlight w:val="yellow"/>
                                  </w:rPr>
                                  <w:t>Equipment Supplier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1219267" name="Rectangle: Rounded Corners 1121219267"/>
                          <wps:cNvSpPr/>
                          <wps:spPr>
                            <a:xfrm>
                              <a:off x="4906202" y="1113467"/>
                              <a:ext cx="1037398" cy="524502"/>
                            </a:xfrm>
                            <a:prstGeom prst="roundRect">
                              <a:avLst/>
                            </a:prstGeom>
                            <a:noFill/>
                            <a:ln w="127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03D50" w14:textId="77777777" w:rsidR="00727797" w:rsidRPr="005623D8" w:rsidRDefault="00727797" w:rsidP="00727797">
                                <w:pPr>
                                  <w:spacing w:line="276" w:lineRule="auto"/>
                                  <w:jc w:val="center"/>
                                  <w:rPr>
                                    <w:rFonts w:eastAsia="Times New Roman" w:cs="Arial"/>
                                    <w:i/>
                                    <w:iCs/>
                                    <w:color w:val="000000"/>
                                    <w:sz w:val="24"/>
                                  </w:rPr>
                                </w:pPr>
                                <w:r w:rsidRPr="005623D8">
                                  <w:rPr>
                                    <w:rFonts w:eastAsia="Times New Roman" w:cs="Arial"/>
                                    <w:i/>
                                    <w:iCs/>
                                    <w:color w:val="000000"/>
                                    <w:sz w:val="24"/>
                                    <w:highlight w:val="yellow"/>
                                  </w:rPr>
                                  <w:t>Construction Company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1EFCD6C3" id="Canvas 1200399497" o:spid="_x0000_s1027" editas="canvas" style="width:524.6pt;height:175.3pt;mso-position-horizontal-relative:char;mso-position-vertical-relative:line" coordsize="66624,2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624;height:22263;visibility:visible;mso-wrap-style:square" filled="t" fillcolor="#f2f2f2 [3052]" stroked="t" strokecolor="black [3213]">
                  <v:fill o:detectmouseclick="t"/>
                  <v:path o:connecttype="none"/>
                </v:shape>
                <v:group id="Group 666138160" o:spid="_x0000_s1029" style="position:absolute;left:356;top:522;width:65742;height:21542" coordorigin=",657" coordsize="59436,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">
                  <v:roundrect id="Rectangle: Rounded Corners 1143575566" o:spid="_x0000_s1030" style="position:absolute;left:14954;top:3521;width:13335;height:7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" filled="f" strokecolor="#00b0f0" strokeweight="1pt">
                    <v:stroke joinstyle="miter"/>
                    <v:textbox>
                      <w:txbxContent>
                        <w:p w14:paraId="0982078A" w14:textId="77777777" w:rsidR="00727797" w:rsidRPr="005623D8" w:rsidRDefault="00727797" w:rsidP="00727797">
                          <w:pPr>
                            <w:jc w:val="center"/>
                            <w:rPr>
                              <w:rFonts w:cs="Arial"/>
                              <w:i/>
                              <w:iCs/>
                              <w:color w:val="000000" w:themeColor="text1"/>
                              <w:sz w:val="24"/>
                              <w:szCs w:val="28"/>
                            </w:rPr>
                          </w:pPr>
                          <w:r w:rsidRPr="005623D8">
                            <w:rPr>
                              <w:rFonts w:cs="Arial"/>
                              <w:i/>
                              <w:iCs/>
                              <w:color w:val="000000" w:themeColor="text1"/>
                              <w:sz w:val="24"/>
                              <w:szCs w:val="28"/>
                            </w:rPr>
                            <w:t>System Operator Commissioning Engineer</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87425441" o:spid="_x0000_s1031" type="#_x0000_t69" style="position:absolute;left:28384;top:6619;width:3437;height:1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" adj="3588" fillcolor="#e8e8e8 [3214]" strokecolor="#00b0f0" strokeweight="1pt"/>
                  <v:shape id="Arrow: Left-Right 1967280593" o:spid="_x0000_s1032" type="#_x0000_t69" style="position:absolute;left:11095;top:6858;width:3573;height:1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" adj="3451" fillcolor="#e8e8e8 [3214]" strokecolor="#00b0f0" strokeweight="1pt"/>
                  <v:shape id="Arrow: Left-Right 14176098" o:spid="_x0000_s1033" type="#_x0000_t69" style="position:absolute;left:45090;top:3664;width:5095;height:1239;rotation:-22412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" adj="2626" fillcolor="#e8e8e8 [3214]" strokecolor="#00b0f0" strokeweight="1pt"/>
                  <v:shape id="Arrow: Left-Right 1366910935" o:spid="_x0000_s1034" type="#_x0000_t69" style="position:absolute;left:44690;top:11445;width:4617;height:1401;rotation:-224129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" adj="3277" fillcolor="#e8e8e8 [3214]" strokecolor="#00b0f0" strokeweight="1pt"/>
                  <v:roundrect id="Rectangle: Rounded Corners 76467535" o:spid="_x0000_s1035" style="position:absolute;top:2845;width:10953;height:9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" filled="f" strokecolor="#00b0f0" strokeweight="1pt">
                    <v:stroke joinstyle="miter"/>
                    <v:textbox>
                      <w:txbxContent>
                        <w:p w14:paraId="5C67DE72" w14:textId="77777777" w:rsidR="00727797" w:rsidRPr="005623D8" w:rsidRDefault="00727797" w:rsidP="00727797">
                          <w:pPr>
                            <w:spacing w:line="278" w:lineRule="auto"/>
                            <w:jc w:val="center"/>
                            <w:rPr>
                              <w:rFonts w:eastAsia="Times New Roman" w:cs="Arial"/>
                              <w:i/>
                              <w:iCs/>
                              <w:color w:val="000000"/>
                              <w:sz w:val="24"/>
                            </w:rPr>
                          </w:pPr>
                          <w:r w:rsidRPr="005623D8">
                            <w:rPr>
                              <w:rFonts w:eastAsia="Times New Roman" w:cs="Arial"/>
                              <w:i/>
                              <w:iCs/>
                              <w:color w:val="000000"/>
                              <w:sz w:val="24"/>
                            </w:rPr>
                            <w:t>System Operator’s Other Departments</w:t>
                          </w:r>
                        </w:p>
                      </w:txbxContent>
                    </v:textbox>
                  </v:roundrect>
                  <v:roundrect id="Rectangle: Rounded Corners 71196232" o:spid="_x0000_s1036" style="position:absolute;left:12512;top:13325;width:15777;height:6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" filled="f" strokecolor="#00b0f0" strokeweight="1pt">
                    <v:stroke joinstyle="miter"/>
                    <v:textbox>
                      <w:txbxContent>
                        <w:p w14:paraId="17CDA6CA" w14:textId="77777777" w:rsidR="00727797" w:rsidRPr="005623D8" w:rsidRDefault="00727797" w:rsidP="00727797">
                          <w:pPr>
                            <w:spacing w:line="278" w:lineRule="auto"/>
                            <w:jc w:val="center"/>
                            <w:rPr>
                              <w:rFonts w:eastAsia="Times New Roman" w:cs="Arial"/>
                              <w:i/>
                              <w:iCs/>
                              <w:color w:val="000000"/>
                              <w:sz w:val="24"/>
                            </w:rPr>
                          </w:pPr>
                          <w:r w:rsidRPr="005623D8">
                            <w:rPr>
                              <w:rFonts w:eastAsia="Times New Roman" w:cs="Arial"/>
                              <w:i/>
                              <w:iCs/>
                              <w:color w:val="000000"/>
                              <w:sz w:val="24"/>
                              <w:highlight w:val="yellow"/>
                            </w:rPr>
                            <w:t>Grid Owner/Distributor Stakeholder</w:t>
                          </w:r>
                        </w:p>
                      </w:txbxContent>
                    </v:textbox>
                  </v:roundrect>
                  <v:shape id="Arrow: Left-Right 1948938827" o:spid="_x0000_s1037" type="#_x0000_t69" style="position:absolute;left:27943;top:12672;width:5974;height:1326;rotation:-23600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" adj="2398" fillcolor="#e8e8e8 [3214]" strokecolor="#00b0f0" strokeweight="1pt"/>
                  <v:roundrect id="Rectangle: Rounded Corners 1972649687" o:spid="_x0000_s1038" style="position:absolute;left:31821;top:1412;width:13285;height:9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" filled="f" strokecolor="#00b0f0" strokeweight="1pt">
                    <v:stroke joinstyle="miter"/>
                    <v:textbox>
                      <w:txbxContent>
                        <w:p w14:paraId="47845206" w14:textId="77777777" w:rsidR="00727797" w:rsidRPr="005623D8" w:rsidRDefault="00727797" w:rsidP="00727797">
                          <w:pPr>
                            <w:spacing w:line="278" w:lineRule="auto"/>
                            <w:jc w:val="center"/>
                            <w:rPr>
                              <w:rFonts w:eastAsia="Times New Roman" w:cs="Arial"/>
                              <w:i/>
                              <w:iCs/>
                              <w:color w:val="000000"/>
                              <w:sz w:val="24"/>
                            </w:rPr>
                          </w:pPr>
                          <w:r w:rsidRPr="008762D9">
                            <w:rPr>
                              <w:rFonts w:cs="Calibri"/>
                              <w:color w:val="000000" w:themeColor="text1"/>
                              <w:sz w:val="24"/>
                            </w:rPr>
                            <w:fldChar w:fldCharType="begin"/>
                          </w:r>
                          <w:r w:rsidRPr="008762D9">
                            <w:rPr>
                              <w:rFonts w:cs="Calibri"/>
                              <w:color w:val="000000" w:themeColor="text1"/>
                              <w:sz w:val="24"/>
                            </w:rPr>
                            <w:instrText xml:space="preserve"> REF AOName \* CHARFORMAT </w:instrText>
                          </w:r>
                          <w:r w:rsidRPr="008762D9">
                            <w:rPr>
                              <w:rFonts w:cs="Calibri"/>
                              <w:color w:val="000000" w:themeColor="text1"/>
                              <w:sz w:val="24"/>
                            </w:rPr>
                            <w:fldChar w:fldCharType="separate"/>
                          </w:r>
                          <w:r w:rsidRPr="00C4774E">
                            <w:rPr>
                              <w:rFonts w:cs="Calibri"/>
                              <w:color w:val="000000" w:themeColor="text1"/>
                              <w:sz w:val="24"/>
                            </w:rPr>
                            <w:t>[Asset Owner Name]</w:t>
                          </w:r>
                          <w:r w:rsidRPr="008762D9">
                            <w:rPr>
                              <w:rFonts w:cs="Calibri"/>
                              <w:color w:val="000000" w:themeColor="text1"/>
                              <w:sz w:val="24"/>
                            </w:rPr>
                            <w:fldChar w:fldCharType="end"/>
                          </w:r>
                          <w:r w:rsidRPr="005623D8">
                            <w:rPr>
                              <w:rFonts w:eastAsia="Times New Roman" w:cs="Arial"/>
                              <w:i/>
                              <w:iCs/>
                              <w:color w:val="000000"/>
                              <w:sz w:val="24"/>
                            </w:rPr>
                            <w:br/>
                          </w:r>
                          <w:r w:rsidRPr="005623D8">
                            <w:rPr>
                              <w:rFonts w:eastAsia="Times New Roman" w:cs="Arial"/>
                              <w:i/>
                              <w:iCs/>
                              <w:color w:val="000000"/>
                              <w:sz w:val="24"/>
                              <w:highlight w:val="yellow"/>
                            </w:rPr>
                            <w:t>Commissioning Manager</w:t>
                          </w:r>
                        </w:p>
                      </w:txbxContent>
                    </v:textbox>
                  </v:roundrect>
                  <v:roundrect id="Rectangle: Rounded Corners 1653633955" o:spid="_x0000_s1039" style="position:absolute;left:49806;top:657;width:9630;height:4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" filled="f" strokecolor="#00b0f0" strokeweight="1pt">
                    <v:stroke joinstyle="miter"/>
                    <v:textbox>
                      <w:txbxContent>
                        <w:p w14:paraId="3A4B8453" w14:textId="77777777" w:rsidR="00727797" w:rsidRPr="005623D8" w:rsidRDefault="00727797" w:rsidP="00727797">
                          <w:pPr>
                            <w:spacing w:line="276" w:lineRule="auto"/>
                            <w:jc w:val="center"/>
                            <w:rPr>
                              <w:rFonts w:eastAsia="Times New Roman" w:cs="Arial"/>
                              <w:i/>
                              <w:iCs/>
                              <w:color w:val="000000"/>
                              <w:sz w:val="24"/>
                            </w:rPr>
                          </w:pPr>
                          <w:r w:rsidRPr="005623D8">
                            <w:rPr>
                              <w:rFonts w:eastAsia="Times New Roman" w:cs="Arial"/>
                              <w:i/>
                              <w:iCs/>
                              <w:color w:val="000000"/>
                              <w:sz w:val="24"/>
                              <w:highlight w:val="yellow"/>
                            </w:rPr>
                            <w:t>Equipment Supplier</w:t>
                          </w:r>
                        </w:p>
                      </w:txbxContent>
                    </v:textbox>
                  </v:roundrect>
                  <v:roundrect id="Rectangle: Rounded Corners 1121219267" o:spid="_x0000_s1040" style="position:absolute;left:49062;top:11134;width:10374;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" filled="f" strokecolor="#00b0f0" strokeweight="1pt">
                    <v:stroke joinstyle="miter"/>
                    <v:textbox>
                      <w:txbxContent>
                        <w:p w14:paraId="7E203D50" w14:textId="77777777" w:rsidR="00727797" w:rsidRPr="005623D8" w:rsidRDefault="00727797" w:rsidP="00727797">
                          <w:pPr>
                            <w:spacing w:line="276" w:lineRule="auto"/>
                            <w:jc w:val="center"/>
                            <w:rPr>
                              <w:rFonts w:eastAsia="Times New Roman" w:cs="Arial"/>
                              <w:i/>
                              <w:iCs/>
                              <w:color w:val="000000"/>
                              <w:sz w:val="24"/>
                            </w:rPr>
                          </w:pPr>
                          <w:r w:rsidRPr="005623D8">
                            <w:rPr>
                              <w:rFonts w:eastAsia="Times New Roman" w:cs="Arial"/>
                              <w:i/>
                              <w:iCs/>
                              <w:color w:val="000000"/>
                              <w:sz w:val="24"/>
                              <w:highlight w:val="yellow"/>
                            </w:rPr>
                            <w:t>Construction Company</w:t>
                          </w:r>
                        </w:p>
                      </w:txbxContent>
                    </v:textbox>
                  </v:roundrect>
                </v:group>
                <w10:anchorlock/>
              </v:group>
            </w:pict>
          </mc:Fallback>
        </mc:AlternateContent>
      </w:r>
    </w:p>
    <w:p w14:paraId="23B10011" w14:textId="77777777" w:rsidR="00727797" w:rsidRDefault="00727797" w:rsidP="00727797">
      <w:pPr>
        <w:pStyle w:val="Heading2"/>
      </w:pPr>
      <w:bookmarkStart w:id="17" w:name="_Toc204263395"/>
      <w:r w:rsidRPr="00BC74D2">
        <w:t>1.7</w:t>
      </w:r>
      <w:r>
        <w:tab/>
      </w:r>
      <w:r w:rsidRPr="00BC74D2">
        <w:t>Key Personnel</w:t>
      </w:r>
      <w:bookmarkEnd w:id="17"/>
    </w:p>
    <w:p w14:paraId="585C4113" w14:textId="77777777" w:rsidR="00727797" w:rsidRDefault="00727797" w:rsidP="00727797">
      <w:pPr>
        <w:pStyle w:val="Body"/>
      </w:pPr>
      <w:r w:rsidRPr="005672E7">
        <w:t>List the primary contacts for both the</w:t>
      </w:r>
      <w:r>
        <w:t xml:space="preserve"> asset owner</w:t>
      </w:r>
      <w:r w:rsidRPr="005672E7">
        <w:t xml:space="preserve"> and</w:t>
      </w:r>
      <w:r>
        <w:t xml:space="preserve"> system operator</w:t>
      </w:r>
      <w:r w:rsidRPr="005672E7">
        <w:t xml:space="preserve"> in the table </w:t>
      </w:r>
      <w:r>
        <w:t>below</w:t>
      </w:r>
      <w:r w:rsidRPr="005672E7">
        <w:t xml:space="preserve">. You will establish these at the </w:t>
      </w:r>
      <w:r>
        <w:t>k</w:t>
      </w:r>
      <w:r w:rsidRPr="005672E7">
        <w:t>ick-off meeting</w:t>
      </w:r>
      <w:r>
        <w:t xml:space="preserve"> or during the planning phase of the commissioning process</w:t>
      </w:r>
      <w:r w:rsidRPr="005672E7">
        <w:t>. Use the final part of the table (called ‘Other’) to include the contact information of stakeholders outside of the</w:t>
      </w:r>
      <w:r>
        <w:t xml:space="preserve"> system operator</w:t>
      </w:r>
      <w:r w:rsidRPr="005672E7">
        <w:t>, such as contacts from the Grid Owner</w:t>
      </w:r>
      <w:r>
        <w:t>, Distributor,</w:t>
      </w:r>
      <w:r w:rsidRPr="005672E7">
        <w:t xml:space="preserve"> or your contractors or the construction company you engaged.</w:t>
      </w:r>
      <w:r>
        <w:t xml:space="preserve"> Add rows to the relevant tables if necessary.</w:t>
      </w:r>
    </w:p>
    <w:p w14:paraId="663958E1" w14:textId="77777777" w:rsidR="00727797" w:rsidRDefault="00727797" w:rsidP="00727797">
      <w:pPr>
        <w:pStyle w:val="Body"/>
        <w:sectPr w:rsidR="00727797" w:rsidSect="00727797">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838"/>
        <w:gridCol w:w="1985"/>
        <w:gridCol w:w="3543"/>
        <w:gridCol w:w="3119"/>
      </w:tblGrid>
      <w:tr w:rsidR="00727797" w:rsidRPr="005672E7" w14:paraId="739A7DD4" w14:textId="77777777" w:rsidTr="00D8141A">
        <w:tc>
          <w:tcPr>
            <w:tcW w:w="10485" w:type="dxa"/>
            <w:gridSpan w:val="4"/>
            <w:shd w:val="clear" w:color="auto" w:fill="E8E8E8" w:themeFill="background2"/>
          </w:tcPr>
          <w:p w14:paraId="4113ADEB" w14:textId="77777777" w:rsidR="00727797" w:rsidRPr="005672E7" w:rsidRDefault="00727797" w:rsidP="00D8141A">
            <w:pPr>
              <w:jc w:val="center"/>
              <w:rPr>
                <w:rFonts w:cs="Calibri"/>
                <w:b/>
                <w:bCs/>
                <w:sz w:val="24"/>
                <w:szCs w:val="28"/>
              </w:rPr>
            </w:pPr>
          </w:p>
          <w:p w14:paraId="2B03E5B7" w14:textId="77777777" w:rsidR="00727797" w:rsidRPr="005672E7" w:rsidRDefault="00727797" w:rsidP="00D8141A">
            <w:pPr>
              <w:jc w:val="center"/>
              <w:rPr>
                <w:rFonts w:cs="Calibri"/>
                <w:b/>
                <w:bCs/>
                <w:sz w:val="24"/>
                <w:szCs w:val="28"/>
              </w:rPr>
            </w:pPr>
            <w:r w:rsidRPr="005672E7">
              <w:rPr>
                <w:rFonts w:cs="Calibri"/>
                <w:b/>
                <w:bCs/>
                <w:sz w:val="24"/>
                <w:szCs w:val="28"/>
              </w:rPr>
              <w:t>Asset Owner</w:t>
            </w:r>
          </w:p>
          <w:p w14:paraId="4F90730C" w14:textId="77777777" w:rsidR="00727797" w:rsidRPr="005672E7" w:rsidRDefault="00727797" w:rsidP="00D8141A">
            <w:pPr>
              <w:jc w:val="center"/>
              <w:rPr>
                <w:rFonts w:cs="Calibri"/>
                <w:b/>
                <w:bCs/>
                <w:sz w:val="24"/>
                <w:szCs w:val="28"/>
              </w:rPr>
            </w:pPr>
          </w:p>
        </w:tc>
      </w:tr>
      <w:tr w:rsidR="00727797" w:rsidRPr="005672E7" w14:paraId="3FDC8686" w14:textId="77777777" w:rsidTr="00D8141A">
        <w:tc>
          <w:tcPr>
            <w:tcW w:w="1838" w:type="dxa"/>
            <w:shd w:val="clear" w:color="auto" w:fill="E8E8E8" w:themeFill="background2"/>
          </w:tcPr>
          <w:p w14:paraId="08DA327E" w14:textId="77777777" w:rsidR="00727797" w:rsidRPr="005672E7" w:rsidRDefault="00727797" w:rsidP="00D8141A">
            <w:pPr>
              <w:rPr>
                <w:rFonts w:cs="Calibri"/>
                <w:b/>
                <w:bCs/>
                <w:sz w:val="24"/>
                <w:szCs w:val="28"/>
              </w:rPr>
            </w:pPr>
            <w:r w:rsidRPr="005672E7">
              <w:rPr>
                <w:rFonts w:cs="Calibri"/>
                <w:b/>
                <w:bCs/>
                <w:sz w:val="24"/>
                <w:szCs w:val="28"/>
              </w:rPr>
              <w:t>Name</w:t>
            </w:r>
          </w:p>
        </w:tc>
        <w:tc>
          <w:tcPr>
            <w:tcW w:w="1985" w:type="dxa"/>
            <w:shd w:val="clear" w:color="auto" w:fill="E8E8E8" w:themeFill="background2"/>
          </w:tcPr>
          <w:p w14:paraId="35CFC4A5" w14:textId="77777777" w:rsidR="00727797" w:rsidRPr="005672E7" w:rsidRDefault="00727797" w:rsidP="00D8141A">
            <w:pPr>
              <w:rPr>
                <w:rFonts w:cs="Calibri"/>
                <w:b/>
                <w:bCs/>
                <w:sz w:val="24"/>
                <w:szCs w:val="28"/>
              </w:rPr>
            </w:pPr>
            <w:r w:rsidRPr="005672E7">
              <w:rPr>
                <w:rFonts w:cs="Calibri"/>
                <w:b/>
                <w:bCs/>
                <w:sz w:val="24"/>
                <w:szCs w:val="28"/>
              </w:rPr>
              <w:t>Position</w:t>
            </w:r>
          </w:p>
        </w:tc>
        <w:tc>
          <w:tcPr>
            <w:tcW w:w="3543" w:type="dxa"/>
            <w:shd w:val="clear" w:color="auto" w:fill="E8E8E8" w:themeFill="background2"/>
          </w:tcPr>
          <w:p w14:paraId="7EB7C29B" w14:textId="77777777" w:rsidR="00727797" w:rsidRPr="005672E7" w:rsidRDefault="00727797" w:rsidP="00D8141A">
            <w:pPr>
              <w:rPr>
                <w:rFonts w:cs="Calibri"/>
                <w:b/>
                <w:bCs/>
                <w:sz w:val="24"/>
                <w:szCs w:val="28"/>
              </w:rPr>
            </w:pPr>
            <w:r w:rsidRPr="005672E7">
              <w:rPr>
                <w:rFonts w:cs="Calibri"/>
                <w:b/>
                <w:bCs/>
                <w:sz w:val="24"/>
                <w:szCs w:val="28"/>
              </w:rPr>
              <w:t>Email</w:t>
            </w:r>
          </w:p>
        </w:tc>
        <w:tc>
          <w:tcPr>
            <w:tcW w:w="3119" w:type="dxa"/>
            <w:shd w:val="clear" w:color="auto" w:fill="E8E8E8" w:themeFill="background2"/>
          </w:tcPr>
          <w:p w14:paraId="6AB1BE40" w14:textId="77777777" w:rsidR="00727797" w:rsidRPr="005672E7" w:rsidRDefault="00727797" w:rsidP="00D8141A">
            <w:pPr>
              <w:rPr>
                <w:rFonts w:cs="Calibri"/>
                <w:b/>
                <w:bCs/>
                <w:sz w:val="24"/>
                <w:szCs w:val="28"/>
              </w:rPr>
            </w:pPr>
            <w:r w:rsidRPr="005672E7">
              <w:rPr>
                <w:rFonts w:cs="Calibri"/>
                <w:b/>
                <w:bCs/>
                <w:sz w:val="24"/>
                <w:szCs w:val="28"/>
              </w:rPr>
              <w:t>Phone</w:t>
            </w:r>
          </w:p>
        </w:tc>
      </w:tr>
      <w:tr w:rsidR="00727797" w:rsidRPr="005672E7" w14:paraId="46C2F94F" w14:textId="77777777" w:rsidTr="00D8141A">
        <w:tc>
          <w:tcPr>
            <w:tcW w:w="1838" w:type="dxa"/>
            <w:shd w:val="clear" w:color="auto" w:fill="E8E8E8" w:themeFill="background2"/>
          </w:tcPr>
          <w:p w14:paraId="0A21A464" w14:textId="77777777" w:rsidR="00727797" w:rsidRPr="005672E7" w:rsidRDefault="00727797" w:rsidP="00D8141A">
            <w:pPr>
              <w:rPr>
                <w:rFonts w:cs="Calibri"/>
                <w:sz w:val="24"/>
                <w:szCs w:val="28"/>
              </w:rPr>
            </w:pPr>
          </w:p>
          <w:p w14:paraId="47AC3E69" w14:textId="77777777" w:rsidR="00727797" w:rsidRPr="005672E7" w:rsidRDefault="00727797" w:rsidP="00D8141A">
            <w:pPr>
              <w:rPr>
                <w:rFonts w:cs="Calibri"/>
                <w:sz w:val="24"/>
                <w:szCs w:val="28"/>
              </w:rPr>
            </w:pPr>
          </w:p>
        </w:tc>
        <w:tc>
          <w:tcPr>
            <w:tcW w:w="1985" w:type="dxa"/>
            <w:shd w:val="clear" w:color="auto" w:fill="E8E8E8" w:themeFill="background2"/>
          </w:tcPr>
          <w:p w14:paraId="35E310D2" w14:textId="77777777" w:rsidR="00727797" w:rsidRPr="005672E7" w:rsidRDefault="00727797" w:rsidP="00D8141A">
            <w:pPr>
              <w:rPr>
                <w:rFonts w:cs="Calibri"/>
                <w:sz w:val="24"/>
                <w:szCs w:val="28"/>
              </w:rPr>
            </w:pPr>
          </w:p>
        </w:tc>
        <w:tc>
          <w:tcPr>
            <w:tcW w:w="3543" w:type="dxa"/>
            <w:shd w:val="clear" w:color="auto" w:fill="E8E8E8" w:themeFill="background2"/>
          </w:tcPr>
          <w:p w14:paraId="6309177D" w14:textId="77777777" w:rsidR="00727797" w:rsidRPr="005672E7" w:rsidRDefault="00727797" w:rsidP="00D8141A">
            <w:pPr>
              <w:rPr>
                <w:rFonts w:cs="Calibri"/>
                <w:sz w:val="24"/>
                <w:szCs w:val="28"/>
              </w:rPr>
            </w:pPr>
          </w:p>
        </w:tc>
        <w:tc>
          <w:tcPr>
            <w:tcW w:w="3119" w:type="dxa"/>
            <w:shd w:val="clear" w:color="auto" w:fill="E8E8E8" w:themeFill="background2"/>
          </w:tcPr>
          <w:p w14:paraId="6ED6F006" w14:textId="77777777" w:rsidR="00727797" w:rsidRPr="005672E7" w:rsidRDefault="00727797" w:rsidP="00D8141A">
            <w:pPr>
              <w:rPr>
                <w:rFonts w:cs="Calibri"/>
                <w:sz w:val="24"/>
                <w:szCs w:val="28"/>
              </w:rPr>
            </w:pPr>
          </w:p>
        </w:tc>
      </w:tr>
      <w:tr w:rsidR="00727797" w:rsidRPr="005672E7" w14:paraId="0CECDECC" w14:textId="77777777" w:rsidTr="00D8141A">
        <w:tc>
          <w:tcPr>
            <w:tcW w:w="1838" w:type="dxa"/>
            <w:shd w:val="clear" w:color="auto" w:fill="E8E8E8" w:themeFill="background2"/>
          </w:tcPr>
          <w:p w14:paraId="40E33187" w14:textId="77777777" w:rsidR="00727797" w:rsidRPr="005672E7" w:rsidRDefault="00727797" w:rsidP="00D8141A">
            <w:pPr>
              <w:rPr>
                <w:rFonts w:cs="Calibri"/>
                <w:sz w:val="24"/>
                <w:szCs w:val="28"/>
              </w:rPr>
            </w:pPr>
          </w:p>
          <w:p w14:paraId="66EFDC1C" w14:textId="77777777" w:rsidR="00727797" w:rsidRPr="005672E7" w:rsidRDefault="00727797" w:rsidP="00D8141A">
            <w:pPr>
              <w:rPr>
                <w:rFonts w:cs="Calibri"/>
                <w:sz w:val="24"/>
                <w:szCs w:val="28"/>
              </w:rPr>
            </w:pPr>
          </w:p>
        </w:tc>
        <w:tc>
          <w:tcPr>
            <w:tcW w:w="1985" w:type="dxa"/>
            <w:shd w:val="clear" w:color="auto" w:fill="E8E8E8" w:themeFill="background2"/>
          </w:tcPr>
          <w:p w14:paraId="1ADC16BC" w14:textId="77777777" w:rsidR="00727797" w:rsidRPr="005672E7" w:rsidRDefault="00727797" w:rsidP="00D8141A">
            <w:pPr>
              <w:rPr>
                <w:rFonts w:cs="Calibri"/>
                <w:sz w:val="24"/>
                <w:szCs w:val="28"/>
              </w:rPr>
            </w:pPr>
          </w:p>
        </w:tc>
        <w:tc>
          <w:tcPr>
            <w:tcW w:w="3543" w:type="dxa"/>
            <w:shd w:val="clear" w:color="auto" w:fill="E8E8E8" w:themeFill="background2"/>
          </w:tcPr>
          <w:p w14:paraId="0860E7BE" w14:textId="77777777" w:rsidR="00727797" w:rsidRPr="005672E7" w:rsidRDefault="00727797" w:rsidP="00D8141A">
            <w:pPr>
              <w:rPr>
                <w:rFonts w:cs="Calibri"/>
                <w:sz w:val="24"/>
                <w:szCs w:val="28"/>
              </w:rPr>
            </w:pPr>
          </w:p>
        </w:tc>
        <w:tc>
          <w:tcPr>
            <w:tcW w:w="3119" w:type="dxa"/>
            <w:shd w:val="clear" w:color="auto" w:fill="E8E8E8" w:themeFill="background2"/>
          </w:tcPr>
          <w:p w14:paraId="08A71568" w14:textId="77777777" w:rsidR="00727797" w:rsidRPr="005672E7" w:rsidRDefault="00727797" w:rsidP="00D8141A">
            <w:pPr>
              <w:rPr>
                <w:rFonts w:cs="Calibri"/>
                <w:sz w:val="24"/>
                <w:szCs w:val="28"/>
              </w:rPr>
            </w:pPr>
          </w:p>
        </w:tc>
      </w:tr>
      <w:tr w:rsidR="00727797" w:rsidRPr="005672E7" w14:paraId="2A2EB110" w14:textId="77777777" w:rsidTr="00D8141A">
        <w:tc>
          <w:tcPr>
            <w:tcW w:w="1838" w:type="dxa"/>
            <w:shd w:val="clear" w:color="auto" w:fill="E8E8E8" w:themeFill="background2"/>
          </w:tcPr>
          <w:p w14:paraId="762BEB6F" w14:textId="77777777" w:rsidR="00727797" w:rsidRPr="005672E7" w:rsidRDefault="00727797" w:rsidP="00D8141A">
            <w:pPr>
              <w:rPr>
                <w:rFonts w:cs="Calibri"/>
                <w:sz w:val="24"/>
                <w:szCs w:val="28"/>
              </w:rPr>
            </w:pPr>
          </w:p>
          <w:p w14:paraId="0DF3EB6D" w14:textId="77777777" w:rsidR="00727797" w:rsidRPr="005672E7" w:rsidRDefault="00727797" w:rsidP="00D8141A">
            <w:pPr>
              <w:rPr>
                <w:rFonts w:cs="Calibri"/>
                <w:sz w:val="24"/>
                <w:szCs w:val="28"/>
              </w:rPr>
            </w:pPr>
          </w:p>
        </w:tc>
        <w:tc>
          <w:tcPr>
            <w:tcW w:w="1985" w:type="dxa"/>
            <w:shd w:val="clear" w:color="auto" w:fill="E8E8E8" w:themeFill="background2"/>
          </w:tcPr>
          <w:p w14:paraId="619B6FDD" w14:textId="77777777" w:rsidR="00727797" w:rsidRPr="005672E7" w:rsidRDefault="00727797" w:rsidP="00D8141A">
            <w:pPr>
              <w:rPr>
                <w:rFonts w:cs="Calibri"/>
                <w:sz w:val="24"/>
                <w:szCs w:val="28"/>
              </w:rPr>
            </w:pPr>
          </w:p>
        </w:tc>
        <w:tc>
          <w:tcPr>
            <w:tcW w:w="3543" w:type="dxa"/>
            <w:shd w:val="clear" w:color="auto" w:fill="E8E8E8" w:themeFill="background2"/>
          </w:tcPr>
          <w:p w14:paraId="231F6520" w14:textId="77777777" w:rsidR="00727797" w:rsidRPr="005672E7" w:rsidRDefault="00727797" w:rsidP="00D8141A">
            <w:pPr>
              <w:rPr>
                <w:rFonts w:cs="Calibri"/>
                <w:sz w:val="24"/>
                <w:szCs w:val="28"/>
              </w:rPr>
            </w:pPr>
          </w:p>
        </w:tc>
        <w:tc>
          <w:tcPr>
            <w:tcW w:w="3119" w:type="dxa"/>
            <w:shd w:val="clear" w:color="auto" w:fill="E8E8E8" w:themeFill="background2"/>
          </w:tcPr>
          <w:p w14:paraId="06774F6D" w14:textId="77777777" w:rsidR="00727797" w:rsidRPr="005672E7" w:rsidRDefault="00727797" w:rsidP="00D8141A">
            <w:pPr>
              <w:rPr>
                <w:rFonts w:cs="Calibri"/>
                <w:sz w:val="24"/>
                <w:szCs w:val="28"/>
              </w:rPr>
            </w:pPr>
          </w:p>
        </w:tc>
      </w:tr>
      <w:tr w:rsidR="00727797" w:rsidRPr="005672E7" w14:paraId="63ABD3F7" w14:textId="77777777" w:rsidTr="00D8141A">
        <w:tc>
          <w:tcPr>
            <w:tcW w:w="10485" w:type="dxa"/>
            <w:gridSpan w:val="4"/>
            <w:shd w:val="clear" w:color="auto" w:fill="FFFFFF" w:themeFill="background1"/>
          </w:tcPr>
          <w:p w14:paraId="5C4B6995" w14:textId="77777777" w:rsidR="00727797" w:rsidRPr="005672E7" w:rsidRDefault="00727797" w:rsidP="00D8141A">
            <w:pPr>
              <w:jc w:val="center"/>
              <w:rPr>
                <w:rFonts w:cs="Calibri"/>
                <w:b/>
                <w:bCs/>
                <w:sz w:val="24"/>
                <w:szCs w:val="28"/>
              </w:rPr>
            </w:pPr>
          </w:p>
          <w:p w14:paraId="541E70DD" w14:textId="77777777" w:rsidR="00727797" w:rsidRPr="006E02A1" w:rsidRDefault="00727797" w:rsidP="00D8141A">
            <w:pPr>
              <w:jc w:val="center"/>
              <w:rPr>
                <w:rFonts w:cs="Calibri"/>
                <w:b/>
                <w:bCs/>
                <w:color w:val="000000" w:themeColor="text1"/>
                <w:sz w:val="24"/>
                <w:szCs w:val="28"/>
              </w:rPr>
            </w:pPr>
            <w:r w:rsidRPr="006E02A1">
              <w:rPr>
                <w:rFonts w:cs="Calibri"/>
                <w:b/>
                <w:bCs/>
                <w:color w:val="000000" w:themeColor="text1"/>
                <w:sz w:val="24"/>
                <w:szCs w:val="28"/>
              </w:rPr>
              <w:t>System Operator</w:t>
            </w:r>
          </w:p>
          <w:p w14:paraId="2EDCB22A" w14:textId="77777777" w:rsidR="00727797" w:rsidRPr="005672E7" w:rsidRDefault="00727797" w:rsidP="00D8141A">
            <w:pPr>
              <w:jc w:val="center"/>
              <w:rPr>
                <w:rFonts w:cs="Calibri"/>
                <w:b/>
                <w:bCs/>
                <w:sz w:val="24"/>
                <w:szCs w:val="28"/>
              </w:rPr>
            </w:pPr>
          </w:p>
        </w:tc>
      </w:tr>
      <w:tr w:rsidR="00727797" w:rsidRPr="005672E7" w14:paraId="4D78E7F0" w14:textId="77777777" w:rsidTr="00D8141A">
        <w:tc>
          <w:tcPr>
            <w:tcW w:w="1838" w:type="dxa"/>
            <w:shd w:val="clear" w:color="auto" w:fill="FFFFFF" w:themeFill="background1"/>
          </w:tcPr>
          <w:p w14:paraId="51EF9B59" w14:textId="77777777" w:rsidR="00727797" w:rsidRPr="005672E7" w:rsidRDefault="00727797" w:rsidP="00D8141A">
            <w:pPr>
              <w:rPr>
                <w:rFonts w:cs="Calibri"/>
                <w:sz w:val="24"/>
                <w:szCs w:val="28"/>
              </w:rPr>
            </w:pPr>
            <w:r w:rsidRPr="005672E7">
              <w:rPr>
                <w:rFonts w:cs="Calibri"/>
                <w:b/>
                <w:bCs/>
                <w:sz w:val="24"/>
                <w:szCs w:val="28"/>
              </w:rPr>
              <w:t>Name</w:t>
            </w:r>
          </w:p>
        </w:tc>
        <w:tc>
          <w:tcPr>
            <w:tcW w:w="1985" w:type="dxa"/>
            <w:shd w:val="clear" w:color="auto" w:fill="FFFFFF" w:themeFill="background1"/>
          </w:tcPr>
          <w:p w14:paraId="70277F65" w14:textId="77777777" w:rsidR="00727797" w:rsidRPr="005672E7" w:rsidRDefault="00727797" w:rsidP="00D8141A">
            <w:pPr>
              <w:rPr>
                <w:rFonts w:cs="Calibri"/>
                <w:sz w:val="24"/>
                <w:szCs w:val="28"/>
              </w:rPr>
            </w:pPr>
            <w:r w:rsidRPr="005672E7">
              <w:rPr>
                <w:rFonts w:cs="Calibri"/>
                <w:b/>
                <w:bCs/>
                <w:sz w:val="24"/>
                <w:szCs w:val="28"/>
              </w:rPr>
              <w:t>Position</w:t>
            </w:r>
          </w:p>
        </w:tc>
        <w:tc>
          <w:tcPr>
            <w:tcW w:w="3543" w:type="dxa"/>
            <w:shd w:val="clear" w:color="auto" w:fill="FFFFFF" w:themeFill="background1"/>
          </w:tcPr>
          <w:p w14:paraId="364F2C45" w14:textId="77777777" w:rsidR="00727797" w:rsidRPr="005672E7" w:rsidRDefault="00727797" w:rsidP="00D8141A">
            <w:pPr>
              <w:rPr>
                <w:rFonts w:cs="Calibri"/>
                <w:sz w:val="24"/>
                <w:szCs w:val="28"/>
              </w:rPr>
            </w:pPr>
            <w:r w:rsidRPr="005672E7">
              <w:rPr>
                <w:rFonts w:cs="Calibri"/>
                <w:b/>
                <w:bCs/>
                <w:sz w:val="24"/>
                <w:szCs w:val="28"/>
              </w:rPr>
              <w:t>Email</w:t>
            </w:r>
          </w:p>
        </w:tc>
        <w:tc>
          <w:tcPr>
            <w:tcW w:w="3119" w:type="dxa"/>
            <w:shd w:val="clear" w:color="auto" w:fill="FFFFFF" w:themeFill="background1"/>
          </w:tcPr>
          <w:p w14:paraId="1662202C" w14:textId="77777777" w:rsidR="00727797" w:rsidRPr="005672E7" w:rsidRDefault="00727797" w:rsidP="00D8141A">
            <w:pPr>
              <w:rPr>
                <w:rFonts w:cs="Calibri"/>
                <w:sz w:val="24"/>
                <w:szCs w:val="28"/>
              </w:rPr>
            </w:pPr>
            <w:r w:rsidRPr="005672E7">
              <w:rPr>
                <w:rFonts w:cs="Calibri"/>
                <w:b/>
                <w:bCs/>
                <w:sz w:val="24"/>
                <w:szCs w:val="28"/>
              </w:rPr>
              <w:t>Phone</w:t>
            </w:r>
          </w:p>
        </w:tc>
      </w:tr>
      <w:tr w:rsidR="00727797" w:rsidRPr="005672E7" w14:paraId="3F709F83" w14:textId="77777777" w:rsidTr="00D8141A">
        <w:tc>
          <w:tcPr>
            <w:tcW w:w="1838" w:type="dxa"/>
            <w:shd w:val="clear" w:color="auto" w:fill="FFFFFF" w:themeFill="background1"/>
          </w:tcPr>
          <w:p w14:paraId="3266C59E" w14:textId="77777777" w:rsidR="00727797" w:rsidRPr="005672E7" w:rsidRDefault="00727797" w:rsidP="00D8141A">
            <w:pPr>
              <w:rPr>
                <w:rFonts w:cs="Calibri"/>
                <w:sz w:val="24"/>
                <w:szCs w:val="28"/>
              </w:rPr>
            </w:pPr>
          </w:p>
          <w:p w14:paraId="2BB819AA" w14:textId="77777777" w:rsidR="00727797" w:rsidRPr="005672E7" w:rsidRDefault="00727797" w:rsidP="00D8141A">
            <w:pPr>
              <w:rPr>
                <w:rFonts w:cs="Calibri"/>
                <w:sz w:val="24"/>
                <w:szCs w:val="28"/>
              </w:rPr>
            </w:pPr>
          </w:p>
        </w:tc>
        <w:tc>
          <w:tcPr>
            <w:tcW w:w="1985" w:type="dxa"/>
            <w:shd w:val="clear" w:color="auto" w:fill="FFFFFF" w:themeFill="background1"/>
          </w:tcPr>
          <w:p w14:paraId="50BD4B60" w14:textId="77777777" w:rsidR="00727797" w:rsidRPr="005672E7" w:rsidRDefault="00727797" w:rsidP="00D8141A">
            <w:pPr>
              <w:rPr>
                <w:rFonts w:cs="Calibri"/>
                <w:sz w:val="24"/>
                <w:szCs w:val="28"/>
              </w:rPr>
            </w:pPr>
          </w:p>
        </w:tc>
        <w:tc>
          <w:tcPr>
            <w:tcW w:w="3543" w:type="dxa"/>
            <w:shd w:val="clear" w:color="auto" w:fill="FFFFFF" w:themeFill="background1"/>
          </w:tcPr>
          <w:p w14:paraId="090179B2" w14:textId="77777777" w:rsidR="00727797" w:rsidRPr="005672E7" w:rsidRDefault="00727797" w:rsidP="00D8141A">
            <w:pPr>
              <w:rPr>
                <w:rFonts w:cs="Calibri"/>
                <w:sz w:val="24"/>
                <w:szCs w:val="28"/>
              </w:rPr>
            </w:pPr>
          </w:p>
        </w:tc>
        <w:tc>
          <w:tcPr>
            <w:tcW w:w="3119" w:type="dxa"/>
            <w:shd w:val="clear" w:color="auto" w:fill="FFFFFF" w:themeFill="background1"/>
          </w:tcPr>
          <w:p w14:paraId="18A650A6" w14:textId="77777777" w:rsidR="00727797" w:rsidRPr="005672E7" w:rsidRDefault="00727797" w:rsidP="00D8141A">
            <w:pPr>
              <w:rPr>
                <w:rFonts w:cs="Calibri"/>
                <w:sz w:val="24"/>
                <w:szCs w:val="28"/>
              </w:rPr>
            </w:pPr>
          </w:p>
        </w:tc>
      </w:tr>
      <w:tr w:rsidR="00727797" w:rsidRPr="005672E7" w14:paraId="722EBDF8" w14:textId="77777777" w:rsidTr="00D8141A">
        <w:tc>
          <w:tcPr>
            <w:tcW w:w="1838" w:type="dxa"/>
            <w:shd w:val="clear" w:color="auto" w:fill="FFFFFF" w:themeFill="background1"/>
          </w:tcPr>
          <w:p w14:paraId="5EA428B3" w14:textId="77777777" w:rsidR="00727797" w:rsidRPr="005672E7" w:rsidRDefault="00727797" w:rsidP="00D8141A">
            <w:pPr>
              <w:rPr>
                <w:rFonts w:cs="Calibri"/>
                <w:sz w:val="24"/>
                <w:szCs w:val="28"/>
              </w:rPr>
            </w:pPr>
          </w:p>
          <w:p w14:paraId="5ABA3923" w14:textId="77777777" w:rsidR="00727797" w:rsidRPr="005672E7" w:rsidRDefault="00727797" w:rsidP="00D8141A">
            <w:pPr>
              <w:rPr>
                <w:rFonts w:cs="Calibri"/>
                <w:sz w:val="24"/>
                <w:szCs w:val="28"/>
              </w:rPr>
            </w:pPr>
          </w:p>
        </w:tc>
        <w:tc>
          <w:tcPr>
            <w:tcW w:w="1985" w:type="dxa"/>
            <w:shd w:val="clear" w:color="auto" w:fill="FFFFFF" w:themeFill="background1"/>
          </w:tcPr>
          <w:p w14:paraId="352ED2F3" w14:textId="77777777" w:rsidR="00727797" w:rsidRPr="005672E7" w:rsidRDefault="00727797" w:rsidP="00D8141A">
            <w:pPr>
              <w:rPr>
                <w:rFonts w:cs="Calibri"/>
                <w:sz w:val="24"/>
                <w:szCs w:val="28"/>
              </w:rPr>
            </w:pPr>
          </w:p>
        </w:tc>
        <w:tc>
          <w:tcPr>
            <w:tcW w:w="3543" w:type="dxa"/>
            <w:shd w:val="clear" w:color="auto" w:fill="FFFFFF" w:themeFill="background1"/>
          </w:tcPr>
          <w:p w14:paraId="605F88F2" w14:textId="77777777" w:rsidR="00727797" w:rsidRPr="005672E7" w:rsidRDefault="00727797" w:rsidP="00D8141A">
            <w:pPr>
              <w:rPr>
                <w:rFonts w:cs="Calibri"/>
                <w:sz w:val="24"/>
                <w:szCs w:val="28"/>
              </w:rPr>
            </w:pPr>
          </w:p>
        </w:tc>
        <w:tc>
          <w:tcPr>
            <w:tcW w:w="3119" w:type="dxa"/>
            <w:shd w:val="clear" w:color="auto" w:fill="FFFFFF" w:themeFill="background1"/>
          </w:tcPr>
          <w:p w14:paraId="4C158F7E" w14:textId="77777777" w:rsidR="00727797" w:rsidRPr="005672E7" w:rsidRDefault="00727797" w:rsidP="00D8141A">
            <w:pPr>
              <w:rPr>
                <w:rFonts w:cs="Calibri"/>
                <w:sz w:val="24"/>
                <w:szCs w:val="28"/>
              </w:rPr>
            </w:pPr>
          </w:p>
        </w:tc>
      </w:tr>
      <w:tr w:rsidR="00727797" w:rsidRPr="005672E7" w14:paraId="2A143C7C" w14:textId="77777777" w:rsidTr="00D8141A">
        <w:tc>
          <w:tcPr>
            <w:tcW w:w="1838" w:type="dxa"/>
            <w:shd w:val="clear" w:color="auto" w:fill="FFFFFF" w:themeFill="background1"/>
          </w:tcPr>
          <w:p w14:paraId="063AD433" w14:textId="77777777" w:rsidR="00727797" w:rsidRPr="005672E7" w:rsidRDefault="00727797" w:rsidP="00D8141A">
            <w:pPr>
              <w:rPr>
                <w:rFonts w:cs="Calibri"/>
                <w:sz w:val="24"/>
                <w:szCs w:val="28"/>
              </w:rPr>
            </w:pPr>
          </w:p>
          <w:p w14:paraId="19EB5ACF" w14:textId="77777777" w:rsidR="00727797" w:rsidRPr="005672E7" w:rsidRDefault="00727797" w:rsidP="00D8141A">
            <w:pPr>
              <w:rPr>
                <w:rFonts w:cs="Calibri"/>
                <w:sz w:val="24"/>
                <w:szCs w:val="28"/>
              </w:rPr>
            </w:pPr>
          </w:p>
        </w:tc>
        <w:tc>
          <w:tcPr>
            <w:tcW w:w="1985" w:type="dxa"/>
            <w:shd w:val="clear" w:color="auto" w:fill="FFFFFF" w:themeFill="background1"/>
          </w:tcPr>
          <w:p w14:paraId="7507661A" w14:textId="77777777" w:rsidR="00727797" w:rsidRPr="005672E7" w:rsidRDefault="00727797" w:rsidP="00D8141A">
            <w:pPr>
              <w:rPr>
                <w:rFonts w:cs="Calibri"/>
                <w:sz w:val="24"/>
                <w:szCs w:val="28"/>
              </w:rPr>
            </w:pPr>
          </w:p>
        </w:tc>
        <w:tc>
          <w:tcPr>
            <w:tcW w:w="3543" w:type="dxa"/>
            <w:shd w:val="clear" w:color="auto" w:fill="FFFFFF" w:themeFill="background1"/>
          </w:tcPr>
          <w:p w14:paraId="37E4E869" w14:textId="77777777" w:rsidR="00727797" w:rsidRPr="005672E7" w:rsidRDefault="00727797" w:rsidP="00D8141A">
            <w:pPr>
              <w:rPr>
                <w:rFonts w:cs="Calibri"/>
                <w:sz w:val="24"/>
                <w:szCs w:val="28"/>
              </w:rPr>
            </w:pPr>
          </w:p>
        </w:tc>
        <w:tc>
          <w:tcPr>
            <w:tcW w:w="3119" w:type="dxa"/>
            <w:shd w:val="clear" w:color="auto" w:fill="FFFFFF" w:themeFill="background1"/>
          </w:tcPr>
          <w:p w14:paraId="63B4CC73" w14:textId="77777777" w:rsidR="00727797" w:rsidRPr="005672E7" w:rsidRDefault="00727797" w:rsidP="00D8141A">
            <w:pPr>
              <w:rPr>
                <w:rFonts w:cs="Calibri"/>
                <w:sz w:val="24"/>
                <w:szCs w:val="28"/>
              </w:rPr>
            </w:pPr>
          </w:p>
        </w:tc>
      </w:tr>
      <w:tr w:rsidR="00727797" w:rsidRPr="005672E7" w14:paraId="2EA15F32" w14:textId="77777777" w:rsidTr="00D8141A">
        <w:tc>
          <w:tcPr>
            <w:tcW w:w="10485" w:type="dxa"/>
            <w:gridSpan w:val="4"/>
            <w:shd w:val="clear" w:color="auto" w:fill="E8E8E8" w:themeFill="background2"/>
          </w:tcPr>
          <w:p w14:paraId="65611951" w14:textId="77777777" w:rsidR="00727797" w:rsidRPr="005672E7" w:rsidRDefault="00727797" w:rsidP="00D8141A">
            <w:pPr>
              <w:rPr>
                <w:rFonts w:cs="Calibri"/>
                <w:sz w:val="24"/>
                <w:szCs w:val="28"/>
              </w:rPr>
            </w:pPr>
          </w:p>
          <w:p w14:paraId="59152213" w14:textId="77777777" w:rsidR="00727797" w:rsidRPr="005672E7" w:rsidRDefault="00727797" w:rsidP="00D8141A">
            <w:pPr>
              <w:jc w:val="center"/>
              <w:rPr>
                <w:rFonts w:cs="Calibri"/>
                <w:b/>
                <w:bCs/>
                <w:sz w:val="24"/>
                <w:szCs w:val="28"/>
              </w:rPr>
            </w:pPr>
            <w:r w:rsidRPr="005672E7">
              <w:rPr>
                <w:rFonts w:cs="Calibri"/>
                <w:b/>
                <w:bCs/>
                <w:sz w:val="24"/>
                <w:szCs w:val="28"/>
              </w:rPr>
              <w:t>Other</w:t>
            </w:r>
          </w:p>
          <w:p w14:paraId="1AC91117" w14:textId="77777777" w:rsidR="00727797" w:rsidRPr="005672E7" w:rsidRDefault="00727797" w:rsidP="00D8141A">
            <w:pPr>
              <w:rPr>
                <w:rFonts w:cs="Calibri"/>
                <w:sz w:val="24"/>
                <w:szCs w:val="28"/>
              </w:rPr>
            </w:pPr>
          </w:p>
        </w:tc>
      </w:tr>
      <w:tr w:rsidR="00727797" w:rsidRPr="005672E7" w14:paraId="69C6038A" w14:textId="77777777" w:rsidTr="00D8141A">
        <w:tc>
          <w:tcPr>
            <w:tcW w:w="1838" w:type="dxa"/>
            <w:shd w:val="clear" w:color="auto" w:fill="E8E8E8" w:themeFill="background2"/>
          </w:tcPr>
          <w:p w14:paraId="7FCDD1B5" w14:textId="77777777" w:rsidR="00727797" w:rsidRPr="005672E7" w:rsidRDefault="00727797" w:rsidP="00D8141A">
            <w:pPr>
              <w:rPr>
                <w:rFonts w:cs="Calibri"/>
                <w:sz w:val="24"/>
                <w:szCs w:val="28"/>
              </w:rPr>
            </w:pPr>
            <w:r w:rsidRPr="005672E7">
              <w:rPr>
                <w:rFonts w:cs="Calibri"/>
                <w:b/>
                <w:bCs/>
                <w:sz w:val="24"/>
                <w:szCs w:val="28"/>
              </w:rPr>
              <w:t>Name</w:t>
            </w:r>
          </w:p>
        </w:tc>
        <w:tc>
          <w:tcPr>
            <w:tcW w:w="1985" w:type="dxa"/>
            <w:shd w:val="clear" w:color="auto" w:fill="E8E8E8" w:themeFill="background2"/>
          </w:tcPr>
          <w:p w14:paraId="15F31713" w14:textId="77777777" w:rsidR="00727797" w:rsidRPr="005672E7" w:rsidRDefault="00727797" w:rsidP="00D8141A">
            <w:pPr>
              <w:rPr>
                <w:rFonts w:cs="Calibri"/>
                <w:sz w:val="24"/>
                <w:szCs w:val="28"/>
              </w:rPr>
            </w:pPr>
            <w:r w:rsidRPr="005672E7">
              <w:rPr>
                <w:rFonts w:cs="Calibri"/>
                <w:b/>
                <w:bCs/>
                <w:sz w:val="24"/>
                <w:szCs w:val="28"/>
              </w:rPr>
              <w:t>Position</w:t>
            </w:r>
          </w:p>
        </w:tc>
        <w:tc>
          <w:tcPr>
            <w:tcW w:w="3543" w:type="dxa"/>
            <w:shd w:val="clear" w:color="auto" w:fill="E8E8E8" w:themeFill="background2"/>
          </w:tcPr>
          <w:p w14:paraId="29C8F35E" w14:textId="77777777" w:rsidR="00727797" w:rsidRPr="005672E7" w:rsidRDefault="00727797" w:rsidP="00D8141A">
            <w:pPr>
              <w:rPr>
                <w:rFonts w:cs="Calibri"/>
                <w:sz w:val="24"/>
                <w:szCs w:val="28"/>
              </w:rPr>
            </w:pPr>
            <w:r w:rsidRPr="005672E7">
              <w:rPr>
                <w:rFonts w:cs="Calibri"/>
                <w:b/>
                <w:bCs/>
                <w:sz w:val="24"/>
                <w:szCs w:val="28"/>
              </w:rPr>
              <w:t>Email</w:t>
            </w:r>
          </w:p>
        </w:tc>
        <w:tc>
          <w:tcPr>
            <w:tcW w:w="3119" w:type="dxa"/>
            <w:shd w:val="clear" w:color="auto" w:fill="E8E8E8" w:themeFill="background2"/>
          </w:tcPr>
          <w:p w14:paraId="1D2D3138" w14:textId="77777777" w:rsidR="00727797" w:rsidRPr="005672E7" w:rsidRDefault="00727797" w:rsidP="00D8141A">
            <w:pPr>
              <w:rPr>
                <w:rFonts w:cs="Calibri"/>
                <w:sz w:val="24"/>
                <w:szCs w:val="28"/>
              </w:rPr>
            </w:pPr>
            <w:r w:rsidRPr="005672E7">
              <w:rPr>
                <w:rFonts w:cs="Calibri"/>
                <w:b/>
                <w:bCs/>
                <w:sz w:val="24"/>
                <w:szCs w:val="28"/>
              </w:rPr>
              <w:t>Phone</w:t>
            </w:r>
          </w:p>
        </w:tc>
      </w:tr>
      <w:tr w:rsidR="00727797" w:rsidRPr="005672E7" w14:paraId="13F97A54" w14:textId="77777777" w:rsidTr="00D8141A">
        <w:tc>
          <w:tcPr>
            <w:tcW w:w="1838" w:type="dxa"/>
            <w:shd w:val="clear" w:color="auto" w:fill="E8E8E8" w:themeFill="background2"/>
          </w:tcPr>
          <w:p w14:paraId="6C82A8EF" w14:textId="77777777" w:rsidR="00727797" w:rsidRPr="005672E7" w:rsidRDefault="00727797" w:rsidP="00D8141A">
            <w:pPr>
              <w:rPr>
                <w:rFonts w:cs="Calibri"/>
                <w:sz w:val="24"/>
                <w:szCs w:val="28"/>
              </w:rPr>
            </w:pPr>
          </w:p>
          <w:p w14:paraId="6B97D6ED" w14:textId="77777777" w:rsidR="00727797" w:rsidRPr="005672E7" w:rsidRDefault="00727797" w:rsidP="00D8141A">
            <w:pPr>
              <w:rPr>
                <w:rFonts w:cs="Calibri"/>
                <w:sz w:val="24"/>
                <w:szCs w:val="28"/>
              </w:rPr>
            </w:pPr>
          </w:p>
        </w:tc>
        <w:tc>
          <w:tcPr>
            <w:tcW w:w="1985" w:type="dxa"/>
            <w:shd w:val="clear" w:color="auto" w:fill="E8E8E8" w:themeFill="background2"/>
          </w:tcPr>
          <w:p w14:paraId="3B1D36E9" w14:textId="77777777" w:rsidR="00727797" w:rsidRPr="005672E7" w:rsidRDefault="00727797" w:rsidP="00D8141A">
            <w:pPr>
              <w:rPr>
                <w:rFonts w:cs="Calibri"/>
                <w:sz w:val="24"/>
                <w:szCs w:val="28"/>
              </w:rPr>
            </w:pPr>
          </w:p>
        </w:tc>
        <w:tc>
          <w:tcPr>
            <w:tcW w:w="3543" w:type="dxa"/>
            <w:shd w:val="clear" w:color="auto" w:fill="E8E8E8" w:themeFill="background2"/>
          </w:tcPr>
          <w:p w14:paraId="6AD06960" w14:textId="77777777" w:rsidR="00727797" w:rsidRPr="005672E7" w:rsidRDefault="00727797" w:rsidP="00D8141A">
            <w:pPr>
              <w:rPr>
                <w:rFonts w:cs="Calibri"/>
                <w:sz w:val="24"/>
                <w:szCs w:val="28"/>
              </w:rPr>
            </w:pPr>
          </w:p>
        </w:tc>
        <w:tc>
          <w:tcPr>
            <w:tcW w:w="3119" w:type="dxa"/>
            <w:shd w:val="clear" w:color="auto" w:fill="E8E8E8" w:themeFill="background2"/>
          </w:tcPr>
          <w:p w14:paraId="586774D2" w14:textId="77777777" w:rsidR="00727797" w:rsidRPr="005672E7" w:rsidRDefault="00727797" w:rsidP="00D8141A">
            <w:pPr>
              <w:rPr>
                <w:rFonts w:cs="Calibri"/>
                <w:sz w:val="24"/>
                <w:szCs w:val="28"/>
              </w:rPr>
            </w:pPr>
          </w:p>
        </w:tc>
      </w:tr>
      <w:tr w:rsidR="00727797" w:rsidRPr="005672E7" w14:paraId="66D96A1E" w14:textId="77777777" w:rsidTr="00D8141A">
        <w:tc>
          <w:tcPr>
            <w:tcW w:w="1838" w:type="dxa"/>
            <w:shd w:val="clear" w:color="auto" w:fill="E8E8E8" w:themeFill="background2"/>
          </w:tcPr>
          <w:p w14:paraId="64D69A6A" w14:textId="77777777" w:rsidR="00727797" w:rsidRPr="005672E7" w:rsidRDefault="00727797" w:rsidP="00D8141A">
            <w:pPr>
              <w:rPr>
                <w:rFonts w:cs="Calibri"/>
                <w:sz w:val="24"/>
                <w:szCs w:val="28"/>
              </w:rPr>
            </w:pPr>
          </w:p>
          <w:p w14:paraId="17EED3AA" w14:textId="77777777" w:rsidR="00727797" w:rsidRPr="005672E7" w:rsidRDefault="00727797" w:rsidP="00D8141A">
            <w:pPr>
              <w:rPr>
                <w:rFonts w:cs="Calibri"/>
                <w:sz w:val="24"/>
                <w:szCs w:val="28"/>
              </w:rPr>
            </w:pPr>
          </w:p>
        </w:tc>
        <w:tc>
          <w:tcPr>
            <w:tcW w:w="1985" w:type="dxa"/>
            <w:shd w:val="clear" w:color="auto" w:fill="E8E8E8" w:themeFill="background2"/>
          </w:tcPr>
          <w:p w14:paraId="403ADD9A" w14:textId="77777777" w:rsidR="00727797" w:rsidRPr="005672E7" w:rsidRDefault="00727797" w:rsidP="00D8141A">
            <w:pPr>
              <w:rPr>
                <w:rFonts w:cs="Calibri"/>
                <w:sz w:val="24"/>
                <w:szCs w:val="28"/>
              </w:rPr>
            </w:pPr>
          </w:p>
        </w:tc>
        <w:tc>
          <w:tcPr>
            <w:tcW w:w="3543" w:type="dxa"/>
            <w:shd w:val="clear" w:color="auto" w:fill="E8E8E8" w:themeFill="background2"/>
          </w:tcPr>
          <w:p w14:paraId="2D54234E" w14:textId="77777777" w:rsidR="00727797" w:rsidRPr="005672E7" w:rsidRDefault="00727797" w:rsidP="00D8141A">
            <w:pPr>
              <w:rPr>
                <w:rFonts w:cs="Calibri"/>
                <w:sz w:val="24"/>
                <w:szCs w:val="28"/>
              </w:rPr>
            </w:pPr>
          </w:p>
        </w:tc>
        <w:tc>
          <w:tcPr>
            <w:tcW w:w="3119" w:type="dxa"/>
            <w:shd w:val="clear" w:color="auto" w:fill="E8E8E8" w:themeFill="background2"/>
          </w:tcPr>
          <w:p w14:paraId="0FDB3052" w14:textId="77777777" w:rsidR="00727797" w:rsidRPr="005672E7" w:rsidRDefault="00727797" w:rsidP="00D8141A">
            <w:pPr>
              <w:rPr>
                <w:rFonts w:cs="Calibri"/>
                <w:sz w:val="24"/>
                <w:szCs w:val="28"/>
              </w:rPr>
            </w:pPr>
          </w:p>
        </w:tc>
      </w:tr>
      <w:tr w:rsidR="00727797" w:rsidRPr="005672E7" w14:paraId="22C26D67" w14:textId="77777777" w:rsidTr="00D8141A">
        <w:tc>
          <w:tcPr>
            <w:tcW w:w="1838" w:type="dxa"/>
            <w:shd w:val="clear" w:color="auto" w:fill="E8E8E8" w:themeFill="background2"/>
          </w:tcPr>
          <w:p w14:paraId="3DC8E0CF" w14:textId="77777777" w:rsidR="00727797" w:rsidRPr="005672E7" w:rsidRDefault="00727797" w:rsidP="00D8141A">
            <w:pPr>
              <w:rPr>
                <w:rFonts w:cs="Calibri"/>
                <w:sz w:val="24"/>
                <w:szCs w:val="28"/>
              </w:rPr>
            </w:pPr>
          </w:p>
          <w:p w14:paraId="5E652BDB" w14:textId="77777777" w:rsidR="00727797" w:rsidRPr="005672E7" w:rsidRDefault="00727797" w:rsidP="00D8141A">
            <w:pPr>
              <w:rPr>
                <w:rFonts w:cs="Calibri"/>
                <w:sz w:val="24"/>
                <w:szCs w:val="28"/>
              </w:rPr>
            </w:pPr>
          </w:p>
        </w:tc>
        <w:tc>
          <w:tcPr>
            <w:tcW w:w="1985" w:type="dxa"/>
            <w:shd w:val="clear" w:color="auto" w:fill="E8E8E8" w:themeFill="background2"/>
          </w:tcPr>
          <w:p w14:paraId="6A505569" w14:textId="77777777" w:rsidR="00727797" w:rsidRPr="005672E7" w:rsidRDefault="00727797" w:rsidP="00D8141A">
            <w:pPr>
              <w:rPr>
                <w:rFonts w:cs="Calibri"/>
                <w:sz w:val="24"/>
                <w:szCs w:val="28"/>
              </w:rPr>
            </w:pPr>
          </w:p>
        </w:tc>
        <w:tc>
          <w:tcPr>
            <w:tcW w:w="3543" w:type="dxa"/>
            <w:shd w:val="clear" w:color="auto" w:fill="E8E8E8" w:themeFill="background2"/>
          </w:tcPr>
          <w:p w14:paraId="26E989B8" w14:textId="77777777" w:rsidR="00727797" w:rsidRPr="005672E7" w:rsidRDefault="00727797" w:rsidP="00D8141A">
            <w:pPr>
              <w:rPr>
                <w:rFonts w:cs="Calibri"/>
                <w:sz w:val="24"/>
                <w:szCs w:val="28"/>
              </w:rPr>
            </w:pPr>
          </w:p>
        </w:tc>
        <w:tc>
          <w:tcPr>
            <w:tcW w:w="3119" w:type="dxa"/>
            <w:shd w:val="clear" w:color="auto" w:fill="E8E8E8" w:themeFill="background2"/>
          </w:tcPr>
          <w:p w14:paraId="685512E3" w14:textId="77777777" w:rsidR="00727797" w:rsidRPr="005672E7" w:rsidRDefault="00727797" w:rsidP="00D8141A">
            <w:pPr>
              <w:rPr>
                <w:rFonts w:cs="Calibri"/>
                <w:sz w:val="24"/>
                <w:szCs w:val="28"/>
              </w:rPr>
            </w:pPr>
          </w:p>
        </w:tc>
      </w:tr>
    </w:tbl>
    <w:p w14:paraId="17EBC137" w14:textId="77777777" w:rsidR="00727797" w:rsidRDefault="00727797" w:rsidP="00727797">
      <w:pPr>
        <w:pStyle w:val="Heading2"/>
      </w:pPr>
      <w:bookmarkStart w:id="18" w:name="_Toc204263396"/>
      <w:r>
        <w:t>1.8</w:t>
      </w:r>
      <w:r>
        <w:tab/>
      </w:r>
      <w:r w:rsidRPr="006A2BC1">
        <w:t>Escalation Paths</w:t>
      </w:r>
      <w:bookmarkEnd w:id="18"/>
    </w:p>
    <w:p w14:paraId="4A6028AE" w14:textId="77777777" w:rsidR="00727797" w:rsidRPr="005672E7" w:rsidRDefault="00727797" w:rsidP="00727797">
      <w:pPr>
        <w:pStyle w:val="Body"/>
      </w:pPr>
      <w:r w:rsidRPr="005672E7">
        <w:t xml:space="preserve">Define the </w:t>
      </w:r>
      <w:r>
        <w:t>communication</w:t>
      </w:r>
      <w:r w:rsidRPr="005672E7">
        <w:t xml:space="preserve"> path for </w:t>
      </w:r>
      <w:r>
        <w:t>escalations</w:t>
      </w:r>
      <w:r w:rsidRPr="005672E7">
        <w:t xml:space="preserve"> in the tables </w:t>
      </w:r>
      <w:r>
        <w:t>below</w:t>
      </w:r>
      <w:r w:rsidRPr="005672E7">
        <w:t xml:space="preserve">. These paths are different depending on </w:t>
      </w:r>
      <w:r>
        <w:t>when the issue occurs.</w:t>
      </w:r>
      <w:r w:rsidRPr="005672E7">
        <w:t xml:space="preserve"> </w:t>
      </w:r>
    </w:p>
    <w:p w14:paraId="660582E9" w14:textId="77777777" w:rsidR="00727797" w:rsidRDefault="00727797" w:rsidP="00727797">
      <w:pPr>
        <w:pStyle w:val="Body"/>
      </w:pPr>
      <w:r w:rsidRPr="005672E7">
        <w:t>The first table defines the escalation path during</w:t>
      </w:r>
      <w:r>
        <w:t xml:space="preserve"> Planning Time. You should use these contacts to raise issues up to one business day prior to a test or event. </w:t>
      </w:r>
      <w:r w:rsidRPr="005672E7">
        <w:t xml:space="preserve"> </w:t>
      </w:r>
    </w:p>
    <w:p w14:paraId="7C7C0D77" w14:textId="77777777" w:rsidR="00727797" w:rsidRPr="005672E7" w:rsidRDefault="00727797" w:rsidP="00727797">
      <w:pPr>
        <w:pStyle w:val="Body"/>
      </w:pPr>
      <w:r>
        <w:t>The second table defines the escalation path during Real Time. You should contact these persons to raise issues up to the end of the next business day following a test or incident.</w:t>
      </w:r>
    </w:p>
    <w:p w14:paraId="3E1D92DB" w14:textId="77777777" w:rsidR="00727797" w:rsidRDefault="00727797" w:rsidP="00727797">
      <w:pPr>
        <w:pStyle w:val="Body"/>
      </w:pPr>
      <w:r w:rsidRPr="005672E7">
        <w:t>To ensure communication flows smoothly and efficiently, the</w:t>
      </w:r>
      <w:r>
        <w:t xml:space="preserve"> system operator</w:t>
      </w:r>
      <w:r w:rsidRPr="005672E7">
        <w:t xml:space="preserve"> expects that communication at the project or technical level will remain between persons whose role sits at that level. Only escalate to senior management in the </w:t>
      </w:r>
      <w:r>
        <w:t xml:space="preserve">rare </w:t>
      </w:r>
      <w:r w:rsidRPr="005672E7">
        <w:t>event of difficulties</w:t>
      </w:r>
      <w:r>
        <w:t>. We</w:t>
      </w:r>
      <w:r w:rsidRPr="005672E7">
        <w:t xml:space="preserve"> remind you</w:t>
      </w:r>
      <w:r>
        <w:t>, out of courtesy, to</w:t>
      </w:r>
      <w:r w:rsidRPr="005672E7">
        <w:t xml:space="preserve"> not skip escalation levels if issues are unresolved at the current level. </w:t>
      </w:r>
      <w:r>
        <w:t>If a difficulty requiring escalation were to arise, b</w:t>
      </w:r>
      <w:r w:rsidRPr="005672E7">
        <w:t>oth the</w:t>
      </w:r>
      <w:r>
        <w:t xml:space="preserve"> asset owner</w:t>
      </w:r>
      <w:r w:rsidRPr="005672E7">
        <w:t xml:space="preserve"> and</w:t>
      </w:r>
      <w:r>
        <w:t xml:space="preserve"> system operator</w:t>
      </w:r>
      <w:r w:rsidRPr="005672E7">
        <w:t xml:space="preserve"> agree to inform the other party of this escalation</w:t>
      </w:r>
      <w:r>
        <w:t>.</w:t>
      </w:r>
    </w:p>
    <w:p w14:paraId="0F97A285" w14:textId="77777777" w:rsidR="00727797" w:rsidRDefault="00727797" w:rsidP="00727797">
      <w:pPr>
        <w:pStyle w:val="Body"/>
        <w:rPr>
          <w:rFonts w:cs="Calibri"/>
        </w:rPr>
        <w:sectPr w:rsidR="00727797" w:rsidSect="00727797">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696"/>
        <w:gridCol w:w="4395"/>
        <w:gridCol w:w="4394"/>
      </w:tblGrid>
      <w:tr w:rsidR="00727797" w:rsidRPr="005672E7" w14:paraId="52977848" w14:textId="77777777" w:rsidTr="00D8141A">
        <w:tc>
          <w:tcPr>
            <w:tcW w:w="1696" w:type="dxa"/>
            <w:shd w:val="clear" w:color="auto" w:fill="FFFFFF" w:themeFill="background1"/>
            <w:vAlign w:val="center"/>
          </w:tcPr>
          <w:p w14:paraId="47427C51" w14:textId="77777777" w:rsidR="00727797" w:rsidRPr="005672E7" w:rsidRDefault="00727797" w:rsidP="00D8141A">
            <w:pPr>
              <w:rPr>
                <w:rFonts w:cs="Calibri"/>
                <w:b/>
                <w:bCs/>
                <w:sz w:val="24"/>
                <w:szCs w:val="28"/>
              </w:rPr>
            </w:pPr>
            <w:r w:rsidRPr="002E52CC">
              <w:rPr>
                <w:rFonts w:cs="Calibri"/>
                <w:b/>
                <w:bCs/>
                <w:sz w:val="32"/>
                <w:szCs w:val="36"/>
              </w:rPr>
              <w:t>PLANNING PERIOD</w:t>
            </w:r>
          </w:p>
        </w:tc>
        <w:tc>
          <w:tcPr>
            <w:tcW w:w="4395" w:type="dxa"/>
            <w:vAlign w:val="center"/>
          </w:tcPr>
          <w:p w14:paraId="5CA80B83" w14:textId="77777777" w:rsidR="00727797" w:rsidRPr="005672E7" w:rsidRDefault="00727797" w:rsidP="00D8141A">
            <w:pPr>
              <w:jc w:val="center"/>
              <w:rPr>
                <w:rFonts w:cs="Calibri"/>
                <w:b/>
                <w:bCs/>
                <w:sz w:val="24"/>
                <w:szCs w:val="28"/>
              </w:rPr>
            </w:pPr>
            <w:r w:rsidRPr="005672E7">
              <w:rPr>
                <w:rFonts w:cs="Calibri"/>
                <w:b/>
                <w:bCs/>
                <w:sz w:val="24"/>
                <w:szCs w:val="28"/>
              </w:rPr>
              <w:t>System Operator</w:t>
            </w:r>
          </w:p>
        </w:tc>
        <w:tc>
          <w:tcPr>
            <w:tcW w:w="4394" w:type="dxa"/>
            <w:vAlign w:val="center"/>
          </w:tcPr>
          <w:p w14:paraId="35CE837F" w14:textId="77777777" w:rsidR="00727797" w:rsidRPr="005672E7" w:rsidRDefault="00727797" w:rsidP="00D8141A">
            <w:pPr>
              <w:jc w:val="center"/>
              <w:rPr>
                <w:rFonts w:cs="Calibri"/>
                <w:b/>
                <w:bCs/>
                <w:sz w:val="24"/>
                <w:szCs w:val="28"/>
              </w:rPr>
            </w:pPr>
          </w:p>
          <w:p w14:paraId="4E976FFC" w14:textId="77777777" w:rsidR="00727797" w:rsidRPr="005672E7" w:rsidRDefault="00727797" w:rsidP="00D8141A">
            <w:pPr>
              <w:jc w:val="center"/>
              <w:rPr>
                <w:rFonts w:cs="Calibri"/>
                <w:b/>
                <w:bCs/>
                <w:sz w:val="24"/>
                <w:szCs w:val="28"/>
              </w:rPr>
            </w:pPr>
            <w:r w:rsidRPr="005672E7">
              <w:rPr>
                <w:rFonts w:cs="Calibri"/>
                <w:b/>
                <w:bCs/>
                <w:sz w:val="24"/>
                <w:szCs w:val="28"/>
              </w:rPr>
              <w:t>Asset Owner</w:t>
            </w:r>
          </w:p>
          <w:p w14:paraId="22AFF003" w14:textId="77777777" w:rsidR="00727797" w:rsidRPr="005672E7" w:rsidRDefault="00727797" w:rsidP="00D8141A">
            <w:pPr>
              <w:jc w:val="center"/>
              <w:rPr>
                <w:rFonts w:cs="Calibri"/>
                <w:b/>
                <w:bCs/>
                <w:sz w:val="24"/>
                <w:szCs w:val="28"/>
              </w:rPr>
            </w:pPr>
          </w:p>
        </w:tc>
      </w:tr>
      <w:tr w:rsidR="00727797" w:rsidRPr="005672E7" w14:paraId="0AF77EA4" w14:textId="77777777" w:rsidTr="00D8141A">
        <w:tc>
          <w:tcPr>
            <w:tcW w:w="1696" w:type="dxa"/>
            <w:vAlign w:val="center"/>
          </w:tcPr>
          <w:p w14:paraId="17EE5027" w14:textId="77777777" w:rsidR="00727797" w:rsidRPr="002E52CC" w:rsidRDefault="00727797" w:rsidP="00D8141A">
            <w:pPr>
              <w:rPr>
                <w:rFonts w:cs="Calibri"/>
                <w:b/>
                <w:bCs/>
                <w:sz w:val="24"/>
                <w:szCs w:val="28"/>
              </w:rPr>
            </w:pPr>
          </w:p>
          <w:p w14:paraId="2C85B485" w14:textId="77777777" w:rsidR="00727797" w:rsidRPr="002E52CC" w:rsidRDefault="00727797" w:rsidP="00D8141A">
            <w:pPr>
              <w:rPr>
                <w:rFonts w:cs="Calibri"/>
                <w:b/>
                <w:bCs/>
                <w:sz w:val="24"/>
                <w:szCs w:val="28"/>
              </w:rPr>
            </w:pPr>
            <w:r w:rsidRPr="002E52CC">
              <w:rPr>
                <w:rFonts w:cs="Calibri"/>
                <w:b/>
                <w:bCs/>
                <w:sz w:val="24"/>
                <w:szCs w:val="28"/>
              </w:rPr>
              <w:t>Primary Contact</w:t>
            </w:r>
          </w:p>
          <w:p w14:paraId="206B2FAE" w14:textId="77777777" w:rsidR="00727797" w:rsidRPr="002E52CC" w:rsidRDefault="00727797" w:rsidP="00D8141A">
            <w:pPr>
              <w:rPr>
                <w:rFonts w:cs="Calibri"/>
                <w:b/>
                <w:bCs/>
                <w:sz w:val="24"/>
                <w:szCs w:val="28"/>
              </w:rPr>
            </w:pPr>
          </w:p>
        </w:tc>
        <w:tc>
          <w:tcPr>
            <w:tcW w:w="4395" w:type="dxa"/>
            <w:shd w:val="clear" w:color="auto" w:fill="F2F2F2" w:themeFill="background1" w:themeFillShade="F2"/>
            <w:vAlign w:val="center"/>
          </w:tcPr>
          <w:p w14:paraId="4B10E620" w14:textId="77777777" w:rsidR="00727797" w:rsidRPr="005672E7" w:rsidRDefault="00727797" w:rsidP="00D8141A">
            <w:pPr>
              <w:rPr>
                <w:rFonts w:cs="Calibri"/>
                <w:sz w:val="24"/>
                <w:szCs w:val="28"/>
              </w:rPr>
            </w:pPr>
            <w:r w:rsidRPr="005672E7">
              <w:rPr>
                <w:rFonts w:cs="Calibri"/>
                <w:sz w:val="24"/>
                <w:szCs w:val="28"/>
              </w:rPr>
              <w:t>Power Systems Engineer,</w:t>
            </w:r>
          </w:p>
          <w:p w14:paraId="62593124" w14:textId="77777777" w:rsidR="00727797" w:rsidRPr="005672E7" w:rsidRDefault="00727797" w:rsidP="00D8141A">
            <w:pPr>
              <w:rPr>
                <w:rFonts w:cs="Calibri"/>
                <w:sz w:val="24"/>
                <w:szCs w:val="28"/>
              </w:rPr>
            </w:pPr>
          </w:p>
          <w:sdt>
            <w:sdtPr>
              <w:rPr>
                <w:rFonts w:cs="Calibri"/>
                <w:sz w:val="24"/>
                <w:szCs w:val="28"/>
              </w:rPr>
              <w:alias w:val="Name of Key Personnel"/>
              <w:tag w:val="Name of Key Personnel"/>
              <w:id w:val="-1286505385"/>
              <w:placeholder>
                <w:docPart w:val="3E06B8E4C2294772B5EEEF42393DBAE4"/>
              </w:placeholder>
              <w:showingPlcHdr/>
              <w15:color w:val="000080"/>
            </w:sdtPr>
            <w:sdtContent>
              <w:p w14:paraId="12BF11EA"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tc>
        <w:tc>
          <w:tcPr>
            <w:tcW w:w="4394" w:type="dxa"/>
            <w:shd w:val="clear" w:color="auto" w:fill="F2F2F2" w:themeFill="background1" w:themeFillShade="F2"/>
            <w:vAlign w:val="center"/>
          </w:tcPr>
          <w:sdt>
            <w:sdtPr>
              <w:rPr>
                <w:rFonts w:cs="Calibri"/>
                <w:sz w:val="24"/>
                <w:szCs w:val="28"/>
              </w:rPr>
              <w:alias w:val="Name of Key Personnel"/>
              <w:tag w:val="Name of Key Personnel"/>
              <w:id w:val="1864789135"/>
              <w:placeholder>
                <w:docPart w:val="DD10E01366774F5CB1DC9CFE9A3E5B92"/>
              </w:placeholder>
              <w:showingPlcHdr/>
              <w15:color w:val="000080"/>
            </w:sdtPr>
            <w:sdtContent>
              <w:p w14:paraId="471EFDB2"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tc>
      </w:tr>
      <w:tr w:rsidR="00727797" w:rsidRPr="005672E7" w14:paraId="1513B4FE" w14:textId="77777777" w:rsidTr="00D8141A">
        <w:tc>
          <w:tcPr>
            <w:tcW w:w="1696" w:type="dxa"/>
            <w:vAlign w:val="center"/>
          </w:tcPr>
          <w:p w14:paraId="53C21F69" w14:textId="77777777" w:rsidR="00727797" w:rsidRPr="002E52CC" w:rsidRDefault="00727797" w:rsidP="00D8141A">
            <w:pPr>
              <w:rPr>
                <w:rFonts w:cs="Calibri"/>
                <w:b/>
                <w:bCs/>
                <w:sz w:val="24"/>
                <w:szCs w:val="28"/>
              </w:rPr>
            </w:pPr>
          </w:p>
          <w:p w14:paraId="593BE412" w14:textId="77777777" w:rsidR="00727797" w:rsidRPr="002E52CC" w:rsidRDefault="00727797" w:rsidP="00D8141A">
            <w:pPr>
              <w:rPr>
                <w:rFonts w:cs="Calibri"/>
                <w:b/>
                <w:bCs/>
                <w:sz w:val="24"/>
                <w:szCs w:val="28"/>
              </w:rPr>
            </w:pPr>
            <w:r w:rsidRPr="002E52CC">
              <w:rPr>
                <w:rFonts w:cs="Calibri"/>
                <w:b/>
                <w:bCs/>
                <w:sz w:val="24"/>
                <w:szCs w:val="28"/>
              </w:rPr>
              <w:t>Escalation 1</w:t>
            </w:r>
          </w:p>
          <w:p w14:paraId="69A97A14" w14:textId="77777777" w:rsidR="00727797" w:rsidRPr="002E52CC" w:rsidRDefault="00727797" w:rsidP="00D8141A">
            <w:pPr>
              <w:rPr>
                <w:rFonts w:cs="Calibri"/>
                <w:b/>
                <w:bCs/>
                <w:sz w:val="24"/>
                <w:szCs w:val="28"/>
              </w:rPr>
            </w:pPr>
          </w:p>
          <w:p w14:paraId="25BD2E8E" w14:textId="77777777" w:rsidR="00727797" w:rsidRPr="002E52CC" w:rsidRDefault="00727797" w:rsidP="00D8141A">
            <w:pPr>
              <w:rPr>
                <w:rFonts w:cs="Calibri"/>
                <w:b/>
                <w:bCs/>
                <w:sz w:val="24"/>
                <w:szCs w:val="28"/>
              </w:rPr>
            </w:pPr>
          </w:p>
        </w:tc>
        <w:tc>
          <w:tcPr>
            <w:tcW w:w="4395" w:type="dxa"/>
            <w:shd w:val="clear" w:color="auto" w:fill="F2F2F2" w:themeFill="background1" w:themeFillShade="F2"/>
            <w:vAlign w:val="center"/>
          </w:tcPr>
          <w:p w14:paraId="65AFB688" w14:textId="77777777" w:rsidR="00727797" w:rsidRPr="005672E7" w:rsidRDefault="00727797" w:rsidP="00D8141A">
            <w:pPr>
              <w:rPr>
                <w:rFonts w:cs="Calibri"/>
                <w:sz w:val="24"/>
                <w:szCs w:val="28"/>
              </w:rPr>
            </w:pPr>
            <w:r w:rsidRPr="005672E7">
              <w:rPr>
                <w:rFonts w:cs="Calibri"/>
                <w:sz w:val="24"/>
                <w:szCs w:val="28"/>
              </w:rPr>
              <w:t>Engineering Assurance Manager,</w:t>
            </w:r>
          </w:p>
          <w:p w14:paraId="20FA5B0C" w14:textId="77777777" w:rsidR="00727797" w:rsidRPr="005672E7" w:rsidRDefault="00727797" w:rsidP="00D8141A">
            <w:pPr>
              <w:rPr>
                <w:rFonts w:cs="Calibri"/>
                <w:sz w:val="24"/>
                <w:szCs w:val="28"/>
              </w:rPr>
            </w:pPr>
          </w:p>
          <w:sdt>
            <w:sdtPr>
              <w:rPr>
                <w:rFonts w:cs="Calibri"/>
                <w:sz w:val="24"/>
                <w:szCs w:val="28"/>
              </w:rPr>
              <w:alias w:val="Name of Key Personnel"/>
              <w:tag w:val="Name of Key Personnel"/>
              <w:id w:val="130912022"/>
              <w:placeholder>
                <w:docPart w:val="8C6A744244E649DD8466C637661D05F0"/>
              </w:placeholder>
              <w:showingPlcHdr/>
              <w15:color w:val="000080"/>
            </w:sdtPr>
            <w:sdtContent>
              <w:p w14:paraId="3F839475"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tc>
        <w:tc>
          <w:tcPr>
            <w:tcW w:w="4394" w:type="dxa"/>
            <w:shd w:val="clear" w:color="auto" w:fill="F2F2F2" w:themeFill="background1" w:themeFillShade="F2"/>
            <w:vAlign w:val="center"/>
          </w:tcPr>
          <w:sdt>
            <w:sdtPr>
              <w:rPr>
                <w:rFonts w:cs="Calibri"/>
                <w:sz w:val="24"/>
                <w:szCs w:val="28"/>
              </w:rPr>
              <w:alias w:val="Name of Key Personnel"/>
              <w:tag w:val="Name of Key Personnel"/>
              <w:id w:val="-1667931631"/>
              <w:placeholder>
                <w:docPart w:val="F90232CD9DCD4F1F9CD3E7E2A7B46B90"/>
              </w:placeholder>
              <w:showingPlcHdr/>
              <w15:color w:val="000080"/>
            </w:sdtPr>
            <w:sdtContent>
              <w:p w14:paraId="35E30FB7"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p w14:paraId="62DEB6B2" w14:textId="77777777" w:rsidR="00727797" w:rsidRPr="005672E7" w:rsidRDefault="00727797" w:rsidP="00D8141A">
            <w:pPr>
              <w:rPr>
                <w:rFonts w:cs="Calibri"/>
                <w:sz w:val="24"/>
                <w:szCs w:val="28"/>
              </w:rPr>
            </w:pPr>
          </w:p>
        </w:tc>
      </w:tr>
      <w:tr w:rsidR="00727797" w:rsidRPr="005672E7" w14:paraId="3A90B41A" w14:textId="77777777" w:rsidTr="00D8141A">
        <w:tc>
          <w:tcPr>
            <w:tcW w:w="1696" w:type="dxa"/>
            <w:vAlign w:val="center"/>
          </w:tcPr>
          <w:p w14:paraId="30131E16" w14:textId="77777777" w:rsidR="00727797" w:rsidRPr="002E52CC" w:rsidRDefault="00727797" w:rsidP="00D8141A">
            <w:pPr>
              <w:rPr>
                <w:rFonts w:cs="Calibri"/>
                <w:b/>
                <w:bCs/>
                <w:sz w:val="24"/>
                <w:szCs w:val="28"/>
              </w:rPr>
            </w:pPr>
          </w:p>
          <w:p w14:paraId="6875F31A" w14:textId="77777777" w:rsidR="00727797" w:rsidRPr="002E52CC" w:rsidRDefault="00727797" w:rsidP="00D8141A">
            <w:pPr>
              <w:rPr>
                <w:rFonts w:cs="Calibri"/>
                <w:b/>
                <w:bCs/>
                <w:sz w:val="24"/>
                <w:szCs w:val="28"/>
              </w:rPr>
            </w:pPr>
            <w:r w:rsidRPr="002E52CC">
              <w:rPr>
                <w:rFonts w:cs="Calibri"/>
                <w:b/>
                <w:bCs/>
                <w:sz w:val="24"/>
                <w:szCs w:val="28"/>
              </w:rPr>
              <w:t>Escalation 2</w:t>
            </w:r>
          </w:p>
          <w:p w14:paraId="0FFC26BB" w14:textId="77777777" w:rsidR="00727797" w:rsidRPr="002E52CC" w:rsidRDefault="00727797" w:rsidP="00D8141A">
            <w:pPr>
              <w:rPr>
                <w:rFonts w:cs="Calibri"/>
                <w:b/>
                <w:bCs/>
                <w:sz w:val="24"/>
                <w:szCs w:val="28"/>
              </w:rPr>
            </w:pPr>
          </w:p>
          <w:p w14:paraId="57669831" w14:textId="77777777" w:rsidR="00727797" w:rsidRPr="002E52CC" w:rsidRDefault="00727797" w:rsidP="00D8141A">
            <w:pPr>
              <w:rPr>
                <w:rFonts w:cs="Calibri"/>
                <w:b/>
                <w:bCs/>
                <w:sz w:val="24"/>
                <w:szCs w:val="28"/>
              </w:rPr>
            </w:pPr>
          </w:p>
        </w:tc>
        <w:tc>
          <w:tcPr>
            <w:tcW w:w="4395" w:type="dxa"/>
            <w:shd w:val="clear" w:color="auto" w:fill="F2F2F2" w:themeFill="background1" w:themeFillShade="F2"/>
            <w:vAlign w:val="center"/>
          </w:tcPr>
          <w:p w14:paraId="15E97BDA" w14:textId="77777777" w:rsidR="00727797" w:rsidRPr="005672E7" w:rsidRDefault="00727797" w:rsidP="00D8141A">
            <w:pPr>
              <w:rPr>
                <w:rFonts w:cs="Calibri"/>
                <w:sz w:val="24"/>
                <w:szCs w:val="28"/>
              </w:rPr>
            </w:pPr>
            <w:r w:rsidRPr="005672E7">
              <w:rPr>
                <w:rFonts w:cs="Calibri"/>
                <w:sz w:val="24"/>
                <w:szCs w:val="28"/>
              </w:rPr>
              <w:t>Power Systems Group Manager,</w:t>
            </w:r>
          </w:p>
          <w:p w14:paraId="39410AD3" w14:textId="77777777" w:rsidR="00727797" w:rsidRPr="005672E7" w:rsidRDefault="00727797" w:rsidP="00D8141A">
            <w:pPr>
              <w:rPr>
                <w:rFonts w:cs="Calibri"/>
                <w:sz w:val="24"/>
                <w:szCs w:val="28"/>
              </w:rPr>
            </w:pPr>
          </w:p>
          <w:sdt>
            <w:sdtPr>
              <w:rPr>
                <w:rFonts w:cs="Calibri"/>
                <w:sz w:val="24"/>
                <w:szCs w:val="28"/>
              </w:rPr>
              <w:alias w:val="Name of Key Personnel"/>
              <w:tag w:val="Name of Key Personnel"/>
              <w:id w:val="-1995939453"/>
              <w:placeholder>
                <w:docPart w:val="7CD55AA66E4442B7AF0029C0324AA391"/>
              </w:placeholder>
              <w:showingPlcHdr/>
              <w15:color w:val="000080"/>
            </w:sdtPr>
            <w:sdtContent>
              <w:p w14:paraId="0F491613"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tc>
        <w:tc>
          <w:tcPr>
            <w:tcW w:w="4394" w:type="dxa"/>
            <w:shd w:val="clear" w:color="auto" w:fill="F2F2F2" w:themeFill="background1" w:themeFillShade="F2"/>
            <w:vAlign w:val="center"/>
          </w:tcPr>
          <w:sdt>
            <w:sdtPr>
              <w:rPr>
                <w:rFonts w:cs="Calibri"/>
                <w:sz w:val="24"/>
                <w:szCs w:val="28"/>
              </w:rPr>
              <w:alias w:val="Name of Key Personnel"/>
              <w:tag w:val="Name of Key Personnel"/>
              <w:id w:val="784923134"/>
              <w:placeholder>
                <w:docPart w:val="746A087492BB4369AA962E4D03F44508"/>
              </w:placeholder>
              <w:showingPlcHdr/>
              <w15:color w:val="000080"/>
            </w:sdtPr>
            <w:sdtContent>
              <w:p w14:paraId="01E08D14"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p w14:paraId="1E90F842" w14:textId="77777777" w:rsidR="00727797" w:rsidRPr="005672E7" w:rsidRDefault="00727797" w:rsidP="00D8141A">
            <w:pPr>
              <w:rPr>
                <w:rFonts w:cs="Calibri"/>
                <w:sz w:val="24"/>
                <w:szCs w:val="28"/>
              </w:rPr>
            </w:pPr>
          </w:p>
        </w:tc>
      </w:tr>
    </w:tbl>
    <w:p w14:paraId="5C5A15CC" w14:textId="77777777" w:rsidR="00727797" w:rsidRPr="005672E7" w:rsidRDefault="00727797" w:rsidP="00727797">
      <w:pPr>
        <w:spacing w:after="0" w:line="240" w:lineRule="auto"/>
        <w:rPr>
          <w:rFonts w:cs="Calibri"/>
        </w:rPr>
      </w:pPr>
    </w:p>
    <w:tbl>
      <w:tblPr>
        <w:tblStyle w:val="TableGrid"/>
        <w:tblW w:w="10485" w:type="dxa"/>
        <w:tblLook w:val="04A0" w:firstRow="1" w:lastRow="0" w:firstColumn="1" w:lastColumn="0" w:noHBand="0" w:noVBand="1"/>
      </w:tblPr>
      <w:tblGrid>
        <w:gridCol w:w="1696"/>
        <w:gridCol w:w="4395"/>
        <w:gridCol w:w="4394"/>
      </w:tblGrid>
      <w:tr w:rsidR="00727797" w:rsidRPr="005672E7" w14:paraId="63A1AE92" w14:textId="77777777" w:rsidTr="00D8141A">
        <w:tc>
          <w:tcPr>
            <w:tcW w:w="1696" w:type="dxa"/>
            <w:shd w:val="clear" w:color="auto" w:fill="FFFFFF" w:themeFill="background1"/>
            <w:vAlign w:val="center"/>
          </w:tcPr>
          <w:p w14:paraId="07031079" w14:textId="77777777" w:rsidR="00727797" w:rsidRPr="002E52CC" w:rsidRDefault="00727797" w:rsidP="00D8141A">
            <w:pPr>
              <w:rPr>
                <w:rFonts w:cs="Calibri"/>
                <w:b/>
                <w:bCs/>
                <w:sz w:val="32"/>
                <w:szCs w:val="36"/>
              </w:rPr>
            </w:pPr>
            <w:r w:rsidRPr="002E52CC">
              <w:rPr>
                <w:rFonts w:cs="Calibri"/>
                <w:b/>
                <w:bCs/>
                <w:sz w:val="32"/>
                <w:szCs w:val="36"/>
              </w:rPr>
              <w:t xml:space="preserve">REAL TIME </w:t>
            </w:r>
          </w:p>
        </w:tc>
        <w:tc>
          <w:tcPr>
            <w:tcW w:w="4395" w:type="dxa"/>
            <w:vAlign w:val="center"/>
          </w:tcPr>
          <w:p w14:paraId="1B9BB1E0" w14:textId="77777777" w:rsidR="00727797" w:rsidRPr="005672E7" w:rsidRDefault="00727797" w:rsidP="00D8141A">
            <w:pPr>
              <w:jc w:val="center"/>
              <w:rPr>
                <w:rFonts w:cs="Calibri"/>
                <w:b/>
                <w:bCs/>
                <w:sz w:val="24"/>
                <w:szCs w:val="28"/>
              </w:rPr>
            </w:pPr>
            <w:r w:rsidRPr="005672E7">
              <w:rPr>
                <w:rFonts w:cs="Calibri"/>
                <w:b/>
                <w:bCs/>
                <w:sz w:val="24"/>
                <w:szCs w:val="28"/>
              </w:rPr>
              <w:t>System Operator</w:t>
            </w:r>
          </w:p>
        </w:tc>
        <w:tc>
          <w:tcPr>
            <w:tcW w:w="4394" w:type="dxa"/>
            <w:vAlign w:val="center"/>
          </w:tcPr>
          <w:p w14:paraId="3F038F87" w14:textId="77777777" w:rsidR="00727797" w:rsidRPr="005672E7" w:rsidRDefault="00727797" w:rsidP="00D8141A">
            <w:pPr>
              <w:jc w:val="center"/>
              <w:rPr>
                <w:rFonts w:cs="Calibri"/>
                <w:b/>
                <w:bCs/>
                <w:sz w:val="24"/>
                <w:szCs w:val="28"/>
              </w:rPr>
            </w:pPr>
          </w:p>
          <w:p w14:paraId="06A60DE1" w14:textId="77777777" w:rsidR="00727797" w:rsidRPr="005672E7" w:rsidRDefault="00727797" w:rsidP="00D8141A">
            <w:pPr>
              <w:jc w:val="center"/>
              <w:rPr>
                <w:rFonts w:cs="Calibri"/>
                <w:b/>
                <w:bCs/>
                <w:sz w:val="24"/>
                <w:szCs w:val="28"/>
              </w:rPr>
            </w:pPr>
            <w:r w:rsidRPr="005672E7">
              <w:rPr>
                <w:rFonts w:cs="Calibri"/>
                <w:b/>
                <w:bCs/>
                <w:sz w:val="24"/>
                <w:szCs w:val="28"/>
              </w:rPr>
              <w:t>Asset Owner</w:t>
            </w:r>
          </w:p>
          <w:p w14:paraId="2B6F306E" w14:textId="77777777" w:rsidR="00727797" w:rsidRPr="005672E7" w:rsidRDefault="00727797" w:rsidP="00D8141A">
            <w:pPr>
              <w:jc w:val="center"/>
              <w:rPr>
                <w:rFonts w:cs="Calibri"/>
                <w:b/>
                <w:bCs/>
                <w:sz w:val="24"/>
                <w:szCs w:val="28"/>
              </w:rPr>
            </w:pPr>
          </w:p>
        </w:tc>
      </w:tr>
      <w:tr w:rsidR="00727797" w:rsidRPr="005672E7" w14:paraId="2C73DD2D" w14:textId="77777777" w:rsidTr="00D8141A">
        <w:tc>
          <w:tcPr>
            <w:tcW w:w="1696" w:type="dxa"/>
            <w:vAlign w:val="center"/>
          </w:tcPr>
          <w:p w14:paraId="4CB3033C" w14:textId="77777777" w:rsidR="00727797" w:rsidRPr="002E52CC" w:rsidRDefault="00727797" w:rsidP="00D8141A">
            <w:pPr>
              <w:rPr>
                <w:rFonts w:cs="Calibri"/>
                <w:b/>
                <w:bCs/>
                <w:sz w:val="24"/>
                <w:szCs w:val="28"/>
              </w:rPr>
            </w:pPr>
          </w:p>
          <w:p w14:paraId="0A8FF9BB" w14:textId="77777777" w:rsidR="00727797" w:rsidRPr="002E52CC" w:rsidRDefault="00727797" w:rsidP="00D8141A">
            <w:pPr>
              <w:rPr>
                <w:rFonts w:cs="Calibri"/>
                <w:b/>
                <w:bCs/>
                <w:sz w:val="24"/>
                <w:szCs w:val="28"/>
              </w:rPr>
            </w:pPr>
            <w:r w:rsidRPr="002E52CC">
              <w:rPr>
                <w:rFonts w:cs="Calibri"/>
                <w:b/>
                <w:bCs/>
                <w:sz w:val="24"/>
                <w:szCs w:val="28"/>
              </w:rPr>
              <w:t>Primary Contact</w:t>
            </w:r>
          </w:p>
          <w:p w14:paraId="506C21BF" w14:textId="77777777" w:rsidR="00727797" w:rsidRPr="002E52CC" w:rsidRDefault="00727797" w:rsidP="00D8141A">
            <w:pPr>
              <w:rPr>
                <w:rFonts w:cs="Calibri"/>
                <w:b/>
                <w:bCs/>
                <w:sz w:val="24"/>
                <w:szCs w:val="28"/>
              </w:rPr>
            </w:pPr>
          </w:p>
        </w:tc>
        <w:tc>
          <w:tcPr>
            <w:tcW w:w="4395" w:type="dxa"/>
            <w:shd w:val="clear" w:color="auto" w:fill="F2F2F2" w:themeFill="background1" w:themeFillShade="F2"/>
            <w:vAlign w:val="center"/>
          </w:tcPr>
          <w:p w14:paraId="5F5779AC" w14:textId="77777777" w:rsidR="00727797" w:rsidRPr="005672E7" w:rsidRDefault="00727797" w:rsidP="00D8141A">
            <w:pPr>
              <w:rPr>
                <w:rFonts w:cs="Calibri"/>
                <w:sz w:val="24"/>
                <w:szCs w:val="28"/>
              </w:rPr>
            </w:pPr>
            <w:r w:rsidRPr="005672E7">
              <w:rPr>
                <w:rFonts w:cs="Calibri"/>
                <w:sz w:val="24"/>
                <w:szCs w:val="28"/>
              </w:rPr>
              <w:t>Security Coordinator,</w:t>
            </w:r>
          </w:p>
          <w:p w14:paraId="39E39ACB" w14:textId="77777777" w:rsidR="00727797" w:rsidRPr="005672E7" w:rsidRDefault="00727797" w:rsidP="00D8141A">
            <w:pPr>
              <w:rPr>
                <w:rFonts w:cs="Calibri"/>
                <w:sz w:val="24"/>
                <w:szCs w:val="28"/>
              </w:rPr>
            </w:pPr>
          </w:p>
          <w:sdt>
            <w:sdtPr>
              <w:rPr>
                <w:rFonts w:cs="Calibri"/>
                <w:sz w:val="24"/>
                <w:szCs w:val="28"/>
              </w:rPr>
              <w:alias w:val="Name of Key Personnel"/>
              <w:tag w:val="Name of Key Personnel"/>
              <w:id w:val="-284119602"/>
              <w:placeholder>
                <w:docPart w:val="FAA5E74350D44E37919F39C3DF6AB81D"/>
              </w:placeholder>
              <w:showingPlcHdr/>
              <w15:color w:val="000080"/>
            </w:sdtPr>
            <w:sdtContent>
              <w:p w14:paraId="6BB63962"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tc>
        <w:tc>
          <w:tcPr>
            <w:tcW w:w="4394" w:type="dxa"/>
            <w:shd w:val="clear" w:color="auto" w:fill="F2F2F2" w:themeFill="background1" w:themeFillShade="F2"/>
            <w:vAlign w:val="center"/>
          </w:tcPr>
          <w:sdt>
            <w:sdtPr>
              <w:rPr>
                <w:rFonts w:cs="Calibri"/>
                <w:sz w:val="24"/>
                <w:szCs w:val="28"/>
              </w:rPr>
              <w:alias w:val="Name of Key Personnel"/>
              <w:tag w:val="Name of Key Personnel"/>
              <w:id w:val="679477849"/>
              <w:placeholder>
                <w:docPart w:val="C81CEBCD5FD84D1AB941EDC680C20874"/>
              </w:placeholder>
              <w:showingPlcHdr/>
              <w15:color w:val="000080"/>
            </w:sdtPr>
            <w:sdtContent>
              <w:p w14:paraId="48C4440F"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tc>
      </w:tr>
      <w:tr w:rsidR="00727797" w:rsidRPr="005672E7" w14:paraId="0F851E6B" w14:textId="77777777" w:rsidTr="00D8141A">
        <w:tc>
          <w:tcPr>
            <w:tcW w:w="1696" w:type="dxa"/>
            <w:vAlign w:val="center"/>
          </w:tcPr>
          <w:p w14:paraId="73F8C622" w14:textId="77777777" w:rsidR="00727797" w:rsidRPr="002E52CC" w:rsidRDefault="00727797" w:rsidP="00D8141A">
            <w:pPr>
              <w:rPr>
                <w:rFonts w:cs="Calibri"/>
                <w:b/>
                <w:bCs/>
                <w:sz w:val="24"/>
                <w:szCs w:val="28"/>
              </w:rPr>
            </w:pPr>
          </w:p>
          <w:p w14:paraId="29D60ECC" w14:textId="77777777" w:rsidR="00727797" w:rsidRPr="002E52CC" w:rsidRDefault="00727797" w:rsidP="00D8141A">
            <w:pPr>
              <w:rPr>
                <w:rFonts w:cs="Calibri"/>
                <w:b/>
                <w:bCs/>
                <w:sz w:val="24"/>
                <w:szCs w:val="28"/>
              </w:rPr>
            </w:pPr>
            <w:r w:rsidRPr="002E52CC">
              <w:rPr>
                <w:rFonts w:cs="Calibri"/>
                <w:b/>
                <w:bCs/>
                <w:sz w:val="24"/>
                <w:szCs w:val="28"/>
              </w:rPr>
              <w:t>Escalation 1</w:t>
            </w:r>
          </w:p>
          <w:p w14:paraId="1402791C" w14:textId="77777777" w:rsidR="00727797" w:rsidRPr="002E52CC" w:rsidRDefault="00727797" w:rsidP="00D8141A">
            <w:pPr>
              <w:rPr>
                <w:rFonts w:cs="Calibri"/>
                <w:b/>
                <w:bCs/>
                <w:sz w:val="24"/>
                <w:szCs w:val="28"/>
              </w:rPr>
            </w:pPr>
          </w:p>
          <w:p w14:paraId="3DECE836" w14:textId="77777777" w:rsidR="00727797" w:rsidRPr="002E52CC" w:rsidRDefault="00727797" w:rsidP="00D8141A">
            <w:pPr>
              <w:rPr>
                <w:rFonts w:cs="Calibri"/>
                <w:b/>
                <w:bCs/>
                <w:sz w:val="24"/>
                <w:szCs w:val="28"/>
              </w:rPr>
            </w:pPr>
          </w:p>
        </w:tc>
        <w:tc>
          <w:tcPr>
            <w:tcW w:w="4395" w:type="dxa"/>
            <w:shd w:val="clear" w:color="auto" w:fill="F2F2F2" w:themeFill="background1" w:themeFillShade="F2"/>
            <w:vAlign w:val="center"/>
          </w:tcPr>
          <w:p w14:paraId="44952C92" w14:textId="77777777" w:rsidR="00727797" w:rsidRPr="005672E7" w:rsidRDefault="00727797" w:rsidP="00D8141A">
            <w:pPr>
              <w:rPr>
                <w:rFonts w:cs="Calibri"/>
                <w:sz w:val="24"/>
                <w:szCs w:val="28"/>
              </w:rPr>
            </w:pPr>
            <w:r w:rsidRPr="005672E7">
              <w:rPr>
                <w:rFonts w:cs="Calibri"/>
                <w:sz w:val="24"/>
                <w:szCs w:val="28"/>
              </w:rPr>
              <w:t>Duty Operations Manager,</w:t>
            </w:r>
          </w:p>
          <w:p w14:paraId="29DBA56C" w14:textId="77777777" w:rsidR="00727797" w:rsidRPr="005672E7" w:rsidRDefault="00727797" w:rsidP="00D8141A">
            <w:pPr>
              <w:rPr>
                <w:rFonts w:cs="Calibri"/>
                <w:sz w:val="24"/>
                <w:szCs w:val="28"/>
              </w:rPr>
            </w:pPr>
          </w:p>
          <w:sdt>
            <w:sdtPr>
              <w:rPr>
                <w:rFonts w:cs="Calibri"/>
                <w:sz w:val="24"/>
                <w:szCs w:val="28"/>
              </w:rPr>
              <w:alias w:val="Name of Key Personnel"/>
              <w:tag w:val="Name of Key Personnel"/>
              <w:id w:val="1584259791"/>
              <w:placeholder>
                <w:docPart w:val="1934768417414F4B8560C5BCF3D4F93F"/>
              </w:placeholder>
              <w:showingPlcHdr/>
              <w15:color w:val="000080"/>
            </w:sdtPr>
            <w:sdtContent>
              <w:p w14:paraId="6A65E58A"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tc>
        <w:tc>
          <w:tcPr>
            <w:tcW w:w="4394" w:type="dxa"/>
            <w:shd w:val="clear" w:color="auto" w:fill="F2F2F2" w:themeFill="background1" w:themeFillShade="F2"/>
            <w:vAlign w:val="center"/>
          </w:tcPr>
          <w:sdt>
            <w:sdtPr>
              <w:rPr>
                <w:rFonts w:cs="Calibri"/>
                <w:sz w:val="24"/>
                <w:szCs w:val="28"/>
              </w:rPr>
              <w:alias w:val="Name of Key Personnel"/>
              <w:tag w:val="Name of Key Personnel"/>
              <w:id w:val="2044401616"/>
              <w:placeholder>
                <w:docPart w:val="2337FAB0A02848818B86935E0332D8AF"/>
              </w:placeholder>
              <w:showingPlcHdr/>
              <w15:color w:val="000080"/>
            </w:sdtPr>
            <w:sdtContent>
              <w:p w14:paraId="6223E002"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p w14:paraId="155596C1" w14:textId="77777777" w:rsidR="00727797" w:rsidRPr="005672E7" w:rsidRDefault="00727797" w:rsidP="00D8141A">
            <w:pPr>
              <w:rPr>
                <w:rFonts w:cs="Calibri"/>
                <w:sz w:val="24"/>
                <w:szCs w:val="28"/>
              </w:rPr>
            </w:pPr>
          </w:p>
        </w:tc>
      </w:tr>
      <w:tr w:rsidR="00727797" w:rsidRPr="005672E7" w14:paraId="4C7D5FBF" w14:textId="77777777" w:rsidTr="00D8141A">
        <w:tc>
          <w:tcPr>
            <w:tcW w:w="1696" w:type="dxa"/>
            <w:vAlign w:val="center"/>
          </w:tcPr>
          <w:p w14:paraId="00EC9A1C" w14:textId="77777777" w:rsidR="00727797" w:rsidRPr="002E52CC" w:rsidRDefault="00727797" w:rsidP="00D8141A">
            <w:pPr>
              <w:rPr>
                <w:rFonts w:cs="Calibri"/>
                <w:b/>
                <w:bCs/>
                <w:sz w:val="24"/>
                <w:szCs w:val="28"/>
              </w:rPr>
            </w:pPr>
          </w:p>
          <w:p w14:paraId="0FE0D03C" w14:textId="77777777" w:rsidR="00727797" w:rsidRPr="002E52CC" w:rsidRDefault="00727797" w:rsidP="00D8141A">
            <w:pPr>
              <w:rPr>
                <w:rFonts w:cs="Calibri"/>
                <w:b/>
                <w:bCs/>
                <w:sz w:val="24"/>
                <w:szCs w:val="28"/>
              </w:rPr>
            </w:pPr>
            <w:r w:rsidRPr="002E52CC">
              <w:rPr>
                <w:rFonts w:cs="Calibri"/>
                <w:b/>
                <w:bCs/>
                <w:sz w:val="24"/>
                <w:szCs w:val="28"/>
              </w:rPr>
              <w:t>Escalation 2</w:t>
            </w:r>
          </w:p>
          <w:p w14:paraId="3EA139C8" w14:textId="77777777" w:rsidR="00727797" w:rsidRPr="002E52CC" w:rsidRDefault="00727797" w:rsidP="00D8141A">
            <w:pPr>
              <w:rPr>
                <w:rFonts w:cs="Calibri"/>
                <w:b/>
                <w:bCs/>
                <w:sz w:val="24"/>
                <w:szCs w:val="28"/>
              </w:rPr>
            </w:pPr>
          </w:p>
          <w:p w14:paraId="4A328489" w14:textId="77777777" w:rsidR="00727797" w:rsidRPr="002E52CC" w:rsidRDefault="00727797" w:rsidP="00D8141A">
            <w:pPr>
              <w:rPr>
                <w:rFonts w:cs="Calibri"/>
                <w:b/>
                <w:bCs/>
                <w:sz w:val="24"/>
                <w:szCs w:val="28"/>
              </w:rPr>
            </w:pPr>
          </w:p>
        </w:tc>
        <w:tc>
          <w:tcPr>
            <w:tcW w:w="4395" w:type="dxa"/>
            <w:shd w:val="clear" w:color="auto" w:fill="F2F2F2" w:themeFill="background1" w:themeFillShade="F2"/>
            <w:vAlign w:val="center"/>
          </w:tcPr>
          <w:p w14:paraId="0F1359E2" w14:textId="77777777" w:rsidR="00727797" w:rsidRPr="005672E7" w:rsidRDefault="00727797" w:rsidP="00D8141A">
            <w:pPr>
              <w:rPr>
                <w:rFonts w:cs="Calibri"/>
                <w:sz w:val="24"/>
                <w:szCs w:val="28"/>
              </w:rPr>
            </w:pPr>
            <w:r w:rsidRPr="005672E7">
              <w:rPr>
                <w:rFonts w:cs="Calibri"/>
                <w:sz w:val="24"/>
                <w:szCs w:val="28"/>
              </w:rPr>
              <w:t>Grid and Systems Operation Manager,</w:t>
            </w:r>
          </w:p>
          <w:p w14:paraId="746BEBF8" w14:textId="77777777" w:rsidR="00727797" w:rsidRPr="005672E7" w:rsidRDefault="00727797" w:rsidP="00D8141A">
            <w:pPr>
              <w:rPr>
                <w:rFonts w:cs="Calibri"/>
                <w:sz w:val="24"/>
                <w:szCs w:val="28"/>
              </w:rPr>
            </w:pPr>
          </w:p>
          <w:sdt>
            <w:sdtPr>
              <w:rPr>
                <w:rFonts w:cs="Calibri"/>
                <w:sz w:val="24"/>
                <w:szCs w:val="28"/>
              </w:rPr>
              <w:alias w:val="Name of Key Personnel"/>
              <w:tag w:val="Name of Key Personnel"/>
              <w:id w:val="-958644856"/>
              <w:placeholder>
                <w:docPart w:val="518BCDC2F1A34A94BAA51BDF654A4FCA"/>
              </w:placeholder>
              <w:showingPlcHdr/>
              <w15:color w:val="000080"/>
            </w:sdtPr>
            <w:sdtContent>
              <w:p w14:paraId="6B488420"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tc>
        <w:tc>
          <w:tcPr>
            <w:tcW w:w="4394" w:type="dxa"/>
            <w:shd w:val="clear" w:color="auto" w:fill="F2F2F2" w:themeFill="background1" w:themeFillShade="F2"/>
            <w:vAlign w:val="center"/>
          </w:tcPr>
          <w:sdt>
            <w:sdtPr>
              <w:rPr>
                <w:rFonts w:cs="Calibri"/>
                <w:sz w:val="24"/>
                <w:szCs w:val="28"/>
              </w:rPr>
              <w:alias w:val="Name of Key Personnel"/>
              <w:tag w:val="Name of Key Personnel"/>
              <w:id w:val="-666012622"/>
              <w:placeholder>
                <w:docPart w:val="37737D2D30444A9E96FF5C3F745A455B"/>
              </w:placeholder>
              <w:showingPlcHdr/>
              <w15:color w:val="000080"/>
            </w:sdtPr>
            <w:sdtContent>
              <w:p w14:paraId="5801A35A" w14:textId="77777777" w:rsidR="00727797" w:rsidRPr="005672E7" w:rsidRDefault="00727797" w:rsidP="00D8141A">
                <w:pPr>
                  <w:rPr>
                    <w:rFonts w:cs="Calibri"/>
                    <w:sz w:val="24"/>
                    <w:szCs w:val="28"/>
                  </w:rPr>
                </w:pPr>
                <w:r w:rsidRPr="005672E7">
                  <w:rPr>
                    <w:rStyle w:val="PlaceholderText"/>
                    <w:rFonts w:cs="Calibri"/>
                    <w:sz w:val="24"/>
                    <w:szCs w:val="28"/>
                  </w:rPr>
                  <w:t>Click or tap here to enter text.</w:t>
                </w:r>
              </w:p>
            </w:sdtContent>
          </w:sdt>
          <w:p w14:paraId="51E4AAE8" w14:textId="77777777" w:rsidR="00727797" w:rsidRPr="005672E7" w:rsidRDefault="00727797" w:rsidP="00D8141A">
            <w:pPr>
              <w:rPr>
                <w:rFonts w:cs="Calibri"/>
                <w:sz w:val="24"/>
                <w:szCs w:val="28"/>
              </w:rPr>
            </w:pPr>
          </w:p>
        </w:tc>
      </w:tr>
    </w:tbl>
    <w:p w14:paraId="6D1BECE7" w14:textId="00CEF796" w:rsidR="00FC4C41" w:rsidRDefault="00FC4C41" w:rsidP="00727797">
      <w:pPr>
        <w:pStyle w:val="Heading2"/>
        <w:ind w:left="0" w:firstLine="0"/>
        <w:rPr>
          <w:rFonts w:eastAsia="Arial"/>
          <w:highlight w:val="lightGray"/>
        </w:rPr>
      </w:pPr>
      <w:r>
        <w:rPr>
          <w:rFonts w:eastAsia="Arial"/>
          <w:highlight w:val="lightGray"/>
        </w:rPr>
        <w:br w:type="page"/>
      </w:r>
    </w:p>
    <w:p w14:paraId="1A51F93E" w14:textId="456302EF" w:rsidR="4D244909" w:rsidRDefault="00E0083A" w:rsidP="008942C5">
      <w:pPr>
        <w:pStyle w:val="Heading1"/>
      </w:pPr>
      <w:bookmarkStart w:id="19" w:name="_Toc204263397"/>
      <w:r w:rsidRPr="00BC7C95">
        <w:lastRenderedPageBreak/>
        <w:t>Pre-requisites for Commissioning</w:t>
      </w:r>
      <w:bookmarkEnd w:id="19"/>
    </w:p>
    <w:p w14:paraId="6810E214" w14:textId="77777777" w:rsidR="00662D58" w:rsidRDefault="00BE3312" w:rsidP="0041481B">
      <w:pPr>
        <w:rPr>
          <w:rFonts w:ascii="Segoe UI" w:hAnsi="Segoe UI" w:cs="Segoe UI"/>
          <w:sz w:val="20"/>
          <w:szCs w:val="22"/>
        </w:rPr>
        <w:sectPr w:rsidR="00662D58" w:rsidSect="0098553E">
          <w:headerReference w:type="default" r:id="rId19"/>
          <w:type w:val="continuous"/>
          <w:pgSz w:w="11906" w:h="16838" w:code="9"/>
          <w:pgMar w:top="720" w:right="720" w:bottom="720" w:left="720" w:header="720" w:footer="720" w:gutter="0"/>
          <w:cols w:space="720"/>
          <w:docGrid w:linePitch="360"/>
        </w:sectPr>
      </w:pPr>
      <w:r>
        <w:rPr>
          <w:rFonts w:ascii="Segoe UI" w:hAnsi="Segoe UI" w:cs="Segoe UI"/>
          <w:sz w:val="20"/>
          <w:szCs w:val="22"/>
        </w:rPr>
        <w:t>Asset Owners must meet the following pre-requisites prior to the start of commissioning. Failure to do this could result in delays to your schedule.</w:t>
      </w:r>
    </w:p>
    <w:p w14:paraId="6B8ACED1" w14:textId="3C8B6922" w:rsidR="0098553E" w:rsidRDefault="0098553E" w:rsidP="008942C5">
      <w:pPr>
        <w:pStyle w:val="Heading2"/>
      </w:pPr>
      <w:bookmarkStart w:id="20" w:name="_Toc204263398"/>
      <w:r w:rsidRPr="000A56D3">
        <w:t>2.</w:t>
      </w:r>
      <w:r>
        <w:t>1</w:t>
      </w:r>
      <w:r w:rsidR="008942C5">
        <w:tab/>
      </w:r>
      <w:r w:rsidRPr="000A56D3">
        <w:t>Protection Coordination</w:t>
      </w:r>
      <w:bookmarkEnd w:id="20"/>
    </w:p>
    <w:p w14:paraId="01DECC10" w14:textId="77777777" w:rsidR="00727797" w:rsidRPr="005672E7" w:rsidRDefault="00727797" w:rsidP="00727797">
      <w:pPr>
        <w:pStyle w:val="Body"/>
      </w:pPr>
      <w:r w:rsidRPr="00986539">
        <w:t>Both parties at the grid interface must provide a written statement to the</w:t>
      </w:r>
      <w:r>
        <w:t xml:space="preserve"> system operator</w:t>
      </w:r>
      <w:r w:rsidRPr="00986539">
        <w:t xml:space="preserve"> confirming that protection coordination has been agreed. </w:t>
      </w:r>
      <w:r>
        <w:t>Below, you</w:t>
      </w:r>
      <w:r w:rsidRPr="005672E7">
        <w:t xml:space="preserve"> must indicate the state of your protection coordination agreement by </w:t>
      </w:r>
      <w:r>
        <w:t>indicating</w:t>
      </w:r>
      <w:r w:rsidRPr="005672E7">
        <w:t xml:space="preserve"> </w:t>
      </w:r>
      <w:r>
        <w:t>whether the Grid Owner and the party at the other side of the interface have communicated in writing that protection coordination has been agreed. For each party, choose from whether they have:</w:t>
      </w:r>
    </w:p>
    <w:p w14:paraId="5B472241" w14:textId="77777777" w:rsidR="00727797" w:rsidRPr="005672E7" w:rsidRDefault="00727797" w:rsidP="00727797">
      <w:pPr>
        <w:pStyle w:val="Body"/>
        <w:numPr>
          <w:ilvl w:val="0"/>
          <w:numId w:val="20"/>
        </w:numPr>
      </w:pPr>
      <w:r>
        <w:rPr>
          <w:b/>
          <w:bCs/>
        </w:rPr>
        <w:t xml:space="preserve">has/have confirmed </w:t>
      </w:r>
      <w:r>
        <w:t>protection coordination on [date]:</w:t>
      </w:r>
      <w:r w:rsidRPr="005672E7">
        <w:t xml:space="preserve"> this means </w:t>
      </w:r>
      <w:r>
        <w:t>that this party has</w:t>
      </w:r>
      <w:r w:rsidRPr="005672E7">
        <w:t xml:space="preserve"> provided a written statement to the</w:t>
      </w:r>
      <w:r>
        <w:t xml:space="preserve"> system operator</w:t>
      </w:r>
      <w:r w:rsidRPr="005672E7">
        <w:t xml:space="preserve"> </w:t>
      </w:r>
      <w:r>
        <w:t xml:space="preserve">indicating </w:t>
      </w:r>
      <w:r w:rsidRPr="005672E7">
        <w:t>that</w:t>
      </w:r>
      <w:r>
        <w:t xml:space="preserve"> protection has been </w:t>
      </w:r>
      <w:r w:rsidRPr="005672E7">
        <w:t xml:space="preserve">coordinated. </w:t>
      </w:r>
      <w:r>
        <w:t>Simply provide</w:t>
      </w:r>
      <w:r w:rsidRPr="005672E7">
        <w:t xml:space="preserve"> the date that </w:t>
      </w:r>
      <w:r>
        <w:t>they have submitted this statement.</w:t>
      </w:r>
    </w:p>
    <w:p w14:paraId="52FA0A68" w14:textId="77777777" w:rsidR="00727797" w:rsidRPr="005672E7" w:rsidRDefault="00727797" w:rsidP="00727797">
      <w:pPr>
        <w:pStyle w:val="Body"/>
        <w:numPr>
          <w:ilvl w:val="0"/>
          <w:numId w:val="20"/>
        </w:numPr>
      </w:pPr>
      <w:r>
        <w:rPr>
          <w:b/>
          <w:bCs/>
        </w:rPr>
        <w:t xml:space="preserve">is/are expected to confirm </w:t>
      </w:r>
      <w:r>
        <w:t>protection coordination on</w:t>
      </w:r>
      <w:r w:rsidRPr="005672E7">
        <w:t xml:space="preserve"> [date]</w:t>
      </w:r>
      <w:r>
        <w:t xml:space="preserve">: </w:t>
      </w:r>
      <w:r w:rsidRPr="005672E7">
        <w:t>this means</w:t>
      </w:r>
      <w:r>
        <w:t xml:space="preserve"> that the other party at the grid interface is still working on the agreement. It is your responsibility to reach out to the appropriate personnel to arrange this. The system operator should expect the written statement from the party on the date you indicate.</w:t>
      </w:r>
    </w:p>
    <w:p w14:paraId="5D6E0CC0" w14:textId="77777777" w:rsidR="00727797" w:rsidRDefault="00727797" w:rsidP="00727797">
      <w:pPr>
        <w:sectPr w:rsidR="00727797" w:rsidSect="00727797">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0485"/>
      </w:tblGrid>
      <w:tr w:rsidR="00727797" w:rsidRPr="005672E7" w14:paraId="553A26CF" w14:textId="77777777" w:rsidTr="00D8141A">
        <w:tc>
          <w:tcPr>
            <w:tcW w:w="10485" w:type="dxa"/>
            <w:shd w:val="clear" w:color="auto" w:fill="F2F2F2" w:themeFill="background1" w:themeFillShade="F2"/>
          </w:tcPr>
          <w:p w14:paraId="61EBFAD7" w14:textId="77777777" w:rsidR="00727797" w:rsidRPr="005672E7" w:rsidRDefault="00727797" w:rsidP="00D8141A">
            <w:pPr>
              <w:rPr>
                <w:rFonts w:cs="Calibri"/>
              </w:rPr>
            </w:pPr>
          </w:p>
          <w:p w14:paraId="3502E2D2" w14:textId="77777777" w:rsidR="00727797" w:rsidRDefault="00727797" w:rsidP="00D8141A">
            <w:pPr>
              <w:rPr>
                <w:rFonts w:cs="Calibri"/>
                <w:sz w:val="24"/>
                <w:szCs w:val="28"/>
              </w:rPr>
            </w:pPr>
            <w:r>
              <w:rPr>
                <w:rFonts w:cs="Calibri"/>
                <w:sz w:val="24"/>
                <w:szCs w:val="28"/>
              </w:rPr>
              <w:t xml:space="preserve">The Grid Owner </w:t>
            </w:r>
            <w:sdt>
              <w:sdtPr>
                <w:rPr>
                  <w:rFonts w:cs="Calibri"/>
                  <w:sz w:val="24"/>
                  <w:szCs w:val="28"/>
                </w:rPr>
                <w:alias w:val="State of Protection Coordination"/>
                <w:tag w:val="ProtCoord"/>
                <w:id w:val="-1161999135"/>
                <w:placeholder>
                  <w:docPart w:val="A8B2F6CA481B4C8DA3D4ADEB7C77BA75"/>
                </w:placeholder>
                <w:showingPlcHdr/>
                <w15:color w:val="000080"/>
                <w:dropDownList>
                  <w:listItem w:displayText="has confirmed" w:value="has confirmed"/>
                  <w:listItem w:displayText="is expected to confirm" w:value="is expected to confirm"/>
                </w:dropDownList>
              </w:sdtPr>
              <w:sdtContent>
                <w:r w:rsidRPr="00DD3545">
                  <w:rPr>
                    <w:rStyle w:val="PlaceholderText"/>
                    <w:rFonts w:cs="Calibri"/>
                    <w:sz w:val="24"/>
                    <w:szCs w:val="28"/>
                  </w:rPr>
                  <w:t>Choose an item.</w:t>
                </w:r>
              </w:sdtContent>
            </w:sdt>
            <w:r>
              <w:rPr>
                <w:rFonts w:cs="Calibri"/>
                <w:sz w:val="24"/>
                <w:szCs w:val="28"/>
              </w:rPr>
              <w:t xml:space="preserve">protection coordination on </w:t>
            </w:r>
            <w:sdt>
              <w:sdtPr>
                <w:rPr>
                  <w:rFonts w:cs="Calibri"/>
                  <w:sz w:val="24"/>
                  <w:szCs w:val="28"/>
                </w:rPr>
                <w:alias w:val="Date"/>
                <w:tag w:val="Date"/>
                <w:id w:val="-1693684480"/>
                <w:placeholder>
                  <w:docPart w:val="EC64E7062B66406583A86FF5D2FE5DD1"/>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p w14:paraId="4AC46E87" w14:textId="77777777" w:rsidR="00727797" w:rsidRDefault="00727797" w:rsidP="00D8141A">
            <w:pPr>
              <w:rPr>
                <w:rFonts w:cs="Calibri"/>
                <w:sz w:val="24"/>
                <w:szCs w:val="28"/>
              </w:rPr>
            </w:pPr>
          </w:p>
          <w:p w14:paraId="6CD0FB85" w14:textId="77777777" w:rsidR="00727797" w:rsidRDefault="00727797" w:rsidP="00D8141A">
            <w:pPr>
              <w:rPr>
                <w:rFonts w:cs="Calibri"/>
                <w:sz w:val="24"/>
                <w:szCs w:val="28"/>
              </w:rPr>
            </w:pPr>
            <w:r>
              <w:rPr>
                <w:rFonts w:cs="Calibri"/>
                <w:sz w:val="24"/>
                <w:szCs w:val="28"/>
              </w:rPr>
              <w:t xml:space="preserve">The party at the other side of the interface is the </w:t>
            </w:r>
            <w:sdt>
              <w:sdtPr>
                <w:rPr>
                  <w:rFonts w:cs="Calibri"/>
                  <w:sz w:val="24"/>
                  <w:szCs w:val="28"/>
                </w:rPr>
                <w:alias w:val="Other Party"/>
                <w:tag w:val="Other Party"/>
                <w:id w:val="-13698216"/>
                <w:placeholder>
                  <w:docPart w:val="1C13586A5E6A4C769F9D177FE595325D"/>
                </w:placeholder>
                <w:showingPlcHdr/>
                <w15:color w:val="000080"/>
                <w:dropDownList>
                  <w:listItem w:displayText="Distributor" w:value="Distributor"/>
                  <w:listItem w:displayText="Asset Owner" w:value="Asset Owner"/>
                </w:dropDownList>
              </w:sdtPr>
              <w:sdtContent>
                <w:r w:rsidRPr="00DD3545">
                  <w:rPr>
                    <w:rStyle w:val="PlaceholderText"/>
                    <w:rFonts w:cs="Calibri"/>
                    <w:sz w:val="24"/>
                    <w:szCs w:val="28"/>
                  </w:rPr>
                  <w:t>Choose an item.</w:t>
                </w:r>
              </w:sdtContent>
            </w:sdt>
            <w:r>
              <w:rPr>
                <w:rFonts w:cs="Calibri"/>
                <w:sz w:val="24"/>
                <w:szCs w:val="28"/>
              </w:rPr>
              <w:t xml:space="preserve">. They </w:t>
            </w:r>
            <w:sdt>
              <w:sdtPr>
                <w:rPr>
                  <w:rFonts w:cs="Calibri"/>
                  <w:sz w:val="24"/>
                  <w:szCs w:val="28"/>
                </w:rPr>
                <w:alias w:val="State of Protection Coordination"/>
                <w:tag w:val="ProtCoord"/>
                <w:id w:val="-1787041931"/>
                <w:placeholder>
                  <w:docPart w:val="D70ABA53FF7740FDAEB6ABB8E4F92838"/>
                </w:placeholder>
                <w:showingPlcHdr/>
                <w15:color w:val="000080"/>
                <w:dropDownList>
                  <w:listItem w:displayText="have confirmed" w:value="have confirmed"/>
                  <w:listItem w:displayText="are expected to confirm" w:value="are expected to confirm"/>
                </w:dropDownList>
              </w:sdtPr>
              <w:sdtContent>
                <w:r w:rsidRPr="00DD3545">
                  <w:rPr>
                    <w:rStyle w:val="PlaceholderText"/>
                    <w:rFonts w:cs="Calibri"/>
                    <w:sz w:val="24"/>
                    <w:szCs w:val="28"/>
                  </w:rPr>
                  <w:t>Choose an item.</w:t>
                </w:r>
              </w:sdtContent>
            </w:sdt>
            <w:r>
              <w:rPr>
                <w:rFonts w:cs="Calibri"/>
                <w:sz w:val="24"/>
                <w:szCs w:val="28"/>
              </w:rPr>
              <w:t xml:space="preserve">protection coordination on </w:t>
            </w:r>
            <w:sdt>
              <w:sdtPr>
                <w:rPr>
                  <w:rFonts w:cs="Calibri"/>
                  <w:sz w:val="24"/>
                  <w:szCs w:val="28"/>
                </w:rPr>
                <w:alias w:val="Date"/>
                <w:tag w:val="Date"/>
                <w:id w:val="-422797614"/>
                <w:placeholder>
                  <w:docPart w:val="BF37C21B9528481E916C09D9BB382957"/>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p w14:paraId="284E0C49" w14:textId="77777777" w:rsidR="00727797" w:rsidRPr="005672E7" w:rsidRDefault="00727797" w:rsidP="00D8141A">
            <w:pPr>
              <w:rPr>
                <w:rFonts w:cs="Calibri"/>
              </w:rPr>
            </w:pPr>
          </w:p>
        </w:tc>
      </w:tr>
    </w:tbl>
    <w:p w14:paraId="2498BDC9" w14:textId="77777777" w:rsidR="00727797" w:rsidRDefault="0098553E" w:rsidP="00727797">
      <w:pPr>
        <w:pStyle w:val="Heading2"/>
      </w:pPr>
      <w:bookmarkStart w:id="21" w:name="_Toc204263399"/>
      <w:r w:rsidRPr="00DD3545">
        <w:t>2.</w:t>
      </w:r>
      <w:r>
        <w:t>2</w:t>
      </w:r>
      <w:r w:rsidR="008942C5">
        <w:tab/>
      </w:r>
      <w:r w:rsidR="00727797" w:rsidRPr="00DD3545">
        <w:t>Ability to Meet Dispatch Instructions</w:t>
      </w:r>
      <w:bookmarkEnd w:id="21"/>
      <w:r w:rsidR="00727797" w:rsidRPr="00DD3545">
        <w:t xml:space="preserve"> </w:t>
      </w:r>
    </w:p>
    <w:p w14:paraId="12B58517" w14:textId="77777777" w:rsidR="00727797" w:rsidRDefault="00727797" w:rsidP="00727797">
      <w:pPr>
        <w:pStyle w:val="Body"/>
        <w:rPr>
          <w:rFonts w:cs="Calibri"/>
          <w:color w:val="auto"/>
          <w:szCs w:val="20"/>
        </w:rPr>
      </w:pPr>
      <w:r>
        <w:rPr>
          <w:rFonts w:cs="Calibri"/>
          <w:color w:val="auto"/>
          <w:szCs w:val="20"/>
        </w:rPr>
        <w:t xml:space="preserve">In the space below, </w:t>
      </w:r>
      <w:r w:rsidRPr="00133357">
        <w:rPr>
          <w:rFonts w:cs="Calibri"/>
          <w:color w:val="auto"/>
          <w:szCs w:val="20"/>
        </w:rPr>
        <w:t xml:space="preserve">indicate </w:t>
      </w:r>
      <w:r>
        <w:rPr>
          <w:rFonts w:cs="Calibri"/>
          <w:color w:val="auto"/>
          <w:szCs w:val="20"/>
        </w:rPr>
        <w:t>information that highlights your asset’s ability to meet dispatch instructions</w:t>
      </w:r>
      <w:r w:rsidRPr="00133357">
        <w:rPr>
          <w:rFonts w:cs="Calibri"/>
          <w:color w:val="auto"/>
          <w:szCs w:val="20"/>
        </w:rPr>
        <w:t xml:space="preserve">. </w:t>
      </w:r>
    </w:p>
    <w:p w14:paraId="58BF7841" w14:textId="77777777" w:rsidR="00727797" w:rsidRDefault="00727797" w:rsidP="00727797">
      <w:pPr>
        <w:pStyle w:val="Body"/>
      </w:pPr>
      <w:r>
        <w:t>For the first selection, choose one of the following protocols from the drop-down menu:</w:t>
      </w:r>
    </w:p>
    <w:p w14:paraId="44753898" w14:textId="77777777" w:rsidR="00727797" w:rsidRDefault="00727797" w:rsidP="00727797">
      <w:pPr>
        <w:pStyle w:val="Body"/>
        <w:numPr>
          <w:ilvl w:val="0"/>
          <w:numId w:val="22"/>
        </w:numPr>
      </w:pPr>
      <w:r>
        <w:rPr>
          <w:b/>
          <w:bCs/>
        </w:rPr>
        <w:t>ICCP</w:t>
      </w:r>
      <w:r>
        <w:t>: this means you have agreed to receive and respond to dispatch instructions via ICCP (Inter-Control Centre Communications Protocol)</w:t>
      </w:r>
    </w:p>
    <w:p w14:paraId="6008F708" w14:textId="77777777" w:rsidR="00727797" w:rsidRDefault="00727797" w:rsidP="00727797">
      <w:pPr>
        <w:pStyle w:val="Body"/>
        <w:numPr>
          <w:ilvl w:val="0"/>
          <w:numId w:val="22"/>
        </w:numPr>
      </w:pPr>
      <w:r>
        <w:rPr>
          <w:b/>
          <w:bCs/>
        </w:rPr>
        <w:t>Web Services</w:t>
      </w:r>
      <w:r>
        <w:t>: this means you have agreed to receive and respond to dispatch instructions via Web Services</w:t>
      </w:r>
    </w:p>
    <w:p w14:paraId="52F9E99D" w14:textId="77777777" w:rsidR="00727797" w:rsidRPr="005628A8" w:rsidRDefault="00727797" w:rsidP="00727797">
      <w:pPr>
        <w:pStyle w:val="Body"/>
        <w:rPr>
          <w:rFonts w:cs="Calibri"/>
          <w:color w:val="auto"/>
          <w:szCs w:val="20"/>
        </w:rPr>
      </w:pPr>
      <w:r>
        <w:rPr>
          <w:rFonts w:cs="Calibri"/>
          <w:color w:val="auto"/>
          <w:szCs w:val="20"/>
        </w:rPr>
        <w:t>For the second selection, choose</w:t>
      </w:r>
      <w:r w:rsidRPr="00133357">
        <w:rPr>
          <w:rFonts w:cs="Calibri"/>
          <w:color w:val="auto"/>
          <w:szCs w:val="20"/>
        </w:rPr>
        <w:t xml:space="preserve"> one of the following options from the drop-down menu:</w:t>
      </w:r>
    </w:p>
    <w:p w14:paraId="5884019A" w14:textId="77777777" w:rsidR="00727797" w:rsidRPr="005672E7" w:rsidRDefault="00727797" w:rsidP="00727797">
      <w:pPr>
        <w:pStyle w:val="Body"/>
        <w:numPr>
          <w:ilvl w:val="0"/>
          <w:numId w:val="23"/>
        </w:numPr>
      </w:pPr>
      <w:r w:rsidRPr="000154A0">
        <w:rPr>
          <w:b/>
          <w:bCs/>
        </w:rPr>
        <w:t xml:space="preserve">tested and available in </w:t>
      </w:r>
      <w:proofErr w:type="spellStart"/>
      <w:r w:rsidRPr="000154A0">
        <w:rPr>
          <w:b/>
          <w:bCs/>
        </w:rPr>
        <w:t>Transpower</w:t>
      </w:r>
      <w:proofErr w:type="spellEnd"/>
      <w:r w:rsidRPr="000154A0">
        <w:rPr>
          <w:b/>
          <w:bCs/>
        </w:rPr>
        <w:t xml:space="preserve"> dispatch systems as at</w:t>
      </w:r>
      <w:r>
        <w:t xml:space="preserve">: this means that the dispatch facilities have undergone testing and are online from </w:t>
      </w:r>
      <w:proofErr w:type="spellStart"/>
      <w:r>
        <w:t>Transpower’s</w:t>
      </w:r>
      <w:proofErr w:type="spellEnd"/>
      <w:r>
        <w:t xml:space="preserve"> perspective. Y</w:t>
      </w:r>
      <w:r w:rsidRPr="005672E7">
        <w:t>ou will need to indicate the date that the</w:t>
      </w:r>
      <w:r>
        <w:t xml:space="preserve"> system operator</w:t>
      </w:r>
      <w:r w:rsidRPr="005672E7">
        <w:t xml:space="preserve"> confirmed this with you</w:t>
      </w:r>
      <w:r>
        <w:t>.</w:t>
      </w:r>
    </w:p>
    <w:p w14:paraId="5B3E5B6B" w14:textId="77777777" w:rsidR="00727797" w:rsidRPr="005672E7" w:rsidRDefault="00727797" w:rsidP="00727797">
      <w:pPr>
        <w:pStyle w:val="Body"/>
        <w:numPr>
          <w:ilvl w:val="0"/>
          <w:numId w:val="23"/>
        </w:numPr>
      </w:pPr>
      <w:r w:rsidRPr="000154A0">
        <w:rPr>
          <w:b/>
          <w:bCs/>
        </w:rPr>
        <w:t>undergoing testing, which is due on</w:t>
      </w:r>
      <w:r>
        <w:t>:</w:t>
      </w:r>
      <w:r w:rsidRPr="005672E7">
        <w:t xml:space="preserve"> this means the dispatch facilit</w:t>
      </w:r>
      <w:r>
        <w:t>ies are</w:t>
      </w:r>
      <w:r w:rsidRPr="005672E7">
        <w:t xml:space="preserve"> being tested. The</w:t>
      </w:r>
      <w:r>
        <w:t xml:space="preserve"> system operator</w:t>
      </w:r>
      <w:r w:rsidRPr="005672E7">
        <w:t xml:space="preserve"> expects this to be completed by the date that you will insert. </w:t>
      </w:r>
    </w:p>
    <w:p w14:paraId="0245F5FC" w14:textId="77777777" w:rsidR="00727797" w:rsidRDefault="00727797" w:rsidP="00727797">
      <w:pPr>
        <w:pStyle w:val="Body"/>
        <w:numPr>
          <w:ilvl w:val="0"/>
          <w:numId w:val="23"/>
        </w:numPr>
      </w:pPr>
      <w:r w:rsidRPr="000154A0">
        <w:rPr>
          <w:b/>
          <w:bCs/>
        </w:rPr>
        <w:t>not requir</w:t>
      </w:r>
      <w:r>
        <w:rPr>
          <w:b/>
          <w:bCs/>
        </w:rPr>
        <w:t xml:space="preserve">ed or not </w:t>
      </w:r>
      <w:proofErr w:type="gramStart"/>
      <w:r>
        <w:rPr>
          <w:b/>
          <w:bCs/>
        </w:rPr>
        <w:t>chang</w:t>
      </w:r>
      <w:r w:rsidRPr="000154A0">
        <w:rPr>
          <w:b/>
          <w:bCs/>
        </w:rPr>
        <w:t>ing</w:t>
      </w:r>
      <w:r>
        <w:t>:</w:t>
      </w:r>
      <w:proofErr w:type="gramEnd"/>
      <w:r w:rsidRPr="005672E7">
        <w:t xml:space="preserve"> this means that, due to the specific nature of your project, </w:t>
      </w:r>
      <w:r>
        <w:t>dispatch facilities are not required or are not changing</w:t>
      </w:r>
      <w:r w:rsidRPr="005672E7">
        <w:t>. You can ignore the date field that follows.</w:t>
      </w:r>
    </w:p>
    <w:p w14:paraId="50FA7D6B" w14:textId="77777777" w:rsidR="00727797" w:rsidRDefault="00727797" w:rsidP="00727797">
      <w:pPr>
        <w:pStyle w:val="Body"/>
        <w:rPr>
          <w:rFonts w:cs="Calibri"/>
          <w:color w:val="auto"/>
          <w:szCs w:val="20"/>
        </w:rPr>
      </w:pPr>
      <w:r>
        <w:t>If necessary, provide further detail in the box to expand on your selections.</w:t>
      </w:r>
      <w:r w:rsidRPr="00984588">
        <w:rPr>
          <w:rFonts w:cs="Calibri"/>
          <w:color w:val="auto"/>
          <w:szCs w:val="20"/>
        </w:rPr>
        <w:t xml:space="preserve"> </w:t>
      </w:r>
      <w:r>
        <w:rPr>
          <w:rFonts w:cs="Calibri"/>
          <w:color w:val="auto"/>
          <w:szCs w:val="20"/>
        </w:rPr>
        <w:t>Note that y</w:t>
      </w:r>
      <w:r w:rsidRPr="00133357">
        <w:rPr>
          <w:rFonts w:cs="Calibri"/>
          <w:color w:val="auto"/>
          <w:szCs w:val="20"/>
        </w:rPr>
        <w:t>ou must train personnel to receive and comply with these instructions. If your traders are unfamiliar with dispatching protocols, you must discuss this with the</w:t>
      </w:r>
      <w:r>
        <w:rPr>
          <w:rFonts w:cs="Calibri"/>
          <w:color w:val="auto"/>
          <w:szCs w:val="20"/>
        </w:rPr>
        <w:t xml:space="preserve"> system operator</w:t>
      </w:r>
      <w:r w:rsidRPr="00133357">
        <w:rPr>
          <w:rFonts w:cs="Calibri"/>
          <w:color w:val="auto"/>
          <w:szCs w:val="20"/>
        </w:rPr>
        <w:t>.</w:t>
      </w:r>
    </w:p>
    <w:p w14:paraId="34AA468B" w14:textId="77777777" w:rsidR="00727797" w:rsidRDefault="00727797" w:rsidP="00727797">
      <w:pPr>
        <w:sectPr w:rsidR="00727797" w:rsidSect="00727797">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0485"/>
      </w:tblGrid>
      <w:tr w:rsidR="00727797" w:rsidRPr="005672E7" w14:paraId="0C0E613B" w14:textId="77777777" w:rsidTr="00D8141A">
        <w:tc>
          <w:tcPr>
            <w:tcW w:w="10485" w:type="dxa"/>
            <w:shd w:val="clear" w:color="auto" w:fill="F2F2F2" w:themeFill="background1" w:themeFillShade="F2"/>
          </w:tcPr>
          <w:p w14:paraId="036116B8" w14:textId="77777777" w:rsidR="00727797" w:rsidRPr="005672E7" w:rsidRDefault="00727797" w:rsidP="00D8141A">
            <w:pPr>
              <w:rPr>
                <w:rFonts w:cs="Calibri"/>
              </w:rPr>
            </w:pPr>
          </w:p>
          <w:p w14:paraId="3EB14A9D" w14:textId="77777777" w:rsidR="00727797" w:rsidRDefault="00727797" w:rsidP="00D8141A">
            <w:pPr>
              <w:rPr>
                <w:rFonts w:cs="Calibri"/>
                <w:sz w:val="24"/>
                <w:szCs w:val="28"/>
              </w:rPr>
            </w:pPr>
            <w:r>
              <w:rPr>
                <w:rFonts w:cs="Calibri"/>
                <w:sz w:val="24"/>
                <w:szCs w:val="28"/>
              </w:rPr>
              <w:t xml:space="preserve">The chosen protocol for dispatch communications is </w:t>
            </w:r>
            <w:sdt>
              <w:sdtPr>
                <w:rPr>
                  <w:rFonts w:cs="Calibri"/>
                  <w:sz w:val="24"/>
                  <w:szCs w:val="28"/>
                </w:rPr>
                <w:alias w:val="Dispatch Protocol"/>
                <w:tag w:val="DispatchProtocol"/>
                <w:id w:val="-1915384080"/>
                <w:placeholder>
                  <w:docPart w:val="90A4E284AD71462DACB0EEDC7A1A75C3"/>
                </w:placeholder>
                <w:showingPlcHdr/>
                <w15:color w:val="000080"/>
                <w:dropDownList>
                  <w:listItem w:displayText="ICCP" w:value="ICCP"/>
                  <w:listItem w:displayText="Web Services" w:value="Web Services"/>
                </w:dropDownList>
              </w:sdtPr>
              <w:sdtContent>
                <w:r w:rsidRPr="00DD3545">
                  <w:rPr>
                    <w:rStyle w:val="PlaceholderText"/>
                    <w:rFonts w:cs="Calibri"/>
                    <w:sz w:val="24"/>
                    <w:szCs w:val="28"/>
                  </w:rPr>
                  <w:t>Choose an item.</w:t>
                </w:r>
              </w:sdtContent>
            </w:sdt>
          </w:p>
          <w:p w14:paraId="32884499" w14:textId="77777777" w:rsidR="00727797" w:rsidRDefault="00727797" w:rsidP="00D8141A">
            <w:pPr>
              <w:rPr>
                <w:rFonts w:cs="Calibri"/>
                <w:sz w:val="24"/>
                <w:szCs w:val="28"/>
              </w:rPr>
            </w:pPr>
          </w:p>
          <w:p w14:paraId="30BC7A13" w14:textId="77777777" w:rsidR="00727797" w:rsidRDefault="00727797" w:rsidP="00D8141A">
            <w:pPr>
              <w:rPr>
                <w:rFonts w:cs="Calibri"/>
                <w:sz w:val="24"/>
                <w:szCs w:val="28"/>
              </w:rPr>
            </w:pPr>
            <w:r w:rsidRPr="006675C5">
              <w:rPr>
                <w:rFonts w:cs="Calibri"/>
                <w:sz w:val="24"/>
                <w:szCs w:val="28"/>
              </w:rPr>
              <w:t>The electronic dispatch facilit</w:t>
            </w:r>
            <w:r>
              <w:rPr>
                <w:rFonts w:cs="Calibri"/>
                <w:sz w:val="24"/>
                <w:szCs w:val="28"/>
              </w:rPr>
              <w:t>ies</w:t>
            </w:r>
            <w:r w:rsidRPr="006675C5">
              <w:rPr>
                <w:rFonts w:cs="Calibri"/>
                <w:sz w:val="24"/>
                <w:szCs w:val="28"/>
              </w:rPr>
              <w:t xml:space="preserve"> </w:t>
            </w:r>
            <w:r>
              <w:rPr>
                <w:rFonts w:cs="Calibri"/>
                <w:sz w:val="24"/>
                <w:szCs w:val="28"/>
              </w:rPr>
              <w:t>for the unit(s) under test must be configured and test dispatches proven. Appropriate personnel/communication facilities must be in place to receive, acknowledge, comply with dispatch instructions.</w:t>
            </w:r>
            <w:r w:rsidRPr="005672E7">
              <w:rPr>
                <w:rFonts w:cs="Calibri"/>
                <w:sz w:val="24"/>
                <w:szCs w:val="28"/>
              </w:rPr>
              <w:t xml:space="preserve"> </w:t>
            </w:r>
            <w:r>
              <w:rPr>
                <w:rFonts w:cs="Calibri"/>
                <w:sz w:val="24"/>
              </w:rPr>
              <w:t xml:space="preserve">We </w:t>
            </w:r>
            <w:r>
              <w:rPr>
                <w:rFonts w:cs="Calibri"/>
                <w:sz w:val="24"/>
                <w:szCs w:val="28"/>
              </w:rPr>
              <w:t xml:space="preserve">acknowledge that the facilities and personnel are ready to meet communication requirements. </w:t>
            </w:r>
          </w:p>
          <w:p w14:paraId="49A3F23C" w14:textId="77777777" w:rsidR="00727797" w:rsidRDefault="00727797" w:rsidP="00D8141A">
            <w:pPr>
              <w:rPr>
                <w:rFonts w:cs="Calibri"/>
                <w:sz w:val="24"/>
                <w:szCs w:val="28"/>
              </w:rPr>
            </w:pPr>
          </w:p>
          <w:p w14:paraId="3190BEA4" w14:textId="77777777" w:rsidR="00727797" w:rsidRDefault="00727797" w:rsidP="00D8141A">
            <w:pPr>
              <w:rPr>
                <w:rFonts w:cs="Calibri"/>
                <w:sz w:val="24"/>
                <w:szCs w:val="28"/>
              </w:rPr>
            </w:pPr>
            <w:r>
              <w:rPr>
                <w:rFonts w:cs="Calibri"/>
                <w:sz w:val="24"/>
                <w:szCs w:val="28"/>
              </w:rPr>
              <w:t>The dispatch facilities for the unit(s) under test are</w:t>
            </w:r>
            <w:r w:rsidRPr="005672E7">
              <w:rPr>
                <w:rFonts w:cs="Calibri"/>
                <w:sz w:val="24"/>
                <w:szCs w:val="28"/>
              </w:rPr>
              <w:t xml:space="preserve"> </w:t>
            </w:r>
            <w:sdt>
              <w:sdtPr>
                <w:rPr>
                  <w:rFonts w:cs="Calibri"/>
                  <w:sz w:val="24"/>
                  <w:szCs w:val="28"/>
                </w:rPr>
                <w:alias w:val="State of Ability to Meet Dispatch Instructions"/>
                <w:tag w:val="AbilityDispatch"/>
                <w:id w:val="1086496900"/>
                <w:placeholder>
                  <w:docPart w:val="776CE7CFE96D4D5F918D884F7BD5B02E"/>
                </w:placeholder>
                <w:showingPlcHdr/>
                <w15:color w:val="000080"/>
                <w:dropDownList>
                  <w:listItem w:displayText="tested and available in Transpower dispatch systems as at" w:value="tested and available in Transpower dispatch systems as at"/>
                  <w:listItem w:displayText="undergoing testing, which is due on" w:value="undergoing testing, which is due on"/>
                  <w:listItem w:displayText="not required or not changing." w:value="not required or not changing."/>
                </w:dropDownList>
              </w:sdtPr>
              <w:sdtContent>
                <w:r w:rsidRPr="00DD3545">
                  <w:rPr>
                    <w:rStyle w:val="PlaceholderText"/>
                    <w:rFonts w:cs="Calibri"/>
                    <w:sz w:val="24"/>
                    <w:szCs w:val="28"/>
                  </w:rPr>
                  <w:t>Choose an item.</w:t>
                </w:r>
              </w:sdtContent>
            </w:sdt>
            <w:r w:rsidRPr="005672E7">
              <w:rPr>
                <w:rFonts w:cs="Calibri"/>
                <w:sz w:val="24"/>
                <w:szCs w:val="28"/>
              </w:rPr>
              <w:t xml:space="preserve">  </w:t>
            </w:r>
            <w:sdt>
              <w:sdtPr>
                <w:rPr>
                  <w:rFonts w:cs="Calibri"/>
                  <w:sz w:val="24"/>
                  <w:szCs w:val="28"/>
                </w:rPr>
                <w:alias w:val="Date"/>
                <w:tag w:val="Date"/>
                <w:id w:val="1423220783"/>
                <w:placeholder>
                  <w:docPart w:val="8FED4A1311CF40F6A90A3AD50FFC7C21"/>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p w14:paraId="18EE6110" w14:textId="77777777" w:rsidR="00727797" w:rsidRPr="005672E7" w:rsidRDefault="00727797" w:rsidP="00D8141A">
            <w:pPr>
              <w:rPr>
                <w:rFonts w:cs="Calibri"/>
              </w:rPr>
            </w:pPr>
          </w:p>
        </w:tc>
      </w:tr>
    </w:tbl>
    <w:p w14:paraId="78A11AEB" w14:textId="77777777" w:rsidR="00727797" w:rsidRDefault="0098553E" w:rsidP="00727797">
      <w:pPr>
        <w:pStyle w:val="Heading2"/>
      </w:pPr>
      <w:bookmarkStart w:id="22" w:name="_Toc204263400"/>
      <w:r w:rsidRPr="0042112B">
        <w:lastRenderedPageBreak/>
        <w:t>2.</w:t>
      </w:r>
      <w:r>
        <w:t>3</w:t>
      </w:r>
      <w:r w:rsidR="008942C5">
        <w:tab/>
      </w:r>
      <w:r w:rsidR="00727797" w:rsidRPr="0042112B">
        <w:t>SCADA Visibility</w:t>
      </w:r>
      <w:bookmarkEnd w:id="22"/>
    </w:p>
    <w:p w14:paraId="5792AA66" w14:textId="77777777" w:rsidR="00727797" w:rsidRPr="005628A8" w:rsidRDefault="00727797" w:rsidP="00727797">
      <w:pPr>
        <w:pStyle w:val="Body"/>
        <w:rPr>
          <w:rFonts w:cs="Calibri"/>
          <w:color w:val="auto"/>
          <w:szCs w:val="20"/>
        </w:rPr>
      </w:pPr>
      <w:r w:rsidRPr="00133357">
        <w:rPr>
          <w:rFonts w:cs="Calibri"/>
          <w:color w:val="auto"/>
          <w:szCs w:val="20"/>
        </w:rPr>
        <w:t xml:space="preserve">In the space </w:t>
      </w:r>
      <w:r>
        <w:rPr>
          <w:rFonts w:cs="Calibri"/>
          <w:color w:val="auto"/>
          <w:szCs w:val="20"/>
        </w:rPr>
        <w:t>below</w:t>
      </w:r>
      <w:r w:rsidRPr="00133357">
        <w:rPr>
          <w:rFonts w:cs="Calibri"/>
          <w:color w:val="auto"/>
          <w:szCs w:val="20"/>
        </w:rPr>
        <w:t>, choose one of the following options from the drop-down menu</w:t>
      </w:r>
      <w:r>
        <w:rPr>
          <w:rFonts w:cs="Calibri"/>
          <w:color w:val="auto"/>
          <w:szCs w:val="20"/>
        </w:rPr>
        <w:t xml:space="preserve"> to indicate the visibility of your SCADA in </w:t>
      </w:r>
      <w:proofErr w:type="spellStart"/>
      <w:r>
        <w:rPr>
          <w:rFonts w:cs="Calibri"/>
          <w:color w:val="auto"/>
          <w:szCs w:val="20"/>
        </w:rPr>
        <w:t>Transpower’s</w:t>
      </w:r>
      <w:proofErr w:type="spellEnd"/>
      <w:r>
        <w:rPr>
          <w:rFonts w:cs="Calibri"/>
          <w:color w:val="auto"/>
          <w:szCs w:val="20"/>
        </w:rPr>
        <w:t xml:space="preserve"> systems</w:t>
      </w:r>
      <w:r w:rsidRPr="00133357">
        <w:rPr>
          <w:rFonts w:cs="Calibri"/>
          <w:color w:val="auto"/>
          <w:szCs w:val="20"/>
        </w:rPr>
        <w:t>:</w:t>
      </w:r>
    </w:p>
    <w:p w14:paraId="309FDCCD" w14:textId="77777777" w:rsidR="00727797" w:rsidRPr="005672E7" w:rsidRDefault="00727797" w:rsidP="00727797">
      <w:pPr>
        <w:pStyle w:val="Body"/>
        <w:numPr>
          <w:ilvl w:val="0"/>
          <w:numId w:val="21"/>
        </w:numPr>
      </w:pPr>
      <w:r w:rsidRPr="000154A0">
        <w:rPr>
          <w:b/>
          <w:bCs/>
        </w:rPr>
        <w:t xml:space="preserve">tested and available in </w:t>
      </w:r>
      <w:proofErr w:type="spellStart"/>
      <w:r w:rsidRPr="000154A0">
        <w:rPr>
          <w:b/>
          <w:bCs/>
        </w:rPr>
        <w:t>Transpower</w:t>
      </w:r>
      <w:proofErr w:type="spellEnd"/>
      <w:r w:rsidRPr="000154A0">
        <w:rPr>
          <w:b/>
          <w:bCs/>
        </w:rPr>
        <w:t xml:space="preserve"> </w:t>
      </w:r>
      <w:r>
        <w:rPr>
          <w:b/>
          <w:bCs/>
        </w:rPr>
        <w:t>operational</w:t>
      </w:r>
      <w:r w:rsidRPr="000154A0">
        <w:rPr>
          <w:b/>
          <w:bCs/>
        </w:rPr>
        <w:t xml:space="preserve"> systems as at</w:t>
      </w:r>
      <w:r>
        <w:t xml:space="preserve">: this means the SCADA indications have been </w:t>
      </w:r>
      <w:proofErr w:type="gramStart"/>
      <w:r>
        <w:t>tested</w:t>
      </w:r>
      <w:proofErr w:type="gramEnd"/>
      <w:r>
        <w:t xml:space="preserve"> and the system operator has confirmed it is functional as expected. Indicate the date of this confirmation.</w:t>
      </w:r>
    </w:p>
    <w:p w14:paraId="7FE684D4" w14:textId="77777777" w:rsidR="00727797" w:rsidRPr="005672E7" w:rsidRDefault="00727797" w:rsidP="00727797">
      <w:pPr>
        <w:pStyle w:val="Body"/>
        <w:numPr>
          <w:ilvl w:val="0"/>
          <w:numId w:val="21"/>
        </w:numPr>
      </w:pPr>
      <w:r w:rsidRPr="000154A0">
        <w:rPr>
          <w:b/>
          <w:bCs/>
        </w:rPr>
        <w:t>undergoing testing, which is due on</w:t>
      </w:r>
      <w:r>
        <w:t>:</w:t>
      </w:r>
      <w:r w:rsidRPr="005672E7">
        <w:t xml:space="preserve"> this means the </w:t>
      </w:r>
      <w:r>
        <w:t>SCADA</w:t>
      </w:r>
      <w:r w:rsidRPr="005672E7">
        <w:t xml:space="preserve"> </w:t>
      </w:r>
      <w:r>
        <w:t>indications are</w:t>
      </w:r>
      <w:r w:rsidRPr="005672E7">
        <w:t xml:space="preserve"> </w:t>
      </w:r>
      <w:r>
        <w:t xml:space="preserve">currently </w:t>
      </w:r>
      <w:r w:rsidRPr="005672E7">
        <w:t xml:space="preserve">being tested. </w:t>
      </w:r>
      <w:r>
        <w:t>You should indicate the date you expect this testing to complete.</w:t>
      </w:r>
    </w:p>
    <w:p w14:paraId="4982A97C" w14:textId="77777777" w:rsidR="00727797" w:rsidRDefault="00727797" w:rsidP="00727797">
      <w:pPr>
        <w:pStyle w:val="Body"/>
        <w:numPr>
          <w:ilvl w:val="0"/>
          <w:numId w:val="21"/>
        </w:numPr>
      </w:pPr>
      <w:r w:rsidRPr="000154A0">
        <w:rPr>
          <w:b/>
          <w:bCs/>
        </w:rPr>
        <w:t>not requir</w:t>
      </w:r>
      <w:r>
        <w:rPr>
          <w:b/>
          <w:bCs/>
        </w:rPr>
        <w:t>ed</w:t>
      </w:r>
      <w:r w:rsidRPr="000154A0">
        <w:rPr>
          <w:b/>
          <w:bCs/>
        </w:rPr>
        <w:t xml:space="preserve"> </w:t>
      </w:r>
      <w:r>
        <w:rPr>
          <w:b/>
          <w:bCs/>
        </w:rPr>
        <w:t xml:space="preserve">or not </w:t>
      </w:r>
      <w:proofErr w:type="gramStart"/>
      <w:r>
        <w:rPr>
          <w:b/>
          <w:bCs/>
        </w:rPr>
        <w:t>changing</w:t>
      </w:r>
      <w:r>
        <w:t>:</w:t>
      </w:r>
      <w:proofErr w:type="gramEnd"/>
      <w:r w:rsidRPr="005672E7">
        <w:t xml:space="preserve"> this means that, due to the specific nature of your project, the</w:t>
      </w:r>
      <w:r>
        <w:t xml:space="preserve"> system operator</w:t>
      </w:r>
      <w:r w:rsidRPr="005672E7">
        <w:t xml:space="preserve"> does not require your asset</w:t>
      </w:r>
      <w:r>
        <w:t>’s SCADA indications, or there is no change to existing SCADA indications</w:t>
      </w:r>
      <w:r w:rsidRPr="005672E7">
        <w:t>. You can ignore the date field that follows.</w:t>
      </w:r>
    </w:p>
    <w:p w14:paraId="34ACC640" w14:textId="77777777" w:rsidR="00727797" w:rsidRPr="005672E7" w:rsidRDefault="00727797" w:rsidP="00727797">
      <w:pPr>
        <w:pStyle w:val="Body"/>
      </w:pPr>
      <w:r w:rsidRPr="005672E7">
        <w:t xml:space="preserve">Furthermore, you must ensure that SCADA </w:t>
      </w:r>
      <w:r>
        <w:t>indications</w:t>
      </w:r>
      <w:r w:rsidRPr="005672E7">
        <w:t xml:space="preserve"> sent to the</w:t>
      </w:r>
      <w:r>
        <w:t xml:space="preserve"> system operator</w:t>
      </w:r>
      <w:r w:rsidRPr="005672E7">
        <w:t xml:space="preserve"> </w:t>
      </w:r>
      <w:r>
        <w:t>meets the requirements of Technical Code C of Part 8</w:t>
      </w:r>
      <w:r w:rsidRPr="005672E7">
        <w:t>. The method of providing visibility of asset operation parameters is via ICCP (see</w:t>
      </w:r>
      <w:r>
        <w:t xml:space="preserve"> </w:t>
      </w:r>
      <w:hyperlink r:id="rId20" w:history="1">
        <w:r w:rsidRPr="00C27150">
          <w:rPr>
            <w:rStyle w:val="Hyperlink"/>
            <w:rFonts w:eastAsiaTheme="majorEastAsia" w:cs="Calibri"/>
          </w:rPr>
          <w:t xml:space="preserve">Inter-Control Centre Communications Protocol (ICCP) | </w:t>
        </w:r>
        <w:proofErr w:type="spellStart"/>
        <w:r w:rsidRPr="00C27150">
          <w:rPr>
            <w:rStyle w:val="Hyperlink"/>
            <w:rFonts w:eastAsiaTheme="majorEastAsia" w:cs="Calibri"/>
          </w:rPr>
          <w:t>Transpower</w:t>
        </w:r>
        <w:proofErr w:type="spellEnd"/>
      </w:hyperlink>
      <w:r>
        <w:t xml:space="preserve"> for more information, as well as</w:t>
      </w:r>
      <w:r w:rsidRPr="005672E7">
        <w:t xml:space="preserve"> </w:t>
      </w:r>
      <w:hyperlink r:id="rId21" w:history="1">
        <w:proofErr w:type="spellStart"/>
        <w:r w:rsidRPr="005672E7">
          <w:rPr>
            <w:rStyle w:val="Hyperlink"/>
            <w:rFonts w:cs="Calibri"/>
          </w:rPr>
          <w:t>Transpower’s</w:t>
        </w:r>
        <w:proofErr w:type="spellEnd"/>
        <w:r w:rsidRPr="005672E7">
          <w:rPr>
            <w:rStyle w:val="Hyperlink"/>
            <w:rFonts w:cs="Calibri"/>
          </w:rPr>
          <w:t xml:space="preserve"> ICCP Standard</w:t>
        </w:r>
      </w:hyperlink>
      <w:r w:rsidRPr="005672E7">
        <w:t xml:space="preserve"> for initial configuration). </w:t>
      </w:r>
    </w:p>
    <w:p w14:paraId="633E54AC" w14:textId="77777777" w:rsidR="00727797" w:rsidRDefault="00727797" w:rsidP="00727797">
      <w:pPr>
        <w:sectPr w:rsidR="00727797" w:rsidSect="00727797">
          <w:type w:val="continuous"/>
          <w:pgSz w:w="11906" w:h="16838" w:code="9"/>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456"/>
      </w:tblGrid>
      <w:tr w:rsidR="00727797" w14:paraId="70DBAC05" w14:textId="77777777" w:rsidTr="00D8141A">
        <w:tc>
          <w:tcPr>
            <w:tcW w:w="10456" w:type="dxa"/>
            <w:shd w:val="clear" w:color="auto" w:fill="F2F2F2" w:themeFill="background1" w:themeFillShade="F2"/>
          </w:tcPr>
          <w:p w14:paraId="69433900" w14:textId="77777777" w:rsidR="00727797" w:rsidRDefault="00727797" w:rsidP="00D8141A"/>
          <w:p w14:paraId="52EEB221" w14:textId="77777777" w:rsidR="00727797" w:rsidRDefault="00727797" w:rsidP="00D8141A">
            <w:pPr>
              <w:rPr>
                <w:rFonts w:cs="Calibri"/>
                <w:sz w:val="24"/>
                <w:szCs w:val="28"/>
              </w:rPr>
            </w:pPr>
            <w:r w:rsidRPr="002D0745">
              <w:rPr>
                <w:rFonts w:cs="Calibri"/>
                <w:sz w:val="24"/>
                <w:szCs w:val="28"/>
              </w:rPr>
              <w:t>The</w:t>
            </w:r>
            <w:r>
              <w:rPr>
                <w:rFonts w:cs="Calibri"/>
                <w:sz w:val="24"/>
                <w:szCs w:val="28"/>
              </w:rPr>
              <w:t xml:space="preserve"> system operator requires the unit(s) under test to communicate reliably with the National Coordination Centre. </w:t>
            </w:r>
            <w:proofErr w:type="spellStart"/>
            <w:r>
              <w:rPr>
                <w:rFonts w:cs="Calibri"/>
                <w:sz w:val="24"/>
                <w:szCs w:val="28"/>
              </w:rPr>
              <w:t>Transpower’s</w:t>
            </w:r>
            <w:proofErr w:type="spellEnd"/>
            <w:r w:rsidRPr="002D0745">
              <w:rPr>
                <w:rFonts w:cs="Calibri"/>
                <w:sz w:val="24"/>
                <w:szCs w:val="28"/>
              </w:rPr>
              <w:t xml:space="preserve"> method of providing visibility of </w:t>
            </w:r>
            <w:r>
              <w:rPr>
                <w:rFonts w:cs="Calibri"/>
                <w:sz w:val="24"/>
                <w:szCs w:val="28"/>
              </w:rPr>
              <w:t xml:space="preserve">the asset’s operational </w:t>
            </w:r>
            <w:proofErr w:type="spellStart"/>
            <w:r>
              <w:rPr>
                <w:rFonts w:cs="Calibri"/>
                <w:sz w:val="24"/>
                <w:szCs w:val="28"/>
              </w:rPr>
              <w:t>parametres</w:t>
            </w:r>
            <w:proofErr w:type="spellEnd"/>
            <w:r>
              <w:rPr>
                <w:rFonts w:cs="Calibri"/>
                <w:sz w:val="24"/>
                <w:szCs w:val="28"/>
              </w:rPr>
              <w:t xml:space="preserve"> </w:t>
            </w:r>
            <w:r w:rsidRPr="002D0745">
              <w:rPr>
                <w:rFonts w:cs="Calibri"/>
                <w:sz w:val="24"/>
                <w:szCs w:val="28"/>
              </w:rPr>
              <w:t>is via ICCP</w:t>
            </w:r>
            <w:r>
              <w:rPr>
                <w:rFonts w:cs="Calibri"/>
                <w:sz w:val="24"/>
                <w:szCs w:val="28"/>
              </w:rPr>
              <w:t>.</w:t>
            </w:r>
          </w:p>
          <w:p w14:paraId="2A3482DE" w14:textId="77777777" w:rsidR="00727797" w:rsidRDefault="00727797" w:rsidP="00D8141A">
            <w:pPr>
              <w:rPr>
                <w:rFonts w:cs="Calibri"/>
                <w:sz w:val="24"/>
                <w:szCs w:val="28"/>
              </w:rPr>
            </w:pPr>
          </w:p>
          <w:p w14:paraId="3B8D412F" w14:textId="77777777" w:rsidR="00727797" w:rsidRDefault="00727797" w:rsidP="00D8141A">
            <w:pPr>
              <w:rPr>
                <w:rFonts w:cs="Calibri"/>
                <w:sz w:val="24"/>
                <w:szCs w:val="28"/>
              </w:rPr>
            </w:pPr>
            <w:r>
              <w:rPr>
                <w:rFonts w:cs="Calibri"/>
                <w:sz w:val="24"/>
                <w:szCs w:val="28"/>
              </w:rPr>
              <w:t>The SCADA indications of the unit(s) under test are</w:t>
            </w:r>
            <w:r w:rsidRPr="005672E7">
              <w:rPr>
                <w:rFonts w:cs="Calibri"/>
                <w:sz w:val="24"/>
                <w:szCs w:val="28"/>
              </w:rPr>
              <w:t xml:space="preserve"> </w:t>
            </w:r>
            <w:sdt>
              <w:sdtPr>
                <w:rPr>
                  <w:rFonts w:cs="Calibri"/>
                  <w:sz w:val="24"/>
                  <w:szCs w:val="28"/>
                </w:rPr>
                <w:alias w:val="State of SCADA Visibility"/>
                <w:tag w:val="SCADAVisibility"/>
                <w:id w:val="-1629004705"/>
                <w:placeholder>
                  <w:docPart w:val="87EAC8D138B74CB59C81F34F1DB3EC98"/>
                </w:placeholder>
                <w:showingPlcHdr/>
                <w15:color w:val="000080"/>
                <w:dropDownList>
                  <w:listItem w:displayText="tested and available in Transpower operational systems as at" w:value="tested and available in Transpower operational systems as at"/>
                  <w:listItem w:displayText="undergoing testing, which is due on" w:value="undergoing testing, which is due on"/>
                  <w:listItem w:displayText="not required or not changing." w:value="not required or not changing."/>
                </w:dropDownList>
              </w:sdtPr>
              <w:sdtContent>
                <w:r w:rsidRPr="00B44E30">
                  <w:rPr>
                    <w:rStyle w:val="PlaceholderText"/>
                    <w:rFonts w:cs="Calibri"/>
                    <w:sz w:val="24"/>
                    <w:szCs w:val="28"/>
                  </w:rPr>
                  <w:t>Choose an item.</w:t>
                </w:r>
              </w:sdtContent>
            </w:sdt>
            <w:r w:rsidRPr="005672E7">
              <w:rPr>
                <w:rFonts w:cs="Calibri"/>
                <w:sz w:val="24"/>
                <w:szCs w:val="28"/>
              </w:rPr>
              <w:t xml:space="preserve"> </w:t>
            </w:r>
            <w:sdt>
              <w:sdtPr>
                <w:rPr>
                  <w:rFonts w:cs="Calibri"/>
                  <w:sz w:val="24"/>
                  <w:szCs w:val="28"/>
                </w:rPr>
                <w:alias w:val="Date"/>
                <w:tag w:val="Date"/>
                <w:id w:val="103315326"/>
                <w:placeholder>
                  <w:docPart w:val="0435D555E85B4EDD90318CC5C271F6B2"/>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p w14:paraId="350A8D4E" w14:textId="77777777" w:rsidR="00727797" w:rsidRDefault="00727797" w:rsidP="00D8141A"/>
        </w:tc>
      </w:tr>
    </w:tbl>
    <w:p w14:paraId="36632EFB" w14:textId="77777777" w:rsidR="00727797" w:rsidRDefault="00727797" w:rsidP="00727797">
      <w:pPr>
        <w:pStyle w:val="Heading2"/>
      </w:pPr>
      <w:bookmarkStart w:id="23" w:name="_Toc204263401"/>
      <w:r w:rsidRPr="00B52098">
        <w:t>2.</w:t>
      </w:r>
      <w:r>
        <w:t>4</w:t>
      </w:r>
      <w:r>
        <w:tab/>
        <w:t>Connection Study and Study Cases</w:t>
      </w:r>
      <w:bookmarkEnd w:id="23"/>
    </w:p>
    <w:p w14:paraId="160E3412" w14:textId="77777777" w:rsidR="00727797" w:rsidRPr="000A56D3" w:rsidRDefault="00727797" w:rsidP="00727797">
      <w:pPr>
        <w:pStyle w:val="Body"/>
      </w:pPr>
      <w:r>
        <w:t>In</w:t>
      </w:r>
      <w:r w:rsidRPr="000A56D3">
        <w:t xml:space="preserve"> the space </w:t>
      </w:r>
      <w:r>
        <w:t>below</w:t>
      </w:r>
      <w:r w:rsidRPr="000A56D3">
        <w:t xml:space="preserve"> you must indicate the state of your </w:t>
      </w:r>
      <w:r>
        <w:t>connection study report and models for your study cases</w:t>
      </w:r>
      <w:r w:rsidRPr="000A56D3">
        <w:t>. Do this by choosing one of the options from the drop-down menu above:</w:t>
      </w:r>
    </w:p>
    <w:p w14:paraId="39F044B2" w14:textId="77777777" w:rsidR="00727797" w:rsidRPr="000A56D3" w:rsidRDefault="00727797" w:rsidP="00727797">
      <w:pPr>
        <w:pStyle w:val="Bullet1"/>
        <w:numPr>
          <w:ilvl w:val="0"/>
          <w:numId w:val="30"/>
        </w:numPr>
      </w:pPr>
      <w:r w:rsidRPr="008942C5">
        <w:rPr>
          <w:b/>
          <w:bCs/>
        </w:rPr>
        <w:t>has been agreed on</w:t>
      </w:r>
      <w:r w:rsidRPr="000A56D3">
        <w:t xml:space="preserve">: this means you have provided </w:t>
      </w:r>
      <w:r>
        <w:t>the final report</w:t>
      </w:r>
      <w:r w:rsidRPr="000A56D3">
        <w:t xml:space="preserve"> </w:t>
      </w:r>
      <w:r>
        <w:t>and study cases</w:t>
      </w:r>
      <w:r w:rsidRPr="000A56D3">
        <w:t xml:space="preserve"> to the</w:t>
      </w:r>
      <w:r>
        <w:t xml:space="preserve"> system </w:t>
      </w:r>
      <w:proofErr w:type="gramStart"/>
      <w:r>
        <w:t>operator</w:t>
      </w:r>
      <w:proofErr w:type="gramEnd"/>
      <w:r w:rsidRPr="000A56D3">
        <w:t xml:space="preserve"> and </w:t>
      </w:r>
      <w:r>
        <w:t>they have</w:t>
      </w:r>
      <w:r w:rsidRPr="000A56D3">
        <w:t xml:space="preserve"> been </w:t>
      </w:r>
      <w:r>
        <w:t>agreed on</w:t>
      </w:r>
      <w:r w:rsidRPr="000A56D3">
        <w:t>. You will need to indicate the date of this agreement; check meeting minutes and correspondence from the</w:t>
      </w:r>
      <w:r>
        <w:t xml:space="preserve"> system operator</w:t>
      </w:r>
      <w:r w:rsidRPr="000A56D3">
        <w:t xml:space="preserve"> to be sure. </w:t>
      </w:r>
    </w:p>
    <w:p w14:paraId="5188364E" w14:textId="77777777" w:rsidR="00727797" w:rsidRPr="000A56D3" w:rsidRDefault="00727797" w:rsidP="00727797">
      <w:pPr>
        <w:pStyle w:val="Bullet1"/>
      </w:pPr>
      <w:r>
        <w:rPr>
          <w:b/>
          <w:bCs/>
        </w:rPr>
        <w:t>will</w:t>
      </w:r>
      <w:r w:rsidRPr="000F6CD8">
        <w:rPr>
          <w:b/>
          <w:bCs/>
        </w:rPr>
        <w:t xml:space="preserve"> be agreed on</w:t>
      </w:r>
      <w:r w:rsidRPr="000A56D3">
        <w:t>: this means that the</w:t>
      </w:r>
      <w:r>
        <w:t xml:space="preserve"> system operator</w:t>
      </w:r>
      <w:r w:rsidRPr="000A56D3">
        <w:t xml:space="preserve"> expects to </w:t>
      </w:r>
      <w:r>
        <w:t>agree with</w:t>
      </w:r>
      <w:r w:rsidRPr="000A56D3">
        <w:t xml:space="preserve"> your </w:t>
      </w:r>
      <w:r>
        <w:t>connection study report</w:t>
      </w:r>
      <w:r w:rsidRPr="000A56D3">
        <w:t xml:space="preserve"> </w:t>
      </w:r>
      <w:r>
        <w:t xml:space="preserve">and study cases </w:t>
      </w:r>
      <w:r w:rsidRPr="000A56D3">
        <w:t xml:space="preserve">by the specified date. </w:t>
      </w:r>
    </w:p>
    <w:p w14:paraId="71983FC6" w14:textId="77777777" w:rsidR="00727797" w:rsidRDefault="00727797" w:rsidP="00727797">
      <w:pPr>
        <w:pStyle w:val="Bullet1"/>
      </w:pPr>
      <w:r>
        <w:rPr>
          <w:b/>
          <w:bCs/>
        </w:rPr>
        <w:t>is n</w:t>
      </w:r>
      <w:r w:rsidRPr="000F6CD8">
        <w:rPr>
          <w:b/>
          <w:bCs/>
        </w:rPr>
        <w:t>ot required</w:t>
      </w:r>
      <w:r w:rsidRPr="000A56D3">
        <w:t>: this means that, due to the specific nature of your project, the</w:t>
      </w:r>
      <w:r>
        <w:t xml:space="preserve"> system operator</w:t>
      </w:r>
      <w:r w:rsidRPr="000A56D3">
        <w:t xml:space="preserve"> does not require</w:t>
      </w:r>
      <w:r>
        <w:t xml:space="preserve"> a connection study</w:t>
      </w:r>
      <w:r w:rsidRPr="000A56D3">
        <w:t>. You can ignore the date field in this case.</w:t>
      </w:r>
    </w:p>
    <w:p w14:paraId="78D38F47" w14:textId="77777777" w:rsidR="00727797" w:rsidRPr="003E2F0E" w:rsidRDefault="00727797" w:rsidP="00727797">
      <w:pPr>
        <w:pStyle w:val="Body"/>
      </w:pPr>
      <w:r>
        <w:lastRenderedPageBreak/>
        <w:t>In the bottom row, indicate (by checking the box) which models you are submitting.</w:t>
      </w:r>
    </w:p>
    <w:p w14:paraId="672C9CD6" w14:textId="77777777" w:rsidR="00727797" w:rsidRDefault="00727797" w:rsidP="00727797">
      <w:pPr>
        <w:pStyle w:val="Body"/>
      </w:pPr>
      <w:r w:rsidRPr="000A56D3">
        <w:t>When required, you must provide the</w:t>
      </w:r>
      <w:r>
        <w:t xml:space="preserve"> system operator</w:t>
      </w:r>
      <w:r w:rsidRPr="000A56D3">
        <w:t xml:space="preserve"> with </w:t>
      </w:r>
      <w:r>
        <w:t>a connection study report and study cases</w:t>
      </w:r>
      <w:r w:rsidRPr="000A56D3">
        <w:t xml:space="preserve"> for review at the time</w:t>
      </w:r>
      <w:r>
        <w:t>s</w:t>
      </w:r>
      <w:r w:rsidRPr="000A56D3">
        <w:t xml:space="preserve"> indicated in section four of </w:t>
      </w:r>
      <w:hyperlink r:id="rId22" w:history="1">
        <w:r w:rsidRPr="00233F9B">
          <w:rPr>
            <w:rStyle w:val="Hyperlink"/>
          </w:rPr>
          <w:t>GL-EA-404 Generation Commissioning Process</w:t>
        </w:r>
      </w:hyperlink>
      <w:r>
        <w:t xml:space="preserve"> (including when the final report and study cases are due). Refer to </w:t>
      </w:r>
      <w:hyperlink r:id="rId23" w:history="1">
        <w:r w:rsidRPr="002F3824">
          <w:rPr>
            <w:rStyle w:val="Hyperlink"/>
          </w:rPr>
          <w:t>GL-EA-953 Connection Study Requirements</w:t>
        </w:r>
      </w:hyperlink>
      <w:r>
        <w:t xml:space="preserve"> for a clear indication of what should be in this report.</w:t>
      </w:r>
    </w:p>
    <w:p w14:paraId="3589BC4C" w14:textId="77777777" w:rsidR="00727797" w:rsidRDefault="00727797" w:rsidP="00727797">
      <w:pPr>
        <w:pStyle w:val="Body"/>
        <w:sectPr w:rsidR="00727797" w:rsidSect="00727797">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5098"/>
        <w:gridCol w:w="5387"/>
      </w:tblGrid>
      <w:tr w:rsidR="00727797" w:rsidRPr="005672E7" w14:paraId="16A24ACF" w14:textId="77777777" w:rsidTr="00D8141A">
        <w:tc>
          <w:tcPr>
            <w:tcW w:w="10485" w:type="dxa"/>
            <w:gridSpan w:val="2"/>
            <w:shd w:val="clear" w:color="auto" w:fill="F2F2F2" w:themeFill="background1" w:themeFillShade="F2"/>
          </w:tcPr>
          <w:p w14:paraId="0009816F" w14:textId="77777777" w:rsidR="00727797" w:rsidRPr="005672E7" w:rsidRDefault="00727797" w:rsidP="00D8141A">
            <w:pPr>
              <w:rPr>
                <w:rFonts w:cs="Calibri"/>
              </w:rPr>
            </w:pPr>
          </w:p>
          <w:p w14:paraId="07B7404A" w14:textId="77777777" w:rsidR="00727797" w:rsidRPr="005672E7" w:rsidRDefault="00727797" w:rsidP="00D8141A">
            <w:pPr>
              <w:rPr>
                <w:rFonts w:cs="Calibri"/>
                <w:sz w:val="24"/>
                <w:szCs w:val="28"/>
              </w:rPr>
            </w:pPr>
            <w:r w:rsidRPr="005672E7">
              <w:rPr>
                <w:rFonts w:cs="Calibri"/>
                <w:sz w:val="24"/>
                <w:szCs w:val="28"/>
              </w:rPr>
              <w:t xml:space="preserve">The </w:t>
            </w:r>
            <w:r>
              <w:rPr>
                <w:rFonts w:cs="Calibri"/>
                <w:sz w:val="24"/>
                <w:szCs w:val="28"/>
              </w:rPr>
              <w:t>connection study report (with the study cases)</w:t>
            </w:r>
            <w:r w:rsidRPr="005672E7">
              <w:rPr>
                <w:rFonts w:cs="Calibri"/>
                <w:sz w:val="24"/>
                <w:szCs w:val="28"/>
              </w:rPr>
              <w:t xml:space="preserve"> </w:t>
            </w:r>
            <w:sdt>
              <w:sdtPr>
                <w:rPr>
                  <w:rFonts w:cs="Calibri"/>
                  <w:sz w:val="24"/>
                  <w:szCs w:val="28"/>
                </w:rPr>
                <w:alias w:val="State of Connection Study Report"/>
                <w:tag w:val="ConnStudy"/>
                <w:id w:val="111329067"/>
                <w:placeholder>
                  <w:docPart w:val="4F4939D423D84DE79CBE1A6A552F2852"/>
                </w:placeholder>
                <w:showingPlcHdr/>
                <w15:color w:val="000080"/>
                <w:dropDownList>
                  <w:listItem w:displayText="has been agreed on" w:value="has been agreed on"/>
                  <w:listItem w:displayText="will be agreed on" w:value="will be agreed on"/>
                  <w:listItem w:displayText="is not required." w:value="is not required."/>
                </w:dropDownList>
              </w:sdtPr>
              <w:sdtContent>
                <w:r w:rsidRPr="00DD3545">
                  <w:rPr>
                    <w:rStyle w:val="PlaceholderText"/>
                    <w:rFonts w:cs="Calibri"/>
                    <w:sz w:val="24"/>
                    <w:szCs w:val="28"/>
                  </w:rPr>
                  <w:t>Choose an item.</w:t>
                </w:r>
              </w:sdtContent>
            </w:sdt>
            <w:r w:rsidRPr="005672E7">
              <w:rPr>
                <w:rFonts w:cs="Calibri"/>
                <w:sz w:val="24"/>
                <w:szCs w:val="28"/>
              </w:rPr>
              <w:t xml:space="preserve">  </w:t>
            </w:r>
            <w:sdt>
              <w:sdtPr>
                <w:rPr>
                  <w:rFonts w:cs="Calibri"/>
                  <w:sz w:val="24"/>
                  <w:szCs w:val="28"/>
                </w:rPr>
                <w:alias w:val="Date"/>
                <w:tag w:val="Date"/>
                <w:id w:val="734973755"/>
                <w:placeholder>
                  <w:docPart w:val="41F7CDBC65854326B1CCFD0E8CB5767B"/>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p w14:paraId="1C2A1CDF" w14:textId="77777777" w:rsidR="00727797" w:rsidRPr="005672E7" w:rsidRDefault="00727797" w:rsidP="00D8141A">
            <w:pPr>
              <w:rPr>
                <w:rFonts w:cs="Calibri"/>
              </w:rPr>
            </w:pPr>
          </w:p>
        </w:tc>
      </w:tr>
      <w:tr w:rsidR="00727797" w:rsidRPr="005672E7" w14:paraId="46217E62" w14:textId="77777777" w:rsidTr="00D8141A">
        <w:tc>
          <w:tcPr>
            <w:tcW w:w="5098" w:type="dxa"/>
            <w:shd w:val="clear" w:color="auto" w:fill="auto"/>
          </w:tcPr>
          <w:p w14:paraId="6B1CA683" w14:textId="77777777" w:rsidR="00727797" w:rsidRDefault="00727797" w:rsidP="00D8141A">
            <w:pPr>
              <w:rPr>
                <w:rFonts w:cs="Calibri"/>
                <w:sz w:val="24"/>
                <w:szCs w:val="28"/>
              </w:rPr>
            </w:pPr>
          </w:p>
          <w:p w14:paraId="452CDC16" w14:textId="77777777" w:rsidR="00727797" w:rsidRDefault="00727797" w:rsidP="00D8141A">
            <w:pPr>
              <w:rPr>
                <w:rFonts w:cs="Calibri"/>
                <w:sz w:val="24"/>
                <w:szCs w:val="28"/>
              </w:rPr>
            </w:pPr>
            <w:r>
              <w:rPr>
                <w:rFonts w:cs="Calibri"/>
                <w:sz w:val="24"/>
                <w:szCs w:val="28"/>
              </w:rPr>
              <w:t>Study cases included in the report</w:t>
            </w:r>
          </w:p>
          <w:p w14:paraId="6504126E" w14:textId="77777777" w:rsidR="00727797" w:rsidRPr="006E08C2" w:rsidRDefault="00727797" w:rsidP="00D8141A">
            <w:pPr>
              <w:rPr>
                <w:rFonts w:cs="Calibri"/>
                <w:sz w:val="24"/>
                <w:szCs w:val="28"/>
              </w:rPr>
            </w:pPr>
          </w:p>
        </w:tc>
        <w:tc>
          <w:tcPr>
            <w:tcW w:w="5387" w:type="dxa"/>
            <w:shd w:val="clear" w:color="auto" w:fill="F2F2F2" w:themeFill="background1" w:themeFillShade="F2"/>
            <w:vAlign w:val="center"/>
          </w:tcPr>
          <w:p w14:paraId="6843E904" w14:textId="77777777" w:rsidR="00727797" w:rsidRPr="00FA20AC" w:rsidRDefault="00727797" w:rsidP="00D8141A">
            <w:pPr>
              <w:rPr>
                <w:rFonts w:cs="Calibri"/>
                <w:sz w:val="24"/>
                <w:szCs w:val="28"/>
              </w:rPr>
            </w:pPr>
            <w:sdt>
              <w:sdtPr>
                <w:rPr>
                  <w:rFonts w:cs="Calibri"/>
                  <w:sz w:val="24"/>
                  <w:szCs w:val="28"/>
                </w:rPr>
                <w:alias w:val="Checkbox"/>
                <w:tag w:val="Checkbox"/>
                <w:id w:val="-473765476"/>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FA20AC">
              <w:rPr>
                <w:rFonts w:cs="Calibri"/>
                <w:sz w:val="24"/>
                <w:szCs w:val="28"/>
              </w:rPr>
              <w:t xml:space="preserve"> </w:t>
            </w:r>
            <w:proofErr w:type="spellStart"/>
            <w:r>
              <w:rPr>
                <w:rFonts w:cs="Calibri"/>
                <w:sz w:val="24"/>
                <w:szCs w:val="28"/>
              </w:rPr>
              <w:t>PowerFactory</w:t>
            </w:r>
            <w:proofErr w:type="spellEnd"/>
          </w:p>
          <w:p w14:paraId="104F1D3E" w14:textId="77777777" w:rsidR="00727797" w:rsidRDefault="00727797" w:rsidP="00D8141A">
            <w:pPr>
              <w:rPr>
                <w:rFonts w:cs="Calibri"/>
                <w:sz w:val="24"/>
                <w:szCs w:val="28"/>
              </w:rPr>
            </w:pPr>
            <w:sdt>
              <w:sdtPr>
                <w:rPr>
                  <w:rFonts w:cs="Calibri"/>
                  <w:sz w:val="24"/>
                  <w:szCs w:val="28"/>
                </w:rPr>
                <w:alias w:val="Checkbox"/>
                <w:tag w:val="Checkbox"/>
                <w:id w:val="2122871089"/>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PSCAD</w:t>
            </w:r>
          </w:p>
        </w:tc>
      </w:tr>
    </w:tbl>
    <w:p w14:paraId="7D79AB9E" w14:textId="77777777" w:rsidR="00727797" w:rsidRDefault="0098553E" w:rsidP="00727797">
      <w:pPr>
        <w:pStyle w:val="Heading2"/>
      </w:pPr>
      <w:bookmarkStart w:id="24" w:name="_Toc204263402"/>
      <w:r w:rsidRPr="00EA68AF">
        <w:t>2.</w:t>
      </w:r>
      <w:r>
        <w:t>5</w:t>
      </w:r>
      <w:r w:rsidR="008942C5">
        <w:tab/>
      </w:r>
      <w:r w:rsidR="00727797" w:rsidRPr="00EA68AF">
        <w:t>Update of Reserves Management Tool</w:t>
      </w:r>
      <w:bookmarkEnd w:id="24"/>
    </w:p>
    <w:p w14:paraId="3FB9C675" w14:textId="77777777" w:rsidR="00727797" w:rsidRPr="005672E7" w:rsidRDefault="00727797" w:rsidP="00727797">
      <w:pPr>
        <w:pStyle w:val="Body"/>
      </w:pPr>
      <w:r>
        <w:t>Y</w:t>
      </w:r>
      <w:r w:rsidRPr="005672E7">
        <w:t xml:space="preserve">ou must indicate your progress with updating the </w:t>
      </w:r>
      <w:r>
        <w:t>Reserves Management Tool (</w:t>
      </w:r>
      <w:r w:rsidRPr="005672E7">
        <w:t>RMT</w:t>
      </w:r>
      <w:r>
        <w:t>)</w:t>
      </w:r>
      <w:r w:rsidRPr="005672E7">
        <w:t xml:space="preserve">. In the space </w:t>
      </w:r>
      <w:r>
        <w:t>below</w:t>
      </w:r>
      <w:r w:rsidRPr="005672E7">
        <w:t>, choose one of the following options from the drop-down menu:</w:t>
      </w:r>
    </w:p>
    <w:p w14:paraId="54FF4C4C" w14:textId="77777777" w:rsidR="00727797" w:rsidRPr="008942C5" w:rsidRDefault="00727797" w:rsidP="00727797">
      <w:pPr>
        <w:pStyle w:val="Bullet1"/>
        <w:numPr>
          <w:ilvl w:val="0"/>
          <w:numId w:val="29"/>
        </w:numPr>
        <w:rPr>
          <w:szCs w:val="22"/>
        </w:rPr>
      </w:pPr>
      <w:r w:rsidRPr="008942C5">
        <w:rPr>
          <w:b/>
          <w:bCs/>
          <w:szCs w:val="22"/>
        </w:rPr>
        <w:t xml:space="preserve">tested and available in </w:t>
      </w:r>
      <w:proofErr w:type="spellStart"/>
      <w:r w:rsidRPr="008942C5">
        <w:rPr>
          <w:b/>
          <w:bCs/>
          <w:szCs w:val="22"/>
        </w:rPr>
        <w:t>Transpower</w:t>
      </w:r>
      <w:proofErr w:type="spellEnd"/>
      <w:r w:rsidRPr="008942C5">
        <w:rPr>
          <w:b/>
          <w:bCs/>
          <w:szCs w:val="22"/>
        </w:rPr>
        <w:t xml:space="preserve"> production systems as at</w:t>
      </w:r>
      <w:r w:rsidRPr="008942C5">
        <w:rPr>
          <w:szCs w:val="22"/>
        </w:rPr>
        <w:t>: this means the unit(s) under test have been modelled within the</w:t>
      </w:r>
      <w:r>
        <w:rPr>
          <w:szCs w:val="22"/>
        </w:rPr>
        <w:t xml:space="preserve"> system operator</w:t>
      </w:r>
      <w:r w:rsidRPr="008942C5">
        <w:rPr>
          <w:szCs w:val="22"/>
        </w:rPr>
        <w:t>’s RMT. You will need to indicate the date that the</w:t>
      </w:r>
      <w:r>
        <w:rPr>
          <w:szCs w:val="22"/>
        </w:rPr>
        <w:t xml:space="preserve"> system operator</w:t>
      </w:r>
      <w:r w:rsidRPr="008942C5">
        <w:rPr>
          <w:szCs w:val="22"/>
        </w:rPr>
        <w:t xml:space="preserve"> confirmed this with you.</w:t>
      </w:r>
    </w:p>
    <w:p w14:paraId="611ED89F" w14:textId="77777777" w:rsidR="00727797" w:rsidRDefault="00727797" w:rsidP="00727797">
      <w:pPr>
        <w:pStyle w:val="Bullet1"/>
      </w:pPr>
      <w:r w:rsidRPr="00EA68AF">
        <w:rPr>
          <w:b/>
          <w:bCs/>
        </w:rPr>
        <w:t>undergoing testing, which is due on</w:t>
      </w:r>
      <w:r>
        <w:t>:</w:t>
      </w:r>
      <w:r w:rsidRPr="005672E7">
        <w:t xml:space="preserve"> this means </w:t>
      </w:r>
      <w:r>
        <w:t>the modelling of the unit(s) under test</w:t>
      </w:r>
      <w:r w:rsidRPr="005672E7">
        <w:t xml:space="preserve"> </w:t>
      </w:r>
      <w:r>
        <w:t xml:space="preserve">are currently </w:t>
      </w:r>
      <w:r w:rsidRPr="005672E7">
        <w:t>with the</w:t>
      </w:r>
      <w:r>
        <w:t xml:space="preserve"> system operator</w:t>
      </w:r>
      <w:r w:rsidRPr="005672E7">
        <w:t xml:space="preserve"> and </w:t>
      </w:r>
      <w:r>
        <w:t>RMT is being updated</w:t>
      </w:r>
      <w:r w:rsidRPr="005672E7">
        <w:t>. The</w:t>
      </w:r>
      <w:r>
        <w:t xml:space="preserve"> system operator</w:t>
      </w:r>
      <w:r w:rsidRPr="005672E7">
        <w:t xml:space="preserve"> expects this to be completed by the date that you will insert after. </w:t>
      </w:r>
    </w:p>
    <w:p w14:paraId="776943DE" w14:textId="77777777" w:rsidR="00727797" w:rsidRDefault="00727797" w:rsidP="00727797">
      <w:pPr>
        <w:pStyle w:val="Bullet1"/>
      </w:pPr>
      <w:r>
        <w:rPr>
          <w:b/>
          <w:bCs/>
        </w:rPr>
        <w:t xml:space="preserve">not required/not </w:t>
      </w:r>
      <w:proofErr w:type="gramStart"/>
      <w:r>
        <w:rPr>
          <w:b/>
          <w:bCs/>
        </w:rPr>
        <w:t>changing</w:t>
      </w:r>
      <w:r>
        <w:t>:</w:t>
      </w:r>
      <w:proofErr w:type="gramEnd"/>
      <w:r>
        <w:t xml:space="preserve"> this means that the system operator does not need you to submit your asset’s model to update RMT. You can ignore the date field if you choose this option.</w:t>
      </w:r>
    </w:p>
    <w:p w14:paraId="1C5DA25F" w14:textId="77777777" w:rsidR="00727797" w:rsidRDefault="00727797" w:rsidP="00727797">
      <w:pPr>
        <w:pStyle w:val="Body"/>
      </w:pPr>
      <w:r>
        <w:t>If necessary, provide further detail in the box to expand on your selection.</w:t>
      </w:r>
    </w:p>
    <w:p w14:paraId="4F2AE0C4" w14:textId="77777777" w:rsidR="00727797" w:rsidRPr="00596357" w:rsidRDefault="00727797" w:rsidP="00727797">
      <w:pPr>
        <w:pStyle w:val="Body"/>
      </w:pPr>
      <w:r w:rsidRPr="005672E7">
        <w:t>The</w:t>
      </w:r>
      <w:r>
        <w:t xml:space="preserve"> system operator</w:t>
      </w:r>
      <w:r w:rsidRPr="005672E7">
        <w:t xml:space="preserve"> requires all generating assets to be modelled in the </w:t>
      </w:r>
      <w:r>
        <w:t xml:space="preserve">RMT. This </w:t>
      </w:r>
      <w:r w:rsidRPr="005672E7">
        <w:t>applies regardless of offering reserves or not because the RMT needs to be updated to reflect the future state.</w:t>
      </w:r>
      <w:r>
        <w:t xml:space="preserve"> </w:t>
      </w:r>
      <w:proofErr w:type="gramStart"/>
      <w:r>
        <w:t>In order to</w:t>
      </w:r>
      <w:proofErr w:type="gramEnd"/>
      <w:r>
        <w:t xml:space="preserve"> ensure it is updated on time, we remind you to share modelling information with the system operator, as well as details on what energy and ancillary services you intend to offer, and how you intend to offer them.</w:t>
      </w:r>
      <w:r w:rsidRPr="005672E7">
        <w:t xml:space="preserve"> </w:t>
      </w:r>
    </w:p>
    <w:p w14:paraId="3AFD9944" w14:textId="77777777" w:rsidR="00727797" w:rsidRDefault="00727797" w:rsidP="00727797">
      <w:pPr>
        <w:sectPr w:rsidR="00727797" w:rsidSect="00727797">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0485"/>
      </w:tblGrid>
      <w:tr w:rsidR="00727797" w:rsidRPr="005672E7" w14:paraId="14B433CA" w14:textId="77777777" w:rsidTr="00D8141A">
        <w:tc>
          <w:tcPr>
            <w:tcW w:w="10485" w:type="dxa"/>
            <w:shd w:val="clear" w:color="auto" w:fill="F2F2F2" w:themeFill="background1" w:themeFillShade="F2"/>
            <w:vAlign w:val="center"/>
          </w:tcPr>
          <w:p w14:paraId="2DEDAC48" w14:textId="77777777" w:rsidR="00727797" w:rsidRPr="005672E7" w:rsidRDefault="00727797" w:rsidP="00D8141A">
            <w:pPr>
              <w:rPr>
                <w:rFonts w:cs="Calibri"/>
              </w:rPr>
            </w:pPr>
          </w:p>
          <w:p w14:paraId="11F71330" w14:textId="77777777" w:rsidR="00727797" w:rsidRPr="005672E7" w:rsidRDefault="00727797" w:rsidP="00D8141A">
            <w:pPr>
              <w:rPr>
                <w:rFonts w:cs="Calibri"/>
                <w:sz w:val="24"/>
                <w:szCs w:val="28"/>
              </w:rPr>
            </w:pPr>
            <w:r w:rsidRPr="005672E7">
              <w:rPr>
                <w:rFonts w:cs="Calibri"/>
                <w:sz w:val="24"/>
                <w:szCs w:val="28"/>
              </w:rPr>
              <w:t xml:space="preserve">The asset’s modelling in RMT is </w:t>
            </w:r>
            <w:sdt>
              <w:sdtPr>
                <w:rPr>
                  <w:rFonts w:cs="Calibri"/>
                  <w:sz w:val="24"/>
                  <w:szCs w:val="28"/>
                </w:rPr>
                <w:alias w:val="SO's RMT updated"/>
                <w:tag w:val="RMT Update"/>
                <w:id w:val="1516505815"/>
                <w:placeholder>
                  <w:docPart w:val="F423000BDC484119B2F269995258F0DB"/>
                </w:placeholder>
                <w:showingPlcHdr/>
                <w15:color w:val="000080"/>
                <w:dropDownList>
                  <w:listItem w:displayText="tested and available in Transpower production systems as at" w:value="tested and available in Transpower production systems as at"/>
                  <w:listItem w:displayText="undergoing testing, which is due on" w:value="undergoing testing, which is due on"/>
                  <w:listItem w:displayText="not required/not changing." w:value="not required/not changing."/>
                </w:dropDownList>
              </w:sdtPr>
              <w:sdtContent>
                <w:r w:rsidRPr="00EA68AF">
                  <w:rPr>
                    <w:rStyle w:val="PlaceholderText"/>
                    <w:rFonts w:cs="Calibri"/>
                    <w:sz w:val="24"/>
                    <w:szCs w:val="28"/>
                  </w:rPr>
                  <w:t>Choose an item.</w:t>
                </w:r>
              </w:sdtContent>
            </w:sdt>
            <w:r w:rsidRPr="005672E7">
              <w:rPr>
                <w:rFonts w:cs="Calibri"/>
                <w:sz w:val="24"/>
                <w:szCs w:val="28"/>
              </w:rPr>
              <w:t xml:space="preserve">  </w:t>
            </w:r>
            <w:sdt>
              <w:sdtPr>
                <w:rPr>
                  <w:rFonts w:cs="Calibri"/>
                  <w:sz w:val="24"/>
                  <w:szCs w:val="28"/>
                </w:rPr>
                <w:alias w:val="Date"/>
                <w:tag w:val="Date"/>
                <w:id w:val="578251957"/>
                <w:placeholder>
                  <w:docPart w:val="A5FEFE44DEC8467A98B3E8428BCF8A51"/>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p w14:paraId="4EA7C16C" w14:textId="77777777" w:rsidR="00727797" w:rsidRPr="005672E7" w:rsidRDefault="00727797" w:rsidP="00D8141A">
            <w:pPr>
              <w:rPr>
                <w:rFonts w:cs="Calibri"/>
              </w:rPr>
            </w:pPr>
          </w:p>
        </w:tc>
      </w:tr>
    </w:tbl>
    <w:p w14:paraId="329A9B20" w14:textId="77777777" w:rsidR="00727797" w:rsidRDefault="0098553E" w:rsidP="00727797">
      <w:pPr>
        <w:pStyle w:val="Heading2"/>
      </w:pPr>
      <w:bookmarkStart w:id="25" w:name="_Toc204263403"/>
      <w:r w:rsidRPr="00F61290">
        <w:t>2.</w:t>
      </w:r>
      <w:r>
        <w:t>6</w:t>
      </w:r>
      <w:r w:rsidR="008942C5">
        <w:tab/>
      </w:r>
      <w:r w:rsidR="00727797" w:rsidRPr="00F61290">
        <w:t>Update of Market Model</w:t>
      </w:r>
      <w:bookmarkEnd w:id="25"/>
    </w:p>
    <w:p w14:paraId="703DF3B6" w14:textId="77777777" w:rsidR="00727797" w:rsidRPr="005672E7" w:rsidRDefault="00727797" w:rsidP="00727797">
      <w:pPr>
        <w:pStyle w:val="Body"/>
      </w:pPr>
      <w:r>
        <w:t>In the space below, indicate whether the status of the market modelling of unit(s) under test</w:t>
      </w:r>
      <w:r w:rsidRPr="005672E7">
        <w:t>. Choose from one of the options in the drop-down menu:</w:t>
      </w:r>
    </w:p>
    <w:p w14:paraId="13BB8C33" w14:textId="77777777" w:rsidR="00727797" w:rsidRPr="001C70BD" w:rsidRDefault="00727797" w:rsidP="00727797">
      <w:pPr>
        <w:pStyle w:val="Bullet1"/>
        <w:numPr>
          <w:ilvl w:val="0"/>
          <w:numId w:val="31"/>
        </w:numPr>
        <w:rPr>
          <w:szCs w:val="22"/>
        </w:rPr>
      </w:pPr>
      <w:r w:rsidRPr="001C70BD">
        <w:rPr>
          <w:b/>
          <w:bCs/>
          <w:szCs w:val="22"/>
        </w:rPr>
        <w:t xml:space="preserve">tested and available in </w:t>
      </w:r>
      <w:proofErr w:type="spellStart"/>
      <w:r w:rsidRPr="001C70BD">
        <w:rPr>
          <w:b/>
          <w:bCs/>
          <w:szCs w:val="22"/>
        </w:rPr>
        <w:t>Transpower</w:t>
      </w:r>
      <w:proofErr w:type="spellEnd"/>
      <w:r w:rsidRPr="001C70BD">
        <w:rPr>
          <w:b/>
          <w:bCs/>
          <w:szCs w:val="22"/>
        </w:rPr>
        <w:t xml:space="preserve"> market systems as at</w:t>
      </w:r>
      <w:r w:rsidRPr="001C70BD">
        <w:rPr>
          <w:szCs w:val="22"/>
        </w:rPr>
        <w:t>: this means the market modelling of your unit(s) have been updated. You will need to indicate the date that the</w:t>
      </w:r>
      <w:r>
        <w:rPr>
          <w:szCs w:val="22"/>
        </w:rPr>
        <w:t xml:space="preserve"> system operator</w:t>
      </w:r>
      <w:r w:rsidRPr="001C70BD">
        <w:rPr>
          <w:szCs w:val="22"/>
        </w:rPr>
        <w:t xml:space="preserve"> confirmed this with you.</w:t>
      </w:r>
    </w:p>
    <w:p w14:paraId="1CFE3667" w14:textId="77777777" w:rsidR="00727797" w:rsidRPr="005672E7" w:rsidRDefault="00727797" w:rsidP="00727797">
      <w:pPr>
        <w:pStyle w:val="Bullet1"/>
      </w:pPr>
      <w:r w:rsidRPr="00F61290">
        <w:rPr>
          <w:b/>
          <w:bCs/>
        </w:rPr>
        <w:t>undergoing testing, which is due on</w:t>
      </w:r>
      <w:r>
        <w:t>:</w:t>
      </w:r>
      <w:r w:rsidRPr="005672E7">
        <w:t xml:space="preserve"> this means the market modelling update is underway and that the</w:t>
      </w:r>
      <w:r>
        <w:t xml:space="preserve"> system operator</w:t>
      </w:r>
      <w:r w:rsidRPr="005672E7">
        <w:t xml:space="preserve"> expects testing to be done by the date indicated in the space after the option</w:t>
      </w:r>
      <w:r>
        <w:t>.</w:t>
      </w:r>
    </w:p>
    <w:p w14:paraId="5F79D7E5" w14:textId="77777777" w:rsidR="00727797" w:rsidRDefault="00727797" w:rsidP="00727797">
      <w:pPr>
        <w:pStyle w:val="Bullet1"/>
      </w:pPr>
      <w:r w:rsidRPr="00F61290">
        <w:rPr>
          <w:b/>
          <w:bCs/>
        </w:rPr>
        <w:lastRenderedPageBreak/>
        <w:t>not required</w:t>
      </w:r>
      <w:r>
        <w:rPr>
          <w:b/>
          <w:bCs/>
        </w:rPr>
        <w:t xml:space="preserve">/not </w:t>
      </w:r>
      <w:proofErr w:type="gramStart"/>
      <w:r>
        <w:rPr>
          <w:b/>
          <w:bCs/>
        </w:rPr>
        <w:t>changing</w:t>
      </w:r>
      <w:r>
        <w:t>:</w:t>
      </w:r>
      <w:proofErr w:type="gramEnd"/>
      <w:r>
        <w:t xml:space="preserve"> </w:t>
      </w:r>
      <w:r w:rsidRPr="005672E7">
        <w:t>this means that the</w:t>
      </w:r>
      <w:r>
        <w:t xml:space="preserve"> system operator</w:t>
      </w:r>
      <w:r w:rsidRPr="005672E7">
        <w:t xml:space="preserve"> has indicated it does not need </w:t>
      </w:r>
      <w:r>
        <w:t xml:space="preserve">to update </w:t>
      </w:r>
      <w:r w:rsidRPr="005672E7">
        <w:t>the market model.</w:t>
      </w:r>
      <w:r>
        <w:t xml:space="preserve"> This might be because there are no </w:t>
      </w:r>
      <w:proofErr w:type="gramStart"/>
      <w:r>
        <w:t>changes</w:t>
      </w:r>
      <w:proofErr w:type="gramEnd"/>
      <w:r>
        <w:t xml:space="preserve"> or the scope of work will have no impact on the existing market model.</w:t>
      </w:r>
    </w:p>
    <w:p w14:paraId="605C5B29" w14:textId="77777777" w:rsidR="00727797" w:rsidRDefault="00727797" w:rsidP="00727797">
      <w:pPr>
        <w:pStyle w:val="Body"/>
      </w:pPr>
      <w:r>
        <w:t>If necessary, provide further detail in the box to expand on your selections.</w:t>
      </w:r>
    </w:p>
    <w:p w14:paraId="52220E1B" w14:textId="77777777" w:rsidR="00727797" w:rsidRDefault="00727797" w:rsidP="00727797">
      <w:pPr>
        <w:pStyle w:val="Body"/>
      </w:pPr>
      <w:r w:rsidRPr="005672E7">
        <w:t>The</w:t>
      </w:r>
      <w:r>
        <w:t xml:space="preserve"> system operator</w:t>
      </w:r>
      <w:r w:rsidRPr="005672E7">
        <w:t xml:space="preserve"> models each generating asset in its market system. Each model is based on </w:t>
      </w:r>
      <w:r>
        <w:t>p</w:t>
      </w:r>
      <w:r w:rsidRPr="005F38AA">
        <w:t xml:space="preserve">arameters and </w:t>
      </w:r>
      <w:r>
        <w:t>documentation</w:t>
      </w:r>
      <w:r w:rsidRPr="005F38AA">
        <w:t xml:space="preserve"> supplied in the Asset Capability </w:t>
      </w:r>
      <w:r>
        <w:t>Statement</w:t>
      </w:r>
      <w:r w:rsidRPr="005672E7">
        <w:t>. You must supply information connected to your asset to help complete the modelling of your asset.</w:t>
      </w:r>
    </w:p>
    <w:p w14:paraId="7F841652" w14:textId="77777777" w:rsidR="00727797" w:rsidRDefault="00727797" w:rsidP="00727797">
      <w:pPr>
        <w:pStyle w:val="Body"/>
        <w:sectPr w:rsidR="00727797" w:rsidSect="00727797">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0485"/>
      </w:tblGrid>
      <w:tr w:rsidR="00727797" w:rsidRPr="005672E7" w14:paraId="414CDE5E" w14:textId="77777777" w:rsidTr="00D8141A">
        <w:tc>
          <w:tcPr>
            <w:tcW w:w="10485" w:type="dxa"/>
            <w:shd w:val="clear" w:color="auto" w:fill="F2F2F2" w:themeFill="background1" w:themeFillShade="F2"/>
          </w:tcPr>
          <w:p w14:paraId="095932F1" w14:textId="77777777" w:rsidR="00727797" w:rsidRPr="005672E7" w:rsidRDefault="00727797" w:rsidP="00D8141A">
            <w:pPr>
              <w:rPr>
                <w:rFonts w:cs="Calibri"/>
              </w:rPr>
            </w:pPr>
          </w:p>
          <w:p w14:paraId="3E03F170" w14:textId="77777777" w:rsidR="00727797" w:rsidRPr="005672E7" w:rsidRDefault="00727797" w:rsidP="00D8141A">
            <w:pPr>
              <w:rPr>
                <w:rFonts w:cs="Calibri"/>
                <w:sz w:val="24"/>
                <w:szCs w:val="28"/>
              </w:rPr>
            </w:pPr>
            <w:r w:rsidRPr="005672E7">
              <w:rPr>
                <w:rFonts w:cs="Calibri"/>
                <w:sz w:val="24"/>
                <w:szCs w:val="28"/>
              </w:rPr>
              <w:t xml:space="preserve">The market model is </w:t>
            </w:r>
            <w:sdt>
              <w:sdtPr>
                <w:rPr>
                  <w:rFonts w:cs="Calibri"/>
                  <w:sz w:val="24"/>
                  <w:szCs w:val="28"/>
                </w:rPr>
                <w:alias w:val="State of Market Modelling"/>
                <w:tag w:val="Market Modelling"/>
                <w:id w:val="-924492481"/>
                <w:placeholder>
                  <w:docPart w:val="24F73FC8FC9643E3B735DE4990A00C65"/>
                </w:placeholder>
                <w:showingPlcHdr/>
                <w15:color w:val="000080"/>
                <w:dropDownList>
                  <w:listItem w:displayText="tested and available in Transpower market systems as at" w:value="tested and available in Transpower market systems as at"/>
                  <w:listItem w:displayText="undergoing testing, which is due on" w:value="undergoing testing, which is due on"/>
                  <w:listItem w:displayText="not required/not changing." w:value="not required/not changing."/>
                </w:dropDownList>
              </w:sdtPr>
              <w:sdtContent>
                <w:r w:rsidRPr="00F61290">
                  <w:rPr>
                    <w:rStyle w:val="PlaceholderText"/>
                    <w:rFonts w:cs="Calibri"/>
                    <w:sz w:val="24"/>
                    <w:szCs w:val="28"/>
                  </w:rPr>
                  <w:t>Choose an item.</w:t>
                </w:r>
              </w:sdtContent>
            </w:sdt>
            <w:r w:rsidRPr="005672E7">
              <w:rPr>
                <w:rFonts w:cs="Calibri"/>
                <w:sz w:val="24"/>
                <w:szCs w:val="28"/>
              </w:rPr>
              <w:t xml:space="preserve">  </w:t>
            </w:r>
            <w:sdt>
              <w:sdtPr>
                <w:rPr>
                  <w:rFonts w:cs="Calibri"/>
                  <w:sz w:val="24"/>
                  <w:szCs w:val="28"/>
                </w:rPr>
                <w:alias w:val="Date"/>
                <w:tag w:val="Date"/>
                <w:id w:val="-1798833442"/>
                <w:placeholder>
                  <w:docPart w:val="3818865405984B7E807644658BA24E9D"/>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p w14:paraId="38521DC5" w14:textId="77777777" w:rsidR="00727797" w:rsidRPr="005672E7" w:rsidRDefault="00727797" w:rsidP="00D8141A">
            <w:pPr>
              <w:rPr>
                <w:rFonts w:cs="Calibri"/>
              </w:rPr>
            </w:pPr>
          </w:p>
        </w:tc>
      </w:tr>
    </w:tbl>
    <w:p w14:paraId="1DC5EC01" w14:textId="77777777" w:rsidR="00645F48" w:rsidRDefault="00021043" w:rsidP="00645F48">
      <w:pPr>
        <w:pStyle w:val="Heading2"/>
      </w:pPr>
      <w:bookmarkStart w:id="26" w:name="_Toc204263404"/>
      <w:r w:rsidRPr="00B52098">
        <w:t>2.</w:t>
      </w:r>
      <w:r w:rsidR="0098553E">
        <w:t>7</w:t>
      </w:r>
      <w:r w:rsidR="008942C5">
        <w:tab/>
      </w:r>
      <w:r w:rsidR="00645F48" w:rsidRPr="00B52098">
        <w:t>Engineering Methodology</w:t>
      </w:r>
      <w:bookmarkEnd w:id="26"/>
    </w:p>
    <w:p w14:paraId="4CFB9E61" w14:textId="77777777" w:rsidR="00645F48" w:rsidRPr="000A56D3" w:rsidRDefault="00645F48" w:rsidP="00645F48">
      <w:pPr>
        <w:pStyle w:val="Body"/>
      </w:pPr>
      <w:r>
        <w:t>In</w:t>
      </w:r>
      <w:r w:rsidRPr="000A56D3">
        <w:t xml:space="preserve"> the space </w:t>
      </w:r>
      <w:r>
        <w:t>below</w:t>
      </w:r>
      <w:r w:rsidRPr="000A56D3">
        <w:t xml:space="preserve"> you must indicate the state of your engineering methodology document. Do this by choosing one of the options from the drop-down menu above:</w:t>
      </w:r>
    </w:p>
    <w:p w14:paraId="6BF7DC08" w14:textId="77777777" w:rsidR="00645F48" w:rsidRPr="000A56D3" w:rsidRDefault="00645F48" w:rsidP="00645F48">
      <w:pPr>
        <w:pStyle w:val="Bullet1"/>
      </w:pPr>
      <w:r>
        <w:rPr>
          <w:b/>
          <w:bCs/>
        </w:rPr>
        <w:t>has been a</w:t>
      </w:r>
      <w:r w:rsidRPr="000F6CD8">
        <w:rPr>
          <w:b/>
          <w:bCs/>
        </w:rPr>
        <w:t>greed</w:t>
      </w:r>
      <w:r>
        <w:rPr>
          <w:b/>
          <w:bCs/>
        </w:rPr>
        <w:t xml:space="preserve"> on</w:t>
      </w:r>
      <w:r w:rsidRPr="000A56D3">
        <w:t xml:space="preserve">: this means you have provided </w:t>
      </w:r>
      <w:r>
        <w:t xml:space="preserve">the </w:t>
      </w:r>
      <w:proofErr w:type="spellStart"/>
      <w:r>
        <w:t>finalised</w:t>
      </w:r>
      <w:proofErr w:type="spellEnd"/>
      <w:r>
        <w:t xml:space="preserve"> methodology</w:t>
      </w:r>
      <w:r w:rsidRPr="000A56D3">
        <w:t xml:space="preserve"> to the</w:t>
      </w:r>
      <w:r>
        <w:t xml:space="preserve"> system </w:t>
      </w:r>
      <w:proofErr w:type="gramStart"/>
      <w:r>
        <w:t>operator</w:t>
      </w:r>
      <w:proofErr w:type="gramEnd"/>
      <w:r w:rsidRPr="000A56D3">
        <w:t xml:space="preserve"> and it has been </w:t>
      </w:r>
      <w:r>
        <w:t>agreed</w:t>
      </w:r>
      <w:r w:rsidRPr="000A56D3">
        <w:t>. You will need to indicate the date of this agreement; check meeting minutes and correspondence from the</w:t>
      </w:r>
      <w:r>
        <w:t xml:space="preserve"> system operator</w:t>
      </w:r>
      <w:r w:rsidRPr="000A56D3">
        <w:t xml:space="preserve"> to be sure. </w:t>
      </w:r>
    </w:p>
    <w:p w14:paraId="1EC11538" w14:textId="77777777" w:rsidR="00645F48" w:rsidRPr="000A56D3" w:rsidRDefault="00645F48" w:rsidP="00645F48">
      <w:pPr>
        <w:pStyle w:val="Bullet1"/>
      </w:pPr>
      <w:r>
        <w:rPr>
          <w:b/>
          <w:bCs/>
        </w:rPr>
        <w:t>will</w:t>
      </w:r>
      <w:r w:rsidRPr="000F6CD8">
        <w:rPr>
          <w:b/>
          <w:bCs/>
        </w:rPr>
        <w:t xml:space="preserve"> be agreed on</w:t>
      </w:r>
      <w:r w:rsidRPr="000A56D3">
        <w:t>: this means that the</w:t>
      </w:r>
      <w:r>
        <w:t xml:space="preserve"> system operator</w:t>
      </w:r>
      <w:r w:rsidRPr="000A56D3">
        <w:t xml:space="preserve"> expects to </w:t>
      </w:r>
      <w:r>
        <w:t>agree with</w:t>
      </w:r>
      <w:r w:rsidRPr="000A56D3">
        <w:t xml:space="preserve"> your engineering methodology by the specified date. </w:t>
      </w:r>
    </w:p>
    <w:p w14:paraId="7057D7FD" w14:textId="77777777" w:rsidR="00645F48" w:rsidRPr="000A56D3" w:rsidRDefault="00645F48" w:rsidP="00645F48">
      <w:pPr>
        <w:pStyle w:val="Bullet1"/>
      </w:pPr>
      <w:r>
        <w:rPr>
          <w:b/>
          <w:bCs/>
        </w:rPr>
        <w:t>is n</w:t>
      </w:r>
      <w:r w:rsidRPr="000F6CD8">
        <w:rPr>
          <w:b/>
          <w:bCs/>
        </w:rPr>
        <w:t>ot required</w:t>
      </w:r>
      <w:r w:rsidRPr="000A56D3">
        <w:t>: this means that, due to the specific nature of your project, the</w:t>
      </w:r>
      <w:r>
        <w:t xml:space="preserve"> system operator</w:t>
      </w:r>
      <w:r w:rsidRPr="000A56D3">
        <w:t xml:space="preserve"> does not require an engineering methodology. You can ignore the date field in this case.</w:t>
      </w:r>
    </w:p>
    <w:p w14:paraId="7505EC29" w14:textId="77777777" w:rsidR="00645F48" w:rsidRDefault="00645F48" w:rsidP="00645F48">
      <w:pPr>
        <w:pStyle w:val="Body"/>
      </w:pPr>
      <w:r w:rsidRPr="000A56D3">
        <w:t>When required, you must provide the</w:t>
      </w:r>
      <w:r>
        <w:t xml:space="preserve"> system operator</w:t>
      </w:r>
      <w:r w:rsidRPr="000A56D3">
        <w:t xml:space="preserve"> with an engineering methodology for review at the time indicated in section four of </w:t>
      </w:r>
      <w:hyperlink r:id="rId24" w:history="1">
        <w:r w:rsidRPr="00233F9B">
          <w:rPr>
            <w:rStyle w:val="Hyperlink"/>
          </w:rPr>
          <w:t>GL-EA-404 Generation Commissioning Process</w:t>
        </w:r>
      </w:hyperlink>
      <w:r w:rsidRPr="000A56D3">
        <w:t xml:space="preserve">. This must include a full description of the proposed tests, the details of which are listed in </w:t>
      </w:r>
      <w:hyperlink r:id="rId25" w:history="1">
        <w:r w:rsidRPr="000A56D3">
          <w:rPr>
            <w:rStyle w:val="Hyperlink"/>
            <w:rFonts w:cs="Segoe UI"/>
            <w:szCs w:val="22"/>
          </w:rPr>
          <w:t>GL-EA-010 Generator Testing Requirements</w:t>
        </w:r>
      </w:hyperlink>
      <w:r w:rsidRPr="000A56D3">
        <w:t xml:space="preserve">. </w:t>
      </w:r>
    </w:p>
    <w:p w14:paraId="7F41C66B" w14:textId="77777777" w:rsidR="00645F48" w:rsidRDefault="00645F48" w:rsidP="00645F48">
      <w:pPr>
        <w:pStyle w:val="Body"/>
        <w:sectPr w:rsidR="00645F48" w:rsidSect="00645F48">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0485"/>
      </w:tblGrid>
      <w:tr w:rsidR="00645F48" w:rsidRPr="005672E7" w14:paraId="48355DFD" w14:textId="77777777" w:rsidTr="00D8141A">
        <w:tc>
          <w:tcPr>
            <w:tcW w:w="10485" w:type="dxa"/>
            <w:shd w:val="clear" w:color="auto" w:fill="F2F2F2" w:themeFill="background1" w:themeFillShade="F2"/>
          </w:tcPr>
          <w:p w14:paraId="1965FBDF" w14:textId="77777777" w:rsidR="00645F48" w:rsidRPr="005672E7" w:rsidRDefault="00645F48" w:rsidP="00D8141A">
            <w:pPr>
              <w:rPr>
                <w:rFonts w:cs="Calibri"/>
              </w:rPr>
            </w:pPr>
          </w:p>
          <w:p w14:paraId="787C5D5E" w14:textId="77777777" w:rsidR="00645F48" w:rsidRPr="005672E7" w:rsidRDefault="00645F48" w:rsidP="00D8141A">
            <w:pPr>
              <w:rPr>
                <w:rFonts w:cs="Calibri"/>
                <w:sz w:val="24"/>
                <w:szCs w:val="28"/>
              </w:rPr>
            </w:pPr>
            <w:r w:rsidRPr="005672E7">
              <w:rPr>
                <w:rFonts w:cs="Calibri"/>
                <w:sz w:val="24"/>
                <w:szCs w:val="28"/>
              </w:rPr>
              <w:t xml:space="preserve">The engineering methodology </w:t>
            </w:r>
            <w:sdt>
              <w:sdtPr>
                <w:rPr>
                  <w:rFonts w:cs="Calibri"/>
                  <w:sz w:val="24"/>
                  <w:szCs w:val="28"/>
                </w:rPr>
                <w:alias w:val="State of Engineering Methodology"/>
                <w:tag w:val="EngMeth"/>
                <w:id w:val="-542287323"/>
                <w:placeholder>
                  <w:docPart w:val="636BE022A07A459885232747CBF944FD"/>
                </w:placeholder>
                <w:showingPlcHdr/>
                <w15:color w:val="000080"/>
                <w:dropDownList>
                  <w:listItem w:displayText="has been agreed on" w:value="has been agreed on"/>
                  <w:listItem w:displayText="will be agreed on" w:value="will be agreed on"/>
                  <w:listItem w:displayText="is not required." w:value="is not required."/>
                </w:dropDownList>
              </w:sdtPr>
              <w:sdtContent>
                <w:r w:rsidRPr="00DD3545">
                  <w:rPr>
                    <w:rStyle w:val="PlaceholderText"/>
                    <w:rFonts w:cs="Calibri"/>
                    <w:sz w:val="24"/>
                    <w:szCs w:val="28"/>
                  </w:rPr>
                  <w:t>Choose an item.</w:t>
                </w:r>
              </w:sdtContent>
            </w:sdt>
            <w:r w:rsidRPr="005672E7">
              <w:rPr>
                <w:rFonts w:cs="Calibri"/>
                <w:sz w:val="24"/>
                <w:szCs w:val="28"/>
              </w:rPr>
              <w:t xml:space="preserve">  </w:t>
            </w:r>
            <w:sdt>
              <w:sdtPr>
                <w:rPr>
                  <w:rFonts w:cs="Calibri"/>
                  <w:sz w:val="24"/>
                  <w:szCs w:val="28"/>
                </w:rPr>
                <w:alias w:val="Date"/>
                <w:tag w:val="Date"/>
                <w:id w:val="190121953"/>
                <w:placeholder>
                  <w:docPart w:val="565F733DDA4744A4941FDC666D0358E6"/>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p w14:paraId="5616EAAA" w14:textId="77777777" w:rsidR="00645F48" w:rsidRPr="005672E7" w:rsidRDefault="00645F48" w:rsidP="00D8141A">
            <w:pPr>
              <w:rPr>
                <w:rFonts w:cs="Calibri"/>
              </w:rPr>
            </w:pPr>
          </w:p>
        </w:tc>
      </w:tr>
    </w:tbl>
    <w:p w14:paraId="1C0B5035" w14:textId="77777777" w:rsidR="00645F48" w:rsidRDefault="004E4AB9" w:rsidP="00645F48">
      <w:pPr>
        <w:pStyle w:val="Heading2"/>
      </w:pPr>
      <w:bookmarkStart w:id="27" w:name="_Toc204263405"/>
      <w:r w:rsidRPr="00B52098">
        <w:t>2.</w:t>
      </w:r>
      <w:r>
        <w:t>8</w:t>
      </w:r>
      <w:r w:rsidR="008942C5">
        <w:tab/>
      </w:r>
      <w:r w:rsidR="00645F48">
        <w:t>Operational Test Plans</w:t>
      </w:r>
      <w:bookmarkEnd w:id="27"/>
    </w:p>
    <w:p w14:paraId="7910CF7A" w14:textId="77777777" w:rsidR="00645F48" w:rsidRPr="000A56D3" w:rsidRDefault="00645F48" w:rsidP="00645F48">
      <w:pPr>
        <w:pStyle w:val="Body"/>
      </w:pPr>
      <w:r>
        <w:t>In</w:t>
      </w:r>
      <w:r w:rsidRPr="000A56D3">
        <w:t xml:space="preserve"> the space </w:t>
      </w:r>
      <w:r>
        <w:t>below</w:t>
      </w:r>
      <w:r w:rsidRPr="000A56D3">
        <w:t xml:space="preserve"> you </w:t>
      </w:r>
      <w:r>
        <w:t>must indicate whether you have provided operational test plans for review. The system operator expects these at least 15 business days in advance of each test. Your drop-down menu options are:</w:t>
      </w:r>
    </w:p>
    <w:p w14:paraId="14F46D70" w14:textId="77777777" w:rsidR="00645F48" w:rsidRDefault="00645F48" w:rsidP="00645F48">
      <w:pPr>
        <w:pStyle w:val="Bullet1"/>
      </w:pPr>
      <w:r>
        <w:rPr>
          <w:b/>
          <w:bCs/>
        </w:rPr>
        <w:t>have been provided on</w:t>
      </w:r>
      <w:r>
        <w:t>: this means you have submitted your operational test plans for review on the date indicated.</w:t>
      </w:r>
    </w:p>
    <w:p w14:paraId="00172DBE" w14:textId="77777777" w:rsidR="00645F48" w:rsidRPr="00267447" w:rsidRDefault="00645F48" w:rsidP="00645F48">
      <w:pPr>
        <w:pStyle w:val="Bullet1"/>
      </w:pPr>
      <w:r w:rsidRPr="00267447">
        <w:rPr>
          <w:b/>
          <w:bCs/>
        </w:rPr>
        <w:t>will be provided on</w:t>
      </w:r>
      <w:r w:rsidRPr="00267447">
        <w:t>: this means you are in the process of writing your test plans and will submit them to the</w:t>
      </w:r>
      <w:r>
        <w:t xml:space="preserve"> system operator</w:t>
      </w:r>
      <w:r w:rsidRPr="00267447">
        <w:t xml:space="preserve"> at the date you indicate.</w:t>
      </w:r>
    </w:p>
    <w:p w14:paraId="14429384" w14:textId="77777777" w:rsidR="00645F48" w:rsidRPr="00267447" w:rsidRDefault="00645F48" w:rsidP="00645F48">
      <w:pPr>
        <w:pStyle w:val="Bullet1"/>
      </w:pPr>
      <w:r w:rsidRPr="00267447">
        <w:rPr>
          <w:b/>
          <w:bCs/>
        </w:rPr>
        <w:t>are not required</w:t>
      </w:r>
      <w:r w:rsidRPr="00267447">
        <w:t>: this means that the</w:t>
      </w:r>
      <w:r>
        <w:t xml:space="preserve"> system operator</w:t>
      </w:r>
      <w:r w:rsidRPr="00267447">
        <w:t xml:space="preserve"> does not need you to submit this document due to the specific nature of your project. Check in with the</w:t>
      </w:r>
      <w:r>
        <w:t xml:space="preserve"> system operator</w:t>
      </w:r>
      <w:r w:rsidRPr="00267447">
        <w:t xml:space="preserve"> to confirm whether this applies to the unit(s) under test. You can ignore the date field if you choose this </w:t>
      </w:r>
      <w:r>
        <w:t>option.</w:t>
      </w:r>
    </w:p>
    <w:p w14:paraId="5921D8FD" w14:textId="77777777" w:rsidR="00645F48" w:rsidRDefault="00645F48" w:rsidP="00645F48">
      <w:pPr>
        <w:pStyle w:val="Body"/>
      </w:pPr>
      <w:r>
        <w:lastRenderedPageBreak/>
        <w:t xml:space="preserve">Refer to </w:t>
      </w:r>
      <w:hyperlink r:id="rId26" w:history="1">
        <w:r w:rsidRPr="00842194">
          <w:rPr>
            <w:rStyle w:val="Hyperlink"/>
          </w:rPr>
          <w:t>FM-EA-010 Test Plan.docx</w:t>
        </w:r>
      </w:hyperlink>
      <w:r>
        <w:t xml:space="preserve"> for more information on requirements. Note that y</w:t>
      </w:r>
      <w:r w:rsidRPr="00FA23A4">
        <w:t>ou can include advice of a temporary change in your asset’s capability or performance with your test. However, this must only apply for the test’s duration.</w:t>
      </w:r>
      <w:r>
        <w:t xml:space="preserve"> I</w:t>
      </w:r>
      <w:r w:rsidRPr="003964BA">
        <w:t>f you are unsure whether a proposed test may impact system security or not</w:t>
      </w:r>
      <w:r>
        <w:t xml:space="preserve">, contact the system operator. </w:t>
      </w:r>
    </w:p>
    <w:p w14:paraId="028E4596" w14:textId="77777777" w:rsidR="00645F48" w:rsidRDefault="00645F48" w:rsidP="00645F48">
      <w:pPr>
        <w:pStyle w:val="Body"/>
      </w:pPr>
    </w:p>
    <w:p w14:paraId="27104D6E" w14:textId="77777777" w:rsidR="00645F48" w:rsidRDefault="00645F48" w:rsidP="00645F48">
      <w:pPr>
        <w:pStyle w:val="Body"/>
        <w:sectPr w:rsidR="00645F48" w:rsidSect="00645F48">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0485"/>
      </w:tblGrid>
      <w:tr w:rsidR="00645F48" w:rsidRPr="005672E7" w14:paraId="66A0D9D0" w14:textId="77777777" w:rsidTr="00D8141A">
        <w:tc>
          <w:tcPr>
            <w:tcW w:w="10485" w:type="dxa"/>
            <w:shd w:val="clear" w:color="auto" w:fill="F2F2F2" w:themeFill="background1" w:themeFillShade="F2"/>
          </w:tcPr>
          <w:p w14:paraId="377748CF" w14:textId="77777777" w:rsidR="00645F48" w:rsidRPr="005672E7" w:rsidRDefault="00645F48" w:rsidP="00D8141A">
            <w:pPr>
              <w:rPr>
                <w:rFonts w:cs="Calibri"/>
              </w:rPr>
            </w:pPr>
          </w:p>
          <w:p w14:paraId="7631017E" w14:textId="77777777" w:rsidR="00645F48" w:rsidRPr="005672E7" w:rsidRDefault="00645F48" w:rsidP="00D8141A">
            <w:pPr>
              <w:rPr>
                <w:rFonts w:cs="Calibri"/>
                <w:sz w:val="24"/>
                <w:szCs w:val="28"/>
              </w:rPr>
            </w:pPr>
            <w:r w:rsidRPr="005672E7">
              <w:rPr>
                <w:rFonts w:cs="Calibri"/>
                <w:sz w:val="24"/>
                <w:szCs w:val="28"/>
              </w:rPr>
              <w:t>The</w:t>
            </w:r>
            <w:r>
              <w:rPr>
                <w:rFonts w:cs="Calibri"/>
                <w:sz w:val="24"/>
                <w:szCs w:val="28"/>
              </w:rPr>
              <w:t xml:space="preserve"> operational test plans </w:t>
            </w:r>
            <w:sdt>
              <w:sdtPr>
                <w:rPr>
                  <w:rFonts w:cs="Calibri"/>
                  <w:sz w:val="24"/>
                  <w:szCs w:val="28"/>
                </w:rPr>
                <w:alias w:val="Document Status"/>
                <w:tag w:val="DocumentStatus"/>
                <w:id w:val="-192922882"/>
                <w:placeholder>
                  <w:docPart w:val="C822CDF67455491383F364E65278C030"/>
                </w:placeholder>
                <w:showingPlcHdr/>
                <w15:color w:val="000080"/>
                <w:dropDownList>
                  <w:listItem w:displayText="have been provided on" w:value="have been provided on"/>
                  <w:listItem w:displayText="will be provided on" w:value="will be provided on"/>
                  <w:listItem w:displayText="are not required." w:value="are not required."/>
                </w:dropDownList>
              </w:sdtPr>
              <w:sdtContent>
                <w:r w:rsidRPr="00F61290">
                  <w:rPr>
                    <w:rStyle w:val="PlaceholderText"/>
                    <w:rFonts w:cs="Calibri"/>
                    <w:sz w:val="24"/>
                    <w:szCs w:val="28"/>
                  </w:rPr>
                  <w:t>Choose an item.</w:t>
                </w:r>
              </w:sdtContent>
            </w:sdt>
            <w:r>
              <w:rPr>
                <w:rFonts w:cs="Calibri"/>
                <w:sz w:val="24"/>
                <w:szCs w:val="28"/>
              </w:rPr>
              <w:t xml:space="preserve"> </w:t>
            </w:r>
            <w:sdt>
              <w:sdtPr>
                <w:rPr>
                  <w:rFonts w:cs="Calibri"/>
                  <w:sz w:val="24"/>
                  <w:szCs w:val="28"/>
                </w:rPr>
                <w:alias w:val="Date"/>
                <w:tag w:val="Date"/>
                <w:id w:val="-2074424927"/>
                <w:placeholder>
                  <w:docPart w:val="9BF938CE457F46A0AED57E18E8903C92"/>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p w14:paraId="511325E0" w14:textId="77777777" w:rsidR="00645F48" w:rsidRPr="005672E7" w:rsidRDefault="00645F48" w:rsidP="00D8141A">
            <w:pPr>
              <w:rPr>
                <w:rFonts w:cs="Calibri"/>
              </w:rPr>
            </w:pPr>
          </w:p>
        </w:tc>
      </w:tr>
    </w:tbl>
    <w:p w14:paraId="43D0FFCA" w14:textId="77777777" w:rsidR="00645F48" w:rsidRDefault="00645F48" w:rsidP="00645F48">
      <w:pPr>
        <w:pStyle w:val="Heading2"/>
      </w:pPr>
      <w:bookmarkStart w:id="28" w:name="_Toc204263406"/>
      <w:r w:rsidRPr="00B52098">
        <w:t>2.</w:t>
      </w:r>
      <w:r>
        <w:t>9</w:t>
      </w:r>
      <w:r>
        <w:tab/>
        <w:t>Day-Ahead Schedule (only upon system operator request)</w:t>
      </w:r>
      <w:bookmarkEnd w:id="28"/>
    </w:p>
    <w:p w14:paraId="43F1D28E" w14:textId="77777777" w:rsidR="00645F48" w:rsidRDefault="00645F48" w:rsidP="00645F48">
      <w:pPr>
        <w:pStyle w:val="Body"/>
      </w:pPr>
      <w:r>
        <w:t>In</w:t>
      </w:r>
      <w:r w:rsidRPr="000A56D3">
        <w:t xml:space="preserve"> the space </w:t>
      </w:r>
      <w:r>
        <w:t>below</w:t>
      </w:r>
      <w:r w:rsidRPr="000A56D3">
        <w:t xml:space="preserve"> you </w:t>
      </w:r>
      <w:r>
        <w:t>must indicate whether you have provided a day-ahead schedule to the system operator. You will only need to provide this if the system operator requests it. Your drop-down menu options are the same as the Operational Test Plan above.</w:t>
      </w:r>
    </w:p>
    <w:p w14:paraId="2F277A30" w14:textId="77777777" w:rsidR="00645F48" w:rsidRDefault="00645F48" w:rsidP="00645F48">
      <w:pPr>
        <w:pStyle w:val="Body"/>
        <w:sectPr w:rsidR="00645F48" w:rsidSect="00645F48">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0485"/>
      </w:tblGrid>
      <w:tr w:rsidR="00645F48" w:rsidRPr="005672E7" w14:paraId="71A19960" w14:textId="77777777" w:rsidTr="00D8141A">
        <w:tc>
          <w:tcPr>
            <w:tcW w:w="10485" w:type="dxa"/>
            <w:shd w:val="clear" w:color="auto" w:fill="F2F2F2" w:themeFill="background1" w:themeFillShade="F2"/>
          </w:tcPr>
          <w:p w14:paraId="18874CCC" w14:textId="77777777" w:rsidR="00645F48" w:rsidRPr="005672E7" w:rsidRDefault="00645F48" w:rsidP="00D8141A">
            <w:pPr>
              <w:rPr>
                <w:rFonts w:cs="Calibri"/>
              </w:rPr>
            </w:pPr>
          </w:p>
          <w:p w14:paraId="1999DAEB" w14:textId="77777777" w:rsidR="00645F48" w:rsidRPr="005672E7" w:rsidRDefault="00645F48" w:rsidP="00D8141A">
            <w:pPr>
              <w:rPr>
                <w:rFonts w:cs="Calibri"/>
                <w:sz w:val="24"/>
                <w:szCs w:val="28"/>
              </w:rPr>
            </w:pPr>
            <w:r w:rsidRPr="005672E7">
              <w:rPr>
                <w:rFonts w:cs="Calibri"/>
                <w:sz w:val="24"/>
                <w:szCs w:val="28"/>
              </w:rPr>
              <w:t>The</w:t>
            </w:r>
            <w:r>
              <w:rPr>
                <w:rFonts w:cs="Calibri"/>
                <w:sz w:val="24"/>
                <w:szCs w:val="28"/>
              </w:rPr>
              <w:t xml:space="preserve"> day-ahead schedule </w:t>
            </w:r>
            <w:sdt>
              <w:sdtPr>
                <w:rPr>
                  <w:rFonts w:cs="Calibri"/>
                  <w:sz w:val="24"/>
                  <w:szCs w:val="28"/>
                </w:rPr>
                <w:alias w:val="Document Status"/>
                <w:tag w:val="DocumentStatus"/>
                <w:id w:val="443043522"/>
                <w:placeholder>
                  <w:docPart w:val="3B9D223F4FC340F39D804C32F4760B9D"/>
                </w:placeholder>
                <w:showingPlcHdr/>
                <w15:color w:val="000080"/>
                <w:dropDownList>
                  <w:listItem w:displayText="has been provided on" w:value="has been provided on"/>
                  <w:listItem w:displayText="will be provided on" w:value="will be provided on"/>
                  <w:listItem w:displayText="are not required." w:value="are not required."/>
                </w:dropDownList>
              </w:sdtPr>
              <w:sdtContent>
                <w:r w:rsidRPr="00F61290">
                  <w:rPr>
                    <w:rStyle w:val="PlaceholderText"/>
                    <w:rFonts w:cs="Calibri"/>
                    <w:sz w:val="24"/>
                    <w:szCs w:val="28"/>
                  </w:rPr>
                  <w:t>Choose an item.</w:t>
                </w:r>
              </w:sdtContent>
            </w:sdt>
            <w:r>
              <w:rPr>
                <w:rFonts w:cs="Calibri"/>
                <w:sz w:val="24"/>
                <w:szCs w:val="28"/>
              </w:rPr>
              <w:t xml:space="preserve"> </w:t>
            </w:r>
            <w:sdt>
              <w:sdtPr>
                <w:rPr>
                  <w:rFonts w:cs="Calibri"/>
                  <w:sz w:val="24"/>
                  <w:szCs w:val="28"/>
                </w:rPr>
                <w:alias w:val="Date"/>
                <w:tag w:val="Date"/>
                <w:id w:val="-1293590094"/>
                <w:placeholder>
                  <w:docPart w:val="9E301F402A4C466B98BFD7FACFDA2B51"/>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p w14:paraId="3E7034AD" w14:textId="77777777" w:rsidR="00645F48" w:rsidRPr="005672E7" w:rsidRDefault="00645F48" w:rsidP="00D8141A">
            <w:pPr>
              <w:rPr>
                <w:rFonts w:cs="Calibri"/>
              </w:rPr>
            </w:pPr>
          </w:p>
        </w:tc>
      </w:tr>
    </w:tbl>
    <w:p w14:paraId="3BE52285" w14:textId="77777777" w:rsidR="008D5609" w:rsidRDefault="008D5609" w:rsidP="008942C5">
      <w:pPr>
        <w:pStyle w:val="Body"/>
      </w:pPr>
    </w:p>
    <w:p w14:paraId="616B38B0" w14:textId="77777777" w:rsidR="008D5609" w:rsidRDefault="008D5609" w:rsidP="008942C5">
      <w:pPr>
        <w:pStyle w:val="Body"/>
      </w:pPr>
    </w:p>
    <w:p w14:paraId="38840FAC" w14:textId="77777777" w:rsidR="008D5609" w:rsidRDefault="008D5609" w:rsidP="008942C5">
      <w:pPr>
        <w:pStyle w:val="Body"/>
      </w:pPr>
    </w:p>
    <w:p w14:paraId="475A3645" w14:textId="62583AFD" w:rsidR="009868CF" w:rsidRPr="005672E7" w:rsidRDefault="009868CF" w:rsidP="008942C5">
      <w:pPr>
        <w:pStyle w:val="Body"/>
        <w:rPr>
          <w:rFonts w:cs="Calibri"/>
        </w:rPr>
      </w:pPr>
    </w:p>
    <w:p w14:paraId="43551571" w14:textId="3BCF3702" w:rsidR="005510C6" w:rsidRPr="008942C5" w:rsidRDefault="005510C6" w:rsidP="008942C5">
      <w:pPr>
        <w:pStyle w:val="Body"/>
        <w:rPr>
          <w:rFonts w:eastAsiaTheme="majorEastAsia"/>
        </w:rPr>
      </w:pPr>
    </w:p>
    <w:p w14:paraId="7D4847E6" w14:textId="77777777" w:rsidR="00645F48" w:rsidRDefault="00645F48" w:rsidP="00645F48">
      <w:pPr>
        <w:pStyle w:val="Heading1"/>
        <w:pageBreakBefore/>
        <w:sectPr w:rsidR="00645F48" w:rsidSect="00645F48">
          <w:type w:val="continuous"/>
          <w:pgSz w:w="11906" w:h="16838" w:code="9"/>
          <w:pgMar w:top="720" w:right="720" w:bottom="720" w:left="720" w:header="720" w:footer="720" w:gutter="0"/>
          <w:cols w:space="720"/>
          <w:docGrid w:linePitch="360"/>
        </w:sectPr>
      </w:pPr>
      <w:bookmarkStart w:id="29" w:name="_Toc204263407"/>
      <w:r w:rsidRPr="00E11A47">
        <w:lastRenderedPageBreak/>
        <w:t>Assessment of Compliance</w:t>
      </w:r>
      <w:r>
        <w:t xml:space="preserve"> and Operational Considerations</w:t>
      </w:r>
      <w:bookmarkEnd w:id="29"/>
    </w:p>
    <w:p w14:paraId="58FB4335" w14:textId="77777777" w:rsidR="00645F48" w:rsidRDefault="00645F48" w:rsidP="00645F48">
      <w:pPr>
        <w:pStyle w:val="Heading2"/>
      </w:pPr>
      <w:bookmarkStart w:id="30" w:name="_Toc204263408"/>
      <w:r w:rsidRPr="003E06E5">
        <w:t>3.1</w:t>
      </w:r>
      <w:r>
        <w:tab/>
      </w:r>
      <w:r w:rsidRPr="003E06E5">
        <w:t>Frequency Support Obligations</w:t>
      </w:r>
      <w:bookmarkEnd w:id="30"/>
    </w:p>
    <w:p w14:paraId="3A4E1D73" w14:textId="77777777" w:rsidR="00645F48" w:rsidRPr="005672E7" w:rsidRDefault="00645F48" w:rsidP="00645F48">
      <w:pPr>
        <w:pStyle w:val="Body"/>
      </w:pPr>
      <w:r w:rsidRPr="005672E7">
        <w:t xml:space="preserve">In </w:t>
      </w:r>
      <w:r>
        <w:t>the right-hand column of the table below, click on the appropriate box(es) to indicate the method(s) by which you will demonstrate compliance for each frequency support obligation</w:t>
      </w:r>
      <w:r w:rsidRPr="005672E7">
        <w:t>. Your options are:</w:t>
      </w:r>
    </w:p>
    <w:p w14:paraId="61CC8C68" w14:textId="77777777" w:rsidR="00645F48" w:rsidRPr="005672E7" w:rsidRDefault="00645F48" w:rsidP="00645F48">
      <w:pPr>
        <w:pStyle w:val="Body"/>
        <w:numPr>
          <w:ilvl w:val="0"/>
          <w:numId w:val="25"/>
        </w:numPr>
      </w:pPr>
      <w:r w:rsidRPr="003E06E5">
        <w:rPr>
          <w:b/>
          <w:bCs/>
        </w:rPr>
        <w:t>Test</w:t>
      </w:r>
      <w:r>
        <w:t>:</w:t>
      </w:r>
      <w:r w:rsidRPr="005672E7">
        <w:t xml:space="preserve"> you will demonstrate compliance with this obligation via factory or site testing</w:t>
      </w:r>
      <w:r>
        <w:t>.</w:t>
      </w:r>
    </w:p>
    <w:p w14:paraId="7F33647E" w14:textId="77777777" w:rsidR="00645F48" w:rsidRDefault="00645F48" w:rsidP="00645F48">
      <w:pPr>
        <w:pStyle w:val="Body"/>
        <w:numPr>
          <w:ilvl w:val="0"/>
          <w:numId w:val="25"/>
        </w:numPr>
      </w:pPr>
      <w:r>
        <w:rPr>
          <w:b/>
          <w:bCs/>
        </w:rPr>
        <w:t>Power system analysis</w:t>
      </w:r>
      <w:r>
        <w:t xml:space="preserve">: </w:t>
      </w:r>
      <w:r w:rsidRPr="005672E7">
        <w:t xml:space="preserve">you will demonstrate compliance with this obligation </w:t>
      </w:r>
      <w:r w:rsidRPr="00EB7A3E">
        <w:t>through power system analysis using a vendor RMS or EMT model to verify the plant response</w:t>
      </w:r>
      <w:r>
        <w:t>.</w:t>
      </w:r>
    </w:p>
    <w:p w14:paraId="71A3397F" w14:textId="77777777" w:rsidR="00645F48" w:rsidRPr="005672E7" w:rsidRDefault="00645F48" w:rsidP="00645F48">
      <w:pPr>
        <w:pStyle w:val="Body"/>
        <w:numPr>
          <w:ilvl w:val="0"/>
          <w:numId w:val="25"/>
        </w:numPr>
      </w:pPr>
      <w:r w:rsidRPr="003E06E5">
        <w:rPr>
          <w:b/>
          <w:bCs/>
        </w:rPr>
        <w:t>Other</w:t>
      </w:r>
      <w:r>
        <w:t>: you will demonstrate compliance with this obligation through another means, such as verification of ACS data. Please indicate the specific method by typing it out.</w:t>
      </w:r>
    </w:p>
    <w:p w14:paraId="1DE1A391" w14:textId="77777777" w:rsidR="00645F48" w:rsidRPr="005672E7" w:rsidRDefault="00645F48" w:rsidP="00645F48">
      <w:pPr>
        <w:pStyle w:val="Body"/>
        <w:numPr>
          <w:ilvl w:val="0"/>
          <w:numId w:val="25"/>
        </w:numPr>
      </w:pPr>
      <w:r w:rsidRPr="003E06E5">
        <w:rPr>
          <w:b/>
          <w:bCs/>
        </w:rPr>
        <w:t>Not applicable</w:t>
      </w:r>
      <w:r>
        <w:t>:</w:t>
      </w:r>
      <w:r w:rsidRPr="005672E7">
        <w:t xml:space="preserve"> you are not required to demonstrate compliance with this obligation.</w:t>
      </w:r>
    </w:p>
    <w:p w14:paraId="744CB0D6" w14:textId="77777777" w:rsidR="00645F48" w:rsidRDefault="00645F48" w:rsidP="00645F48">
      <w:pPr>
        <w:sectPr w:rsidR="00645F48" w:rsidSect="00645F48">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156"/>
        <w:gridCol w:w="3517"/>
        <w:gridCol w:w="5812"/>
      </w:tblGrid>
      <w:tr w:rsidR="00645F48" w:rsidRPr="005672E7" w14:paraId="3CAB7FC2" w14:textId="77777777" w:rsidTr="00D8141A">
        <w:tc>
          <w:tcPr>
            <w:tcW w:w="1156" w:type="dxa"/>
            <w:shd w:val="clear" w:color="auto" w:fill="FFFFFF" w:themeFill="background1"/>
            <w:vAlign w:val="center"/>
          </w:tcPr>
          <w:p w14:paraId="3D2906AA" w14:textId="77777777" w:rsidR="00645F48" w:rsidRPr="005672E7" w:rsidRDefault="00645F48" w:rsidP="00D8141A">
            <w:pPr>
              <w:rPr>
                <w:rFonts w:cs="Calibri"/>
                <w:b/>
                <w:bCs/>
                <w:sz w:val="24"/>
                <w:szCs w:val="28"/>
              </w:rPr>
            </w:pPr>
            <w:r w:rsidRPr="005672E7">
              <w:rPr>
                <w:rFonts w:cs="Calibri"/>
                <w:b/>
                <w:bCs/>
                <w:sz w:val="24"/>
                <w:szCs w:val="28"/>
              </w:rPr>
              <w:t>Code Clause</w:t>
            </w:r>
          </w:p>
        </w:tc>
        <w:tc>
          <w:tcPr>
            <w:tcW w:w="3517" w:type="dxa"/>
            <w:shd w:val="clear" w:color="auto" w:fill="FFFFFF" w:themeFill="background1"/>
            <w:vAlign w:val="center"/>
          </w:tcPr>
          <w:p w14:paraId="69F18A96" w14:textId="77777777" w:rsidR="00645F48" w:rsidRPr="005672E7" w:rsidRDefault="00645F48" w:rsidP="00D8141A">
            <w:pPr>
              <w:rPr>
                <w:rFonts w:cs="Calibri"/>
                <w:b/>
                <w:bCs/>
                <w:sz w:val="24"/>
                <w:szCs w:val="28"/>
              </w:rPr>
            </w:pPr>
          </w:p>
          <w:p w14:paraId="725E8CBB" w14:textId="77777777" w:rsidR="00645F48" w:rsidRPr="005672E7" w:rsidRDefault="00645F48" w:rsidP="00D8141A">
            <w:pPr>
              <w:rPr>
                <w:rFonts w:cs="Calibri"/>
                <w:b/>
                <w:bCs/>
                <w:sz w:val="24"/>
                <w:szCs w:val="28"/>
              </w:rPr>
            </w:pPr>
            <w:r w:rsidRPr="005672E7">
              <w:rPr>
                <w:rFonts w:cs="Calibri"/>
                <w:b/>
                <w:bCs/>
                <w:sz w:val="24"/>
                <w:szCs w:val="28"/>
              </w:rPr>
              <w:t>Description</w:t>
            </w:r>
          </w:p>
          <w:p w14:paraId="3049E5E2" w14:textId="77777777" w:rsidR="00645F48" w:rsidRPr="005672E7" w:rsidRDefault="00645F48" w:rsidP="00D8141A">
            <w:pPr>
              <w:rPr>
                <w:rFonts w:cs="Calibri"/>
                <w:b/>
                <w:bCs/>
                <w:sz w:val="24"/>
                <w:szCs w:val="28"/>
              </w:rPr>
            </w:pPr>
          </w:p>
        </w:tc>
        <w:tc>
          <w:tcPr>
            <w:tcW w:w="5812" w:type="dxa"/>
            <w:shd w:val="clear" w:color="auto" w:fill="auto"/>
            <w:vAlign w:val="center"/>
          </w:tcPr>
          <w:p w14:paraId="1E04E3FF" w14:textId="77777777" w:rsidR="00645F48" w:rsidRPr="005672E7" w:rsidRDefault="00645F48" w:rsidP="00D8141A">
            <w:pPr>
              <w:rPr>
                <w:rFonts w:cs="Calibri"/>
                <w:b/>
                <w:bCs/>
                <w:sz w:val="24"/>
                <w:szCs w:val="28"/>
              </w:rPr>
            </w:pPr>
            <w:r w:rsidRPr="005672E7">
              <w:rPr>
                <w:rFonts w:cs="Calibri"/>
                <w:b/>
                <w:bCs/>
                <w:sz w:val="24"/>
                <w:szCs w:val="28"/>
              </w:rPr>
              <w:t>The asset demonstrates compliance via…</w:t>
            </w:r>
          </w:p>
        </w:tc>
      </w:tr>
      <w:tr w:rsidR="00645F48" w:rsidRPr="005672E7" w14:paraId="56825D7C" w14:textId="77777777" w:rsidTr="00D8141A">
        <w:tc>
          <w:tcPr>
            <w:tcW w:w="1156" w:type="dxa"/>
            <w:shd w:val="clear" w:color="auto" w:fill="FFFFFF" w:themeFill="background1"/>
            <w:vAlign w:val="center"/>
          </w:tcPr>
          <w:p w14:paraId="1A511251" w14:textId="77777777" w:rsidR="00645F48" w:rsidRPr="005672E7" w:rsidRDefault="00645F48" w:rsidP="00D8141A">
            <w:pPr>
              <w:rPr>
                <w:rFonts w:cs="Calibri"/>
                <w:sz w:val="24"/>
                <w:szCs w:val="28"/>
              </w:rPr>
            </w:pPr>
            <w:r w:rsidRPr="005672E7">
              <w:rPr>
                <w:rFonts w:cs="Calibri"/>
                <w:sz w:val="24"/>
                <w:szCs w:val="28"/>
              </w:rPr>
              <w:t>8.17</w:t>
            </w:r>
          </w:p>
        </w:tc>
        <w:tc>
          <w:tcPr>
            <w:tcW w:w="3517" w:type="dxa"/>
            <w:shd w:val="clear" w:color="auto" w:fill="FFFFFF" w:themeFill="background1"/>
            <w:vAlign w:val="center"/>
          </w:tcPr>
          <w:p w14:paraId="333862ED" w14:textId="77777777" w:rsidR="00645F48" w:rsidRPr="005672E7" w:rsidRDefault="00645F48" w:rsidP="00D8141A">
            <w:pPr>
              <w:rPr>
                <w:rFonts w:cs="Calibri"/>
                <w:sz w:val="24"/>
                <w:szCs w:val="28"/>
              </w:rPr>
            </w:pPr>
            <w:r w:rsidRPr="005672E7">
              <w:rPr>
                <w:rFonts w:cs="Calibri"/>
                <w:sz w:val="24"/>
                <w:szCs w:val="28"/>
                <w:lang w:val="en-NZ"/>
              </w:rPr>
              <w:t>Contribution by injections to overall frequency management</w:t>
            </w:r>
          </w:p>
        </w:tc>
        <w:tc>
          <w:tcPr>
            <w:tcW w:w="5812" w:type="dxa"/>
            <w:shd w:val="clear" w:color="auto" w:fill="F2F2F2" w:themeFill="background1" w:themeFillShade="F2"/>
            <w:vAlign w:val="center"/>
          </w:tcPr>
          <w:sdt>
            <w:sdtPr>
              <w:rPr>
                <w:rFonts w:cs="Calibri"/>
                <w:sz w:val="24"/>
                <w:szCs w:val="28"/>
              </w:rPr>
              <w:id w:val="-1841220833"/>
              <w:lock w:val="contentLocked"/>
              <w:placeholder>
                <w:docPart w:val="40FC3CEE6B974AC3AB8163A5FC767100"/>
              </w:placeholder>
              <w:group/>
            </w:sdtPr>
            <w:sdtContent>
              <w:p w14:paraId="1537EC1A" w14:textId="77777777" w:rsidR="00645F48" w:rsidRPr="00FA20AC" w:rsidRDefault="00645F48" w:rsidP="00D8141A">
                <w:pPr>
                  <w:rPr>
                    <w:rFonts w:cs="Calibri"/>
                    <w:sz w:val="24"/>
                    <w:szCs w:val="28"/>
                  </w:rPr>
                </w:pPr>
                <w:sdt>
                  <w:sdtPr>
                    <w:rPr>
                      <w:rFonts w:cs="Calibri"/>
                      <w:sz w:val="24"/>
                      <w:szCs w:val="28"/>
                    </w:rPr>
                    <w:alias w:val="Checkbox"/>
                    <w:tag w:val="Checkbox"/>
                    <w:id w:val="-1168553605"/>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FA20AC">
                  <w:rPr>
                    <w:rFonts w:cs="Calibri"/>
                    <w:sz w:val="24"/>
                    <w:szCs w:val="28"/>
                  </w:rPr>
                  <w:t xml:space="preserve"> Test</w:t>
                </w:r>
              </w:p>
              <w:p w14:paraId="1D69584C" w14:textId="77777777" w:rsidR="00645F48" w:rsidRPr="003E06E5" w:rsidRDefault="00645F48" w:rsidP="00D8141A">
                <w:pPr>
                  <w:rPr>
                    <w:rFonts w:cs="Calibri"/>
                    <w:sz w:val="24"/>
                    <w:szCs w:val="28"/>
                  </w:rPr>
                </w:pPr>
                <w:sdt>
                  <w:sdtPr>
                    <w:rPr>
                      <w:rFonts w:cs="Calibri"/>
                      <w:sz w:val="24"/>
                      <w:szCs w:val="28"/>
                    </w:rPr>
                    <w:alias w:val="Checkbox"/>
                    <w:tag w:val="Checkbox"/>
                    <w:id w:val="1534303920"/>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Power system analysis</w:t>
                </w:r>
              </w:p>
              <w:p w14:paraId="6D6D0D96" w14:textId="77777777" w:rsidR="00645F48" w:rsidRPr="003E06E5" w:rsidRDefault="00645F48" w:rsidP="00D8141A">
                <w:pPr>
                  <w:rPr>
                    <w:rFonts w:cs="Calibri"/>
                    <w:sz w:val="24"/>
                    <w:szCs w:val="28"/>
                  </w:rPr>
                </w:pPr>
                <w:sdt>
                  <w:sdtPr>
                    <w:rPr>
                      <w:rFonts w:cs="Calibri"/>
                      <w:sz w:val="24"/>
                      <w:szCs w:val="28"/>
                    </w:rPr>
                    <w:alias w:val="Checkbox"/>
                    <w:tag w:val="Checkbox"/>
                    <w:id w:val="335120012"/>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1776932302"/>
                    <w:placeholder>
                      <w:docPart w:val="FFA2C1840E30433AA90A0832C18FAE67"/>
                    </w:placeholder>
                    <w:showingPlcHdr/>
                  </w:sdtPr>
                  <w:sdtContent>
                    <w:r w:rsidRPr="003E06E5">
                      <w:rPr>
                        <w:rStyle w:val="PlaceholderText"/>
                        <w:sz w:val="24"/>
                        <w:szCs w:val="28"/>
                      </w:rPr>
                      <w:t>Click or tap here to enter text.</w:t>
                    </w:r>
                  </w:sdtContent>
                </w:sdt>
              </w:p>
              <w:p w14:paraId="0BAF1341" w14:textId="77777777" w:rsidR="00645F48" w:rsidRPr="005672E7" w:rsidRDefault="00645F48" w:rsidP="00D8141A">
                <w:pPr>
                  <w:rPr>
                    <w:rFonts w:cs="Calibri"/>
                  </w:rPr>
                </w:pPr>
                <w:sdt>
                  <w:sdtPr>
                    <w:rPr>
                      <w:rFonts w:cs="Calibri"/>
                      <w:sz w:val="24"/>
                      <w:szCs w:val="28"/>
                    </w:rPr>
                    <w:alias w:val="Checkbox"/>
                    <w:tag w:val="Checkbox"/>
                    <w:id w:val="-367222007"/>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sidRPr="00FA20AC">
                  <w:rPr>
                    <w:rFonts w:cs="Calibri"/>
                    <w:sz w:val="24"/>
                    <w:szCs w:val="28"/>
                  </w:rPr>
                  <w:t xml:space="preserve">Not </w:t>
                </w:r>
                <w:r w:rsidRPr="003E06E5">
                  <w:rPr>
                    <w:rFonts w:cs="Calibri"/>
                    <w:sz w:val="24"/>
                    <w:szCs w:val="28"/>
                  </w:rPr>
                  <w:t>applicable</w:t>
                </w:r>
              </w:p>
            </w:sdtContent>
          </w:sdt>
        </w:tc>
      </w:tr>
      <w:tr w:rsidR="00645F48" w:rsidRPr="005672E7" w14:paraId="70FF8CA5" w14:textId="77777777" w:rsidTr="00D8141A">
        <w:tc>
          <w:tcPr>
            <w:tcW w:w="1156" w:type="dxa"/>
            <w:shd w:val="clear" w:color="auto" w:fill="FFFFFF" w:themeFill="background1"/>
            <w:vAlign w:val="center"/>
          </w:tcPr>
          <w:p w14:paraId="624932B7" w14:textId="77777777" w:rsidR="00645F48" w:rsidRPr="005672E7" w:rsidRDefault="00645F48" w:rsidP="00D8141A">
            <w:pPr>
              <w:rPr>
                <w:rFonts w:cs="Calibri"/>
                <w:sz w:val="24"/>
                <w:szCs w:val="28"/>
              </w:rPr>
            </w:pPr>
            <w:r w:rsidRPr="005672E7">
              <w:rPr>
                <w:rFonts w:cs="Calibri"/>
                <w:sz w:val="24"/>
                <w:szCs w:val="28"/>
              </w:rPr>
              <w:t>8.19</w:t>
            </w:r>
          </w:p>
        </w:tc>
        <w:tc>
          <w:tcPr>
            <w:tcW w:w="3517" w:type="dxa"/>
            <w:shd w:val="clear" w:color="auto" w:fill="FFFFFF" w:themeFill="background1"/>
            <w:vAlign w:val="center"/>
          </w:tcPr>
          <w:p w14:paraId="2D2B7A10" w14:textId="77777777" w:rsidR="00645F48" w:rsidRPr="005672E7" w:rsidRDefault="00645F48" w:rsidP="00D8141A">
            <w:pPr>
              <w:rPr>
                <w:rFonts w:cs="Calibri"/>
                <w:sz w:val="24"/>
                <w:szCs w:val="28"/>
              </w:rPr>
            </w:pPr>
            <w:r w:rsidRPr="005672E7">
              <w:rPr>
                <w:rFonts w:cs="Calibri"/>
                <w:sz w:val="24"/>
                <w:szCs w:val="28"/>
                <w:lang w:val="en-NZ"/>
              </w:rPr>
              <w:t>Contributions to frequency support in under-frequency events</w:t>
            </w:r>
          </w:p>
        </w:tc>
        <w:tc>
          <w:tcPr>
            <w:tcW w:w="5812" w:type="dxa"/>
            <w:shd w:val="clear" w:color="auto" w:fill="F2F2F2" w:themeFill="background1" w:themeFillShade="F2"/>
            <w:vAlign w:val="center"/>
          </w:tcPr>
          <w:sdt>
            <w:sdtPr>
              <w:rPr>
                <w:rFonts w:cs="Calibri"/>
                <w:sz w:val="24"/>
                <w:szCs w:val="28"/>
              </w:rPr>
              <w:id w:val="960696505"/>
              <w:lock w:val="contentLocked"/>
              <w:placeholder>
                <w:docPart w:val="40FC3CEE6B974AC3AB8163A5FC767100"/>
              </w:placeholder>
              <w:group/>
            </w:sdtPr>
            <w:sdtContent>
              <w:p w14:paraId="77F67AA5" w14:textId="77777777" w:rsidR="00645F48" w:rsidRPr="00FA20AC" w:rsidRDefault="00645F48" w:rsidP="00D8141A">
                <w:pPr>
                  <w:rPr>
                    <w:rFonts w:cs="Calibri"/>
                    <w:sz w:val="24"/>
                    <w:szCs w:val="28"/>
                  </w:rPr>
                </w:pPr>
                <w:sdt>
                  <w:sdtPr>
                    <w:rPr>
                      <w:rFonts w:cs="Calibri"/>
                      <w:sz w:val="24"/>
                      <w:szCs w:val="28"/>
                    </w:rPr>
                    <w:alias w:val="Checkbox"/>
                    <w:tag w:val="Checkbox"/>
                    <w:id w:val="-1158305764"/>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FA20AC">
                  <w:rPr>
                    <w:rFonts w:cs="Calibri"/>
                    <w:sz w:val="24"/>
                    <w:szCs w:val="28"/>
                  </w:rPr>
                  <w:t xml:space="preserve"> Test</w:t>
                </w:r>
              </w:p>
              <w:p w14:paraId="45CC0D0B" w14:textId="77777777" w:rsidR="00645F48" w:rsidRPr="003E06E5" w:rsidRDefault="00645F48" w:rsidP="00D8141A">
                <w:pPr>
                  <w:rPr>
                    <w:rFonts w:cs="Calibri"/>
                    <w:sz w:val="24"/>
                    <w:szCs w:val="28"/>
                  </w:rPr>
                </w:pPr>
                <w:sdt>
                  <w:sdtPr>
                    <w:rPr>
                      <w:rFonts w:cs="Calibri"/>
                      <w:sz w:val="24"/>
                      <w:szCs w:val="28"/>
                    </w:rPr>
                    <w:alias w:val="Checkbox"/>
                    <w:tag w:val="Checkbox"/>
                    <w:id w:val="-1966882480"/>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Power system analysis</w:t>
                </w:r>
              </w:p>
              <w:p w14:paraId="401D37A3" w14:textId="77777777" w:rsidR="00645F48" w:rsidRPr="003E06E5" w:rsidRDefault="00645F48" w:rsidP="00D8141A">
                <w:pPr>
                  <w:rPr>
                    <w:rFonts w:cs="Calibri"/>
                    <w:sz w:val="24"/>
                    <w:szCs w:val="28"/>
                  </w:rPr>
                </w:pPr>
                <w:sdt>
                  <w:sdtPr>
                    <w:rPr>
                      <w:rFonts w:cs="Calibri"/>
                      <w:sz w:val="24"/>
                      <w:szCs w:val="28"/>
                    </w:rPr>
                    <w:alias w:val="Checkbox"/>
                    <w:tag w:val="Checkbox"/>
                    <w:id w:val="-2097236079"/>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1945216853"/>
                    <w:placeholder>
                      <w:docPart w:val="9326C4DDAD30444DA5B138F2229812A2"/>
                    </w:placeholder>
                    <w:showingPlcHdr/>
                  </w:sdtPr>
                  <w:sdtContent>
                    <w:r w:rsidRPr="003E06E5">
                      <w:rPr>
                        <w:rStyle w:val="PlaceholderText"/>
                        <w:sz w:val="24"/>
                        <w:szCs w:val="28"/>
                      </w:rPr>
                      <w:t>Click or tap here to enter text.</w:t>
                    </w:r>
                  </w:sdtContent>
                </w:sdt>
              </w:p>
              <w:p w14:paraId="3BEC3D7C" w14:textId="77777777" w:rsidR="00645F48" w:rsidRPr="003E06E5" w:rsidRDefault="00645F48" w:rsidP="00D8141A">
                <w:pPr>
                  <w:rPr>
                    <w:rFonts w:cs="Calibri"/>
                    <w:sz w:val="28"/>
                    <w:szCs w:val="32"/>
                  </w:rPr>
                </w:pPr>
                <w:sdt>
                  <w:sdtPr>
                    <w:rPr>
                      <w:rFonts w:cs="Calibri"/>
                      <w:sz w:val="24"/>
                      <w:szCs w:val="28"/>
                    </w:rPr>
                    <w:alias w:val="Checkbox"/>
                    <w:tag w:val="Checkbox"/>
                    <w:id w:val="-493885896"/>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sidRPr="00FA20AC">
                  <w:rPr>
                    <w:rFonts w:cs="Calibri"/>
                    <w:sz w:val="24"/>
                    <w:szCs w:val="28"/>
                  </w:rPr>
                  <w:t xml:space="preserve">Not </w:t>
                </w:r>
                <w:r w:rsidRPr="003E06E5">
                  <w:rPr>
                    <w:rFonts w:cs="Calibri"/>
                    <w:sz w:val="24"/>
                    <w:szCs w:val="28"/>
                  </w:rPr>
                  <w:t>applicable</w:t>
                </w:r>
              </w:p>
            </w:sdtContent>
          </w:sdt>
        </w:tc>
      </w:tr>
      <w:tr w:rsidR="00645F48" w:rsidRPr="005672E7" w14:paraId="50175D90" w14:textId="77777777" w:rsidTr="00D8141A">
        <w:tc>
          <w:tcPr>
            <w:tcW w:w="1156" w:type="dxa"/>
            <w:shd w:val="clear" w:color="auto" w:fill="FFFFFF" w:themeFill="background1"/>
            <w:vAlign w:val="center"/>
          </w:tcPr>
          <w:p w14:paraId="16C3848A" w14:textId="77777777" w:rsidR="00645F48" w:rsidRPr="005672E7" w:rsidRDefault="00645F48" w:rsidP="00D8141A">
            <w:pPr>
              <w:rPr>
                <w:rFonts w:cs="Calibri"/>
                <w:sz w:val="24"/>
                <w:szCs w:val="28"/>
              </w:rPr>
            </w:pPr>
            <w:r w:rsidRPr="005672E7">
              <w:rPr>
                <w:rFonts w:cs="Calibri"/>
                <w:sz w:val="24"/>
                <w:szCs w:val="28"/>
              </w:rPr>
              <w:t>8.25B(2)</w:t>
            </w:r>
          </w:p>
        </w:tc>
        <w:tc>
          <w:tcPr>
            <w:tcW w:w="3517" w:type="dxa"/>
            <w:shd w:val="clear" w:color="auto" w:fill="FFFFFF" w:themeFill="background1"/>
            <w:vAlign w:val="center"/>
          </w:tcPr>
          <w:p w14:paraId="65C05981" w14:textId="77777777" w:rsidR="00645F48" w:rsidRPr="005672E7" w:rsidRDefault="00645F48" w:rsidP="00D8141A">
            <w:pPr>
              <w:rPr>
                <w:rFonts w:cs="Calibri"/>
                <w:sz w:val="24"/>
                <w:szCs w:val="28"/>
              </w:rPr>
            </w:pPr>
            <w:r w:rsidRPr="005672E7">
              <w:rPr>
                <w:rFonts w:cs="Calibri"/>
                <w:sz w:val="24"/>
                <w:szCs w:val="28"/>
                <w:lang w:val="en-NZ"/>
              </w:rPr>
              <w:t>Active power response to grid fault</w:t>
            </w:r>
          </w:p>
        </w:tc>
        <w:tc>
          <w:tcPr>
            <w:tcW w:w="5812" w:type="dxa"/>
            <w:shd w:val="clear" w:color="auto" w:fill="F2F2F2" w:themeFill="background1" w:themeFillShade="F2"/>
            <w:vAlign w:val="center"/>
          </w:tcPr>
          <w:sdt>
            <w:sdtPr>
              <w:rPr>
                <w:rFonts w:cs="Calibri"/>
                <w:sz w:val="24"/>
                <w:szCs w:val="28"/>
              </w:rPr>
              <w:id w:val="-1033965654"/>
              <w:lock w:val="contentLocked"/>
              <w:placeholder>
                <w:docPart w:val="40FC3CEE6B974AC3AB8163A5FC767100"/>
              </w:placeholder>
              <w:group/>
            </w:sdtPr>
            <w:sdtContent>
              <w:p w14:paraId="1F368C9F" w14:textId="77777777" w:rsidR="00645F48" w:rsidRPr="00FA20AC" w:rsidRDefault="00645F48" w:rsidP="00D8141A">
                <w:pPr>
                  <w:rPr>
                    <w:rFonts w:cs="Calibri"/>
                    <w:sz w:val="24"/>
                    <w:szCs w:val="28"/>
                  </w:rPr>
                </w:pPr>
                <w:sdt>
                  <w:sdtPr>
                    <w:rPr>
                      <w:rFonts w:cs="Calibri"/>
                      <w:sz w:val="24"/>
                      <w:szCs w:val="28"/>
                    </w:rPr>
                    <w:alias w:val="Checkbox"/>
                    <w:tag w:val="Checkbox"/>
                    <w:id w:val="1647781190"/>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FA20AC">
                  <w:rPr>
                    <w:rFonts w:cs="Calibri"/>
                    <w:sz w:val="24"/>
                    <w:szCs w:val="28"/>
                  </w:rPr>
                  <w:t xml:space="preserve"> Test</w:t>
                </w:r>
              </w:p>
              <w:p w14:paraId="0ABD72AD" w14:textId="77777777" w:rsidR="00645F48" w:rsidRPr="003E06E5" w:rsidRDefault="00645F48" w:rsidP="00D8141A">
                <w:pPr>
                  <w:rPr>
                    <w:rFonts w:cs="Calibri"/>
                    <w:sz w:val="24"/>
                    <w:szCs w:val="28"/>
                  </w:rPr>
                </w:pPr>
                <w:sdt>
                  <w:sdtPr>
                    <w:rPr>
                      <w:rFonts w:cs="Calibri"/>
                      <w:sz w:val="24"/>
                      <w:szCs w:val="28"/>
                    </w:rPr>
                    <w:alias w:val="Checkbox"/>
                    <w:tag w:val="Checkbox"/>
                    <w:id w:val="1139452608"/>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Power system analysis</w:t>
                </w:r>
              </w:p>
              <w:p w14:paraId="20E51231" w14:textId="77777777" w:rsidR="00645F48" w:rsidRPr="003E06E5" w:rsidRDefault="00645F48" w:rsidP="00D8141A">
                <w:pPr>
                  <w:rPr>
                    <w:rFonts w:cs="Calibri"/>
                    <w:sz w:val="24"/>
                    <w:szCs w:val="28"/>
                  </w:rPr>
                </w:pPr>
                <w:sdt>
                  <w:sdtPr>
                    <w:rPr>
                      <w:rFonts w:cs="Calibri"/>
                      <w:sz w:val="24"/>
                      <w:szCs w:val="28"/>
                    </w:rPr>
                    <w:alias w:val="Checkbox"/>
                    <w:tag w:val="Checkbox"/>
                    <w:id w:val="-459421887"/>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1849756711"/>
                    <w:placeholder>
                      <w:docPart w:val="5608FE0EC11B427F8FC2BABF41AF9EB4"/>
                    </w:placeholder>
                    <w:showingPlcHdr/>
                  </w:sdtPr>
                  <w:sdtContent>
                    <w:r w:rsidRPr="003E06E5">
                      <w:rPr>
                        <w:rStyle w:val="PlaceholderText"/>
                        <w:sz w:val="24"/>
                        <w:szCs w:val="28"/>
                      </w:rPr>
                      <w:t>Click or tap here to enter text.</w:t>
                    </w:r>
                  </w:sdtContent>
                </w:sdt>
              </w:p>
              <w:p w14:paraId="0EF7B640" w14:textId="77777777" w:rsidR="00645F48" w:rsidRPr="003E06E5" w:rsidRDefault="00645F48" w:rsidP="00D8141A">
                <w:pPr>
                  <w:rPr>
                    <w:rFonts w:cs="Calibri"/>
                    <w:sz w:val="24"/>
                    <w:szCs w:val="28"/>
                  </w:rPr>
                </w:pPr>
                <w:sdt>
                  <w:sdtPr>
                    <w:rPr>
                      <w:rFonts w:cs="Calibri"/>
                      <w:sz w:val="24"/>
                      <w:szCs w:val="28"/>
                    </w:rPr>
                    <w:alias w:val="Checkbox"/>
                    <w:tag w:val="Checkbox"/>
                    <w:id w:val="1984577657"/>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sidRPr="00FA20AC">
                  <w:rPr>
                    <w:rFonts w:cs="Calibri"/>
                    <w:sz w:val="24"/>
                    <w:szCs w:val="28"/>
                  </w:rPr>
                  <w:t xml:space="preserve">Not </w:t>
                </w:r>
                <w:r w:rsidRPr="003E06E5">
                  <w:rPr>
                    <w:rFonts w:cs="Calibri"/>
                    <w:sz w:val="24"/>
                    <w:szCs w:val="28"/>
                  </w:rPr>
                  <w:t>applicable</w:t>
                </w:r>
              </w:p>
            </w:sdtContent>
          </w:sdt>
        </w:tc>
      </w:tr>
    </w:tbl>
    <w:p w14:paraId="2B6D2C83" w14:textId="77777777" w:rsidR="00645F48" w:rsidRDefault="00645F48" w:rsidP="00645F48">
      <w:pPr>
        <w:pStyle w:val="Heading2"/>
      </w:pPr>
      <w:bookmarkStart w:id="31" w:name="_Toc204263409"/>
      <w:r w:rsidRPr="003E06E5">
        <w:t>3.2</w:t>
      </w:r>
      <w:r>
        <w:tab/>
      </w:r>
      <w:r w:rsidRPr="003E06E5">
        <w:t>Voltage Support Obligations</w:t>
      </w:r>
      <w:bookmarkEnd w:id="31"/>
    </w:p>
    <w:p w14:paraId="16517735" w14:textId="77777777" w:rsidR="00645F48" w:rsidRPr="005672E7" w:rsidRDefault="00645F48" w:rsidP="00645F48">
      <w:pPr>
        <w:pStyle w:val="Body"/>
      </w:pPr>
      <w:r w:rsidRPr="005672E7">
        <w:t xml:space="preserve">In </w:t>
      </w:r>
      <w:r>
        <w:t>the right-hand column of the table below,</w:t>
      </w:r>
      <w:r w:rsidRPr="005672E7">
        <w:t xml:space="preserve"> </w:t>
      </w:r>
      <w:r>
        <w:t>click on the appropriate box(es) to indicate the method(s) by which you will demonstrate compliance for each voltage support obligation</w:t>
      </w:r>
      <w:r w:rsidRPr="005672E7">
        <w:t>. Your options are:</w:t>
      </w:r>
    </w:p>
    <w:p w14:paraId="4E56E905" w14:textId="77777777" w:rsidR="00645F48" w:rsidRPr="005672E7" w:rsidRDefault="00645F48" w:rsidP="00645F48">
      <w:pPr>
        <w:pStyle w:val="Body"/>
        <w:numPr>
          <w:ilvl w:val="0"/>
          <w:numId w:val="25"/>
        </w:numPr>
      </w:pPr>
      <w:r w:rsidRPr="003E06E5">
        <w:rPr>
          <w:b/>
          <w:bCs/>
        </w:rPr>
        <w:t>Test</w:t>
      </w:r>
      <w:r>
        <w:t>:</w:t>
      </w:r>
      <w:r w:rsidRPr="005672E7">
        <w:t xml:space="preserve"> you will demonstrate compliance with this obligation via factory or site testing</w:t>
      </w:r>
      <w:r>
        <w:t>.</w:t>
      </w:r>
    </w:p>
    <w:p w14:paraId="77364A91" w14:textId="77777777" w:rsidR="00645F48" w:rsidRDefault="00645F48" w:rsidP="00645F48">
      <w:pPr>
        <w:pStyle w:val="Body"/>
        <w:numPr>
          <w:ilvl w:val="0"/>
          <w:numId w:val="25"/>
        </w:numPr>
      </w:pPr>
      <w:r>
        <w:rPr>
          <w:b/>
          <w:bCs/>
        </w:rPr>
        <w:t>Power system analysis</w:t>
      </w:r>
      <w:r>
        <w:t xml:space="preserve">: </w:t>
      </w:r>
      <w:r w:rsidRPr="005672E7">
        <w:t xml:space="preserve">you will demonstrate compliance with this obligation </w:t>
      </w:r>
      <w:r w:rsidRPr="00EB7A3E">
        <w:t>through power system analysis using a vendor RMS or EMT model to verify the plant response</w:t>
      </w:r>
      <w:r>
        <w:t>.</w:t>
      </w:r>
    </w:p>
    <w:p w14:paraId="78D79023" w14:textId="77777777" w:rsidR="00645F48" w:rsidRPr="005672E7" w:rsidRDefault="00645F48" w:rsidP="00645F48">
      <w:pPr>
        <w:pStyle w:val="Body"/>
        <w:numPr>
          <w:ilvl w:val="0"/>
          <w:numId w:val="25"/>
        </w:numPr>
      </w:pPr>
      <w:r w:rsidRPr="003E06E5">
        <w:rPr>
          <w:b/>
          <w:bCs/>
        </w:rPr>
        <w:t>Other</w:t>
      </w:r>
      <w:r>
        <w:t>: you will demonstrate compliance with this obligation through another means, such as verification of ACS data. Please indicate the specific method by typing it out.</w:t>
      </w:r>
    </w:p>
    <w:p w14:paraId="00C18B7A" w14:textId="77777777" w:rsidR="00645F48" w:rsidRPr="005672E7" w:rsidRDefault="00645F48" w:rsidP="00645F48">
      <w:pPr>
        <w:pStyle w:val="Body"/>
        <w:numPr>
          <w:ilvl w:val="0"/>
          <w:numId w:val="25"/>
        </w:numPr>
      </w:pPr>
      <w:r w:rsidRPr="003E06E5">
        <w:rPr>
          <w:b/>
          <w:bCs/>
        </w:rPr>
        <w:t>Not applicable</w:t>
      </w:r>
      <w:r>
        <w:t>:</w:t>
      </w:r>
      <w:r w:rsidRPr="005672E7">
        <w:t xml:space="preserve"> you are not required to demonstrate compliance with this obligation.</w:t>
      </w:r>
    </w:p>
    <w:p w14:paraId="1C106512" w14:textId="77777777" w:rsidR="00645F48" w:rsidRDefault="00645F48" w:rsidP="00645F48">
      <w:pPr>
        <w:sectPr w:rsidR="00645F48" w:rsidSect="00645F48">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156"/>
        <w:gridCol w:w="3517"/>
        <w:gridCol w:w="5812"/>
      </w:tblGrid>
      <w:tr w:rsidR="00645F48" w:rsidRPr="005672E7" w14:paraId="76C6649D" w14:textId="77777777" w:rsidTr="00D8141A">
        <w:tc>
          <w:tcPr>
            <w:tcW w:w="1156" w:type="dxa"/>
            <w:shd w:val="clear" w:color="auto" w:fill="FFFFFF" w:themeFill="background1"/>
            <w:vAlign w:val="center"/>
          </w:tcPr>
          <w:p w14:paraId="3C021B4A" w14:textId="77777777" w:rsidR="00645F48" w:rsidRPr="005672E7" w:rsidRDefault="00645F48" w:rsidP="00D8141A">
            <w:pPr>
              <w:rPr>
                <w:rFonts w:cs="Calibri"/>
                <w:b/>
                <w:bCs/>
                <w:sz w:val="24"/>
                <w:szCs w:val="28"/>
              </w:rPr>
            </w:pPr>
            <w:r w:rsidRPr="005672E7">
              <w:rPr>
                <w:rFonts w:cs="Calibri"/>
                <w:b/>
                <w:bCs/>
                <w:sz w:val="24"/>
                <w:szCs w:val="28"/>
              </w:rPr>
              <w:t>Code Clause</w:t>
            </w:r>
          </w:p>
        </w:tc>
        <w:tc>
          <w:tcPr>
            <w:tcW w:w="3517" w:type="dxa"/>
            <w:shd w:val="clear" w:color="auto" w:fill="FFFFFF" w:themeFill="background1"/>
            <w:vAlign w:val="center"/>
          </w:tcPr>
          <w:p w14:paraId="37DDAA41" w14:textId="77777777" w:rsidR="00645F48" w:rsidRPr="005672E7" w:rsidRDefault="00645F48" w:rsidP="00D8141A">
            <w:pPr>
              <w:rPr>
                <w:rFonts w:cs="Calibri"/>
                <w:b/>
                <w:bCs/>
                <w:sz w:val="24"/>
                <w:szCs w:val="28"/>
              </w:rPr>
            </w:pPr>
          </w:p>
          <w:p w14:paraId="4DD962F8" w14:textId="77777777" w:rsidR="00645F48" w:rsidRPr="005672E7" w:rsidRDefault="00645F48" w:rsidP="00D8141A">
            <w:pPr>
              <w:rPr>
                <w:rFonts w:cs="Calibri"/>
                <w:b/>
                <w:bCs/>
                <w:sz w:val="24"/>
                <w:szCs w:val="28"/>
              </w:rPr>
            </w:pPr>
            <w:r w:rsidRPr="005672E7">
              <w:rPr>
                <w:rFonts w:cs="Calibri"/>
                <w:b/>
                <w:bCs/>
                <w:sz w:val="24"/>
                <w:szCs w:val="28"/>
              </w:rPr>
              <w:t>Description</w:t>
            </w:r>
          </w:p>
          <w:p w14:paraId="27B69864" w14:textId="77777777" w:rsidR="00645F48" w:rsidRPr="005672E7" w:rsidRDefault="00645F48" w:rsidP="00D8141A">
            <w:pPr>
              <w:rPr>
                <w:rFonts w:cs="Calibri"/>
                <w:b/>
                <w:bCs/>
                <w:sz w:val="24"/>
                <w:szCs w:val="28"/>
              </w:rPr>
            </w:pPr>
          </w:p>
        </w:tc>
        <w:tc>
          <w:tcPr>
            <w:tcW w:w="5812" w:type="dxa"/>
            <w:shd w:val="clear" w:color="auto" w:fill="auto"/>
            <w:vAlign w:val="center"/>
          </w:tcPr>
          <w:p w14:paraId="2300F511" w14:textId="77777777" w:rsidR="00645F48" w:rsidRPr="005672E7" w:rsidRDefault="00645F48" w:rsidP="00D8141A">
            <w:pPr>
              <w:rPr>
                <w:rFonts w:cs="Calibri"/>
                <w:b/>
                <w:bCs/>
                <w:sz w:val="24"/>
                <w:szCs w:val="28"/>
              </w:rPr>
            </w:pPr>
            <w:r w:rsidRPr="005672E7">
              <w:rPr>
                <w:rFonts w:cs="Calibri"/>
                <w:b/>
                <w:bCs/>
                <w:sz w:val="24"/>
                <w:szCs w:val="28"/>
              </w:rPr>
              <w:t>The asset demonstrates compliance via…</w:t>
            </w:r>
          </w:p>
        </w:tc>
      </w:tr>
      <w:tr w:rsidR="00645F48" w:rsidRPr="005672E7" w14:paraId="26D7C502" w14:textId="77777777" w:rsidTr="00D8141A">
        <w:tc>
          <w:tcPr>
            <w:tcW w:w="1156" w:type="dxa"/>
            <w:shd w:val="clear" w:color="auto" w:fill="FFFFFF" w:themeFill="background1"/>
            <w:vAlign w:val="center"/>
          </w:tcPr>
          <w:p w14:paraId="340EDA44" w14:textId="77777777" w:rsidR="00645F48" w:rsidRPr="005672E7" w:rsidRDefault="00645F48" w:rsidP="00D8141A">
            <w:pPr>
              <w:rPr>
                <w:rFonts w:cs="Calibri"/>
                <w:sz w:val="24"/>
                <w:szCs w:val="28"/>
              </w:rPr>
            </w:pPr>
            <w:r w:rsidRPr="005672E7">
              <w:rPr>
                <w:rFonts w:cs="Calibri"/>
                <w:sz w:val="24"/>
                <w:szCs w:val="28"/>
              </w:rPr>
              <w:lastRenderedPageBreak/>
              <w:t>8.22</w:t>
            </w:r>
          </w:p>
        </w:tc>
        <w:tc>
          <w:tcPr>
            <w:tcW w:w="3517" w:type="dxa"/>
            <w:shd w:val="clear" w:color="auto" w:fill="FFFFFF" w:themeFill="background1"/>
            <w:vAlign w:val="center"/>
          </w:tcPr>
          <w:p w14:paraId="38D826AA" w14:textId="77777777" w:rsidR="00645F48" w:rsidRPr="005672E7" w:rsidRDefault="00645F48" w:rsidP="00D8141A">
            <w:pPr>
              <w:rPr>
                <w:rFonts w:cs="Calibri"/>
                <w:sz w:val="24"/>
                <w:szCs w:val="28"/>
              </w:rPr>
            </w:pPr>
            <w:r w:rsidRPr="005672E7">
              <w:rPr>
                <w:rFonts w:cs="Calibri"/>
                <w:sz w:val="24"/>
                <w:szCs w:val="28"/>
                <w:lang w:val="en-NZ"/>
              </w:rPr>
              <w:t>Voltage Range AOPOs</w:t>
            </w:r>
          </w:p>
        </w:tc>
        <w:tc>
          <w:tcPr>
            <w:tcW w:w="5812" w:type="dxa"/>
            <w:shd w:val="clear" w:color="auto" w:fill="F2F2F2" w:themeFill="background1" w:themeFillShade="F2"/>
            <w:vAlign w:val="center"/>
          </w:tcPr>
          <w:sdt>
            <w:sdtPr>
              <w:rPr>
                <w:rFonts w:cs="Calibri"/>
                <w:sz w:val="24"/>
                <w:szCs w:val="28"/>
              </w:rPr>
              <w:id w:val="-1750641911"/>
              <w:lock w:val="contentLocked"/>
              <w:placeholder>
                <w:docPart w:val="40FC3CEE6B974AC3AB8163A5FC767100"/>
              </w:placeholder>
              <w:group/>
            </w:sdtPr>
            <w:sdtContent>
              <w:p w14:paraId="575017EE" w14:textId="77777777" w:rsidR="00645F48" w:rsidRPr="00FA20AC" w:rsidRDefault="00645F48" w:rsidP="00D8141A">
                <w:pPr>
                  <w:rPr>
                    <w:rFonts w:cs="Calibri"/>
                    <w:sz w:val="24"/>
                    <w:szCs w:val="28"/>
                  </w:rPr>
                </w:pPr>
                <w:sdt>
                  <w:sdtPr>
                    <w:rPr>
                      <w:rFonts w:cs="Calibri"/>
                      <w:sz w:val="24"/>
                      <w:szCs w:val="28"/>
                    </w:rPr>
                    <w:alias w:val="Checkbox"/>
                    <w:tag w:val="Checkbox"/>
                    <w:id w:val="2070232763"/>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FA20AC">
                  <w:rPr>
                    <w:rFonts w:cs="Calibri"/>
                    <w:sz w:val="24"/>
                    <w:szCs w:val="28"/>
                  </w:rPr>
                  <w:t xml:space="preserve"> Test</w:t>
                </w:r>
              </w:p>
              <w:p w14:paraId="36B2ECF0" w14:textId="77777777" w:rsidR="00645F48" w:rsidRPr="003E06E5" w:rsidRDefault="00645F48" w:rsidP="00D8141A">
                <w:pPr>
                  <w:rPr>
                    <w:rFonts w:cs="Calibri"/>
                    <w:sz w:val="24"/>
                    <w:szCs w:val="28"/>
                  </w:rPr>
                </w:pPr>
                <w:sdt>
                  <w:sdtPr>
                    <w:rPr>
                      <w:rFonts w:cs="Calibri"/>
                      <w:sz w:val="24"/>
                      <w:szCs w:val="28"/>
                    </w:rPr>
                    <w:alias w:val="Checkbox"/>
                    <w:tag w:val="Checkbox"/>
                    <w:id w:val="-301161842"/>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Power system analysis</w:t>
                </w:r>
              </w:p>
              <w:p w14:paraId="0938871C" w14:textId="77777777" w:rsidR="00645F48" w:rsidRPr="003E06E5" w:rsidRDefault="00645F48" w:rsidP="00D8141A">
                <w:pPr>
                  <w:rPr>
                    <w:rFonts w:cs="Calibri"/>
                    <w:sz w:val="24"/>
                    <w:szCs w:val="28"/>
                  </w:rPr>
                </w:pPr>
                <w:sdt>
                  <w:sdtPr>
                    <w:rPr>
                      <w:rFonts w:cs="Calibri"/>
                      <w:sz w:val="24"/>
                      <w:szCs w:val="28"/>
                    </w:rPr>
                    <w:alias w:val="Checkbox"/>
                    <w:tag w:val="Checkbox"/>
                    <w:id w:val="2142145779"/>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1553539677"/>
                    <w:placeholder>
                      <w:docPart w:val="7D7F2881692C488BAC60B7CE55E562F8"/>
                    </w:placeholder>
                    <w:showingPlcHdr/>
                  </w:sdtPr>
                  <w:sdtContent>
                    <w:r w:rsidRPr="003E06E5">
                      <w:rPr>
                        <w:rStyle w:val="PlaceholderText"/>
                        <w:sz w:val="24"/>
                        <w:szCs w:val="28"/>
                      </w:rPr>
                      <w:t>Click or tap here to enter text.</w:t>
                    </w:r>
                  </w:sdtContent>
                </w:sdt>
              </w:p>
              <w:p w14:paraId="58A4016E" w14:textId="77777777" w:rsidR="00645F48" w:rsidRPr="005672E7" w:rsidRDefault="00645F48" w:rsidP="00D8141A">
                <w:pPr>
                  <w:rPr>
                    <w:rFonts w:cs="Calibri"/>
                  </w:rPr>
                </w:pPr>
                <w:sdt>
                  <w:sdtPr>
                    <w:rPr>
                      <w:rFonts w:cs="Calibri"/>
                      <w:sz w:val="24"/>
                      <w:szCs w:val="28"/>
                    </w:rPr>
                    <w:alias w:val="Checkbox"/>
                    <w:tag w:val="Checkbox"/>
                    <w:id w:val="301894695"/>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sidRPr="00FA20AC">
                  <w:rPr>
                    <w:rFonts w:cs="Calibri"/>
                    <w:sz w:val="24"/>
                    <w:szCs w:val="28"/>
                  </w:rPr>
                  <w:t xml:space="preserve">Not </w:t>
                </w:r>
                <w:r w:rsidRPr="003E06E5">
                  <w:rPr>
                    <w:rFonts w:cs="Calibri"/>
                    <w:sz w:val="24"/>
                    <w:szCs w:val="28"/>
                  </w:rPr>
                  <w:t>applicable</w:t>
                </w:r>
              </w:p>
            </w:sdtContent>
          </w:sdt>
        </w:tc>
      </w:tr>
      <w:tr w:rsidR="00645F48" w:rsidRPr="003E06E5" w14:paraId="15303F8A" w14:textId="77777777" w:rsidTr="00D8141A">
        <w:tc>
          <w:tcPr>
            <w:tcW w:w="1156" w:type="dxa"/>
            <w:shd w:val="clear" w:color="auto" w:fill="FFFFFF" w:themeFill="background1"/>
            <w:vAlign w:val="center"/>
          </w:tcPr>
          <w:p w14:paraId="3EADB4B8" w14:textId="77777777" w:rsidR="00645F48" w:rsidRPr="005672E7" w:rsidRDefault="00645F48" w:rsidP="00D8141A">
            <w:pPr>
              <w:rPr>
                <w:rFonts w:cs="Calibri"/>
                <w:sz w:val="24"/>
                <w:szCs w:val="28"/>
              </w:rPr>
            </w:pPr>
            <w:r w:rsidRPr="005672E7">
              <w:rPr>
                <w:rFonts w:cs="Calibri"/>
                <w:sz w:val="24"/>
                <w:szCs w:val="28"/>
              </w:rPr>
              <w:t>8.23</w:t>
            </w:r>
          </w:p>
        </w:tc>
        <w:tc>
          <w:tcPr>
            <w:tcW w:w="3517" w:type="dxa"/>
            <w:shd w:val="clear" w:color="auto" w:fill="FFFFFF" w:themeFill="background1"/>
            <w:vAlign w:val="center"/>
          </w:tcPr>
          <w:p w14:paraId="28FACC44" w14:textId="77777777" w:rsidR="00645F48" w:rsidRPr="005672E7" w:rsidRDefault="00645F48" w:rsidP="00D8141A">
            <w:pPr>
              <w:rPr>
                <w:rFonts w:cs="Calibri"/>
                <w:sz w:val="24"/>
                <w:szCs w:val="28"/>
              </w:rPr>
            </w:pPr>
            <w:r w:rsidRPr="005672E7">
              <w:rPr>
                <w:rFonts w:cs="Calibri"/>
                <w:sz w:val="24"/>
                <w:szCs w:val="28"/>
                <w:lang w:val="en-NZ"/>
              </w:rPr>
              <w:t>Voltage Support AOPOs</w:t>
            </w:r>
          </w:p>
        </w:tc>
        <w:tc>
          <w:tcPr>
            <w:tcW w:w="5812" w:type="dxa"/>
            <w:shd w:val="clear" w:color="auto" w:fill="F2F2F2" w:themeFill="background1" w:themeFillShade="F2"/>
            <w:vAlign w:val="center"/>
          </w:tcPr>
          <w:sdt>
            <w:sdtPr>
              <w:rPr>
                <w:rFonts w:cs="Calibri"/>
                <w:sz w:val="24"/>
                <w:szCs w:val="28"/>
              </w:rPr>
              <w:id w:val="-552697983"/>
              <w:lock w:val="contentLocked"/>
              <w:placeholder>
                <w:docPart w:val="40FC3CEE6B974AC3AB8163A5FC767100"/>
              </w:placeholder>
              <w:group/>
            </w:sdtPr>
            <w:sdtContent>
              <w:p w14:paraId="387B02E1" w14:textId="77777777" w:rsidR="00645F48" w:rsidRPr="00FA20AC" w:rsidRDefault="00645F48" w:rsidP="00D8141A">
                <w:pPr>
                  <w:rPr>
                    <w:rFonts w:cs="Calibri"/>
                    <w:sz w:val="24"/>
                    <w:szCs w:val="28"/>
                  </w:rPr>
                </w:pPr>
                <w:sdt>
                  <w:sdtPr>
                    <w:rPr>
                      <w:rFonts w:cs="Calibri"/>
                      <w:sz w:val="24"/>
                      <w:szCs w:val="28"/>
                    </w:rPr>
                    <w:alias w:val="Checkbox"/>
                    <w:tag w:val="Checkbox"/>
                    <w:id w:val="250020585"/>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FA20AC">
                  <w:rPr>
                    <w:rFonts w:cs="Calibri"/>
                    <w:sz w:val="24"/>
                    <w:szCs w:val="28"/>
                  </w:rPr>
                  <w:t xml:space="preserve"> Test</w:t>
                </w:r>
              </w:p>
              <w:p w14:paraId="622A31BA" w14:textId="77777777" w:rsidR="00645F48" w:rsidRPr="003E06E5" w:rsidRDefault="00645F48" w:rsidP="00D8141A">
                <w:pPr>
                  <w:rPr>
                    <w:rFonts w:cs="Calibri"/>
                    <w:sz w:val="24"/>
                    <w:szCs w:val="28"/>
                  </w:rPr>
                </w:pPr>
                <w:sdt>
                  <w:sdtPr>
                    <w:rPr>
                      <w:rFonts w:cs="Calibri"/>
                      <w:sz w:val="24"/>
                      <w:szCs w:val="28"/>
                    </w:rPr>
                    <w:alias w:val="Checkbox"/>
                    <w:tag w:val="Checkbox"/>
                    <w:id w:val="-56940311"/>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Power system analysis</w:t>
                </w:r>
              </w:p>
              <w:p w14:paraId="07C28B0F" w14:textId="77777777" w:rsidR="00645F48" w:rsidRPr="003E06E5" w:rsidRDefault="00645F48" w:rsidP="00D8141A">
                <w:pPr>
                  <w:rPr>
                    <w:rFonts w:cs="Calibri"/>
                    <w:sz w:val="24"/>
                    <w:szCs w:val="28"/>
                  </w:rPr>
                </w:pPr>
                <w:sdt>
                  <w:sdtPr>
                    <w:rPr>
                      <w:rFonts w:cs="Calibri"/>
                      <w:sz w:val="24"/>
                      <w:szCs w:val="28"/>
                    </w:rPr>
                    <w:alias w:val="Checkbox"/>
                    <w:tag w:val="Checkbox"/>
                    <w:id w:val="-790594362"/>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276306328"/>
                    <w:placeholder>
                      <w:docPart w:val="F7B6215CA2F2489FA01A5BF49451B235"/>
                    </w:placeholder>
                    <w:showingPlcHdr/>
                  </w:sdtPr>
                  <w:sdtContent>
                    <w:r w:rsidRPr="003E06E5">
                      <w:rPr>
                        <w:rStyle w:val="PlaceholderText"/>
                        <w:sz w:val="24"/>
                        <w:szCs w:val="28"/>
                      </w:rPr>
                      <w:t>Click or tap here to enter text.</w:t>
                    </w:r>
                  </w:sdtContent>
                </w:sdt>
              </w:p>
              <w:p w14:paraId="4D5D73CC" w14:textId="77777777" w:rsidR="00645F48" w:rsidRPr="003E06E5" w:rsidRDefault="00645F48" w:rsidP="00D8141A">
                <w:pPr>
                  <w:rPr>
                    <w:rFonts w:cs="Calibri"/>
                    <w:sz w:val="28"/>
                    <w:szCs w:val="32"/>
                  </w:rPr>
                </w:pPr>
                <w:sdt>
                  <w:sdtPr>
                    <w:rPr>
                      <w:rFonts w:cs="Calibri"/>
                      <w:sz w:val="24"/>
                      <w:szCs w:val="28"/>
                    </w:rPr>
                    <w:alias w:val="Checkbox"/>
                    <w:tag w:val="Checkbox"/>
                    <w:id w:val="806664307"/>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sidRPr="00FA20AC">
                  <w:rPr>
                    <w:rFonts w:cs="Calibri"/>
                    <w:sz w:val="24"/>
                    <w:szCs w:val="28"/>
                  </w:rPr>
                  <w:t xml:space="preserve">Not </w:t>
                </w:r>
                <w:r w:rsidRPr="003E06E5">
                  <w:rPr>
                    <w:rFonts w:cs="Calibri"/>
                    <w:sz w:val="24"/>
                    <w:szCs w:val="28"/>
                  </w:rPr>
                  <w:t>applicable</w:t>
                </w:r>
              </w:p>
            </w:sdtContent>
          </w:sdt>
        </w:tc>
      </w:tr>
      <w:tr w:rsidR="00645F48" w:rsidRPr="003E06E5" w14:paraId="2407AACB" w14:textId="77777777" w:rsidTr="00D8141A">
        <w:tc>
          <w:tcPr>
            <w:tcW w:w="1156" w:type="dxa"/>
            <w:shd w:val="clear" w:color="auto" w:fill="FFFFFF" w:themeFill="background1"/>
            <w:vAlign w:val="center"/>
          </w:tcPr>
          <w:p w14:paraId="77025038" w14:textId="77777777" w:rsidR="00645F48" w:rsidRPr="005672E7" w:rsidRDefault="00645F48" w:rsidP="00D8141A">
            <w:pPr>
              <w:rPr>
                <w:rFonts w:cs="Calibri"/>
                <w:sz w:val="24"/>
                <w:szCs w:val="28"/>
              </w:rPr>
            </w:pPr>
            <w:r w:rsidRPr="005672E7">
              <w:rPr>
                <w:rFonts w:cs="Calibri"/>
                <w:sz w:val="24"/>
                <w:szCs w:val="28"/>
              </w:rPr>
              <w:t>8.25B(1)</w:t>
            </w:r>
          </w:p>
        </w:tc>
        <w:tc>
          <w:tcPr>
            <w:tcW w:w="3517" w:type="dxa"/>
            <w:shd w:val="clear" w:color="auto" w:fill="FFFFFF" w:themeFill="background1"/>
            <w:vAlign w:val="center"/>
          </w:tcPr>
          <w:p w14:paraId="2ECC724D" w14:textId="77777777" w:rsidR="00645F48" w:rsidRPr="005672E7" w:rsidRDefault="00645F48" w:rsidP="00D8141A">
            <w:pPr>
              <w:rPr>
                <w:rFonts w:cs="Calibri"/>
                <w:sz w:val="24"/>
                <w:szCs w:val="28"/>
              </w:rPr>
            </w:pPr>
            <w:r w:rsidRPr="005672E7">
              <w:rPr>
                <w:rFonts w:cs="Calibri"/>
                <w:sz w:val="24"/>
                <w:szCs w:val="28"/>
                <w:lang w:val="en-NZ"/>
              </w:rPr>
              <w:t>Reactive power response to grid fault</w:t>
            </w:r>
          </w:p>
        </w:tc>
        <w:tc>
          <w:tcPr>
            <w:tcW w:w="5812" w:type="dxa"/>
            <w:shd w:val="clear" w:color="auto" w:fill="F2F2F2" w:themeFill="background1" w:themeFillShade="F2"/>
            <w:vAlign w:val="center"/>
          </w:tcPr>
          <w:sdt>
            <w:sdtPr>
              <w:rPr>
                <w:rFonts w:cs="Calibri"/>
                <w:sz w:val="24"/>
                <w:szCs w:val="28"/>
              </w:rPr>
              <w:id w:val="59609382"/>
              <w:lock w:val="contentLocked"/>
              <w:placeholder>
                <w:docPart w:val="40FC3CEE6B974AC3AB8163A5FC767100"/>
              </w:placeholder>
              <w:group/>
            </w:sdtPr>
            <w:sdtContent>
              <w:p w14:paraId="7449B47C" w14:textId="77777777" w:rsidR="00645F48" w:rsidRPr="00FA20AC" w:rsidRDefault="00645F48" w:rsidP="00D8141A">
                <w:pPr>
                  <w:rPr>
                    <w:rFonts w:cs="Calibri"/>
                    <w:sz w:val="24"/>
                    <w:szCs w:val="28"/>
                  </w:rPr>
                </w:pPr>
                <w:sdt>
                  <w:sdtPr>
                    <w:rPr>
                      <w:rFonts w:cs="Calibri"/>
                      <w:sz w:val="24"/>
                      <w:szCs w:val="28"/>
                    </w:rPr>
                    <w:alias w:val="Checkbox"/>
                    <w:tag w:val="Checkbox"/>
                    <w:id w:val="-1565707958"/>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FA20AC">
                  <w:rPr>
                    <w:rFonts w:cs="Calibri"/>
                    <w:sz w:val="24"/>
                    <w:szCs w:val="28"/>
                  </w:rPr>
                  <w:t xml:space="preserve"> Test</w:t>
                </w:r>
              </w:p>
              <w:p w14:paraId="4A9DE1F2" w14:textId="77777777" w:rsidR="00645F48" w:rsidRPr="003E06E5" w:rsidRDefault="00645F48" w:rsidP="00D8141A">
                <w:pPr>
                  <w:rPr>
                    <w:rFonts w:cs="Calibri"/>
                    <w:sz w:val="24"/>
                    <w:szCs w:val="28"/>
                  </w:rPr>
                </w:pPr>
                <w:sdt>
                  <w:sdtPr>
                    <w:rPr>
                      <w:rFonts w:cs="Calibri"/>
                      <w:sz w:val="24"/>
                      <w:szCs w:val="28"/>
                    </w:rPr>
                    <w:alias w:val="Checkbox"/>
                    <w:tag w:val="Checkbox"/>
                    <w:id w:val="809524849"/>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Power system analysis</w:t>
                </w:r>
              </w:p>
              <w:p w14:paraId="25F1E625" w14:textId="77777777" w:rsidR="00645F48" w:rsidRPr="003E06E5" w:rsidRDefault="00645F48" w:rsidP="00D8141A">
                <w:pPr>
                  <w:rPr>
                    <w:rFonts w:cs="Calibri"/>
                    <w:sz w:val="24"/>
                    <w:szCs w:val="28"/>
                  </w:rPr>
                </w:pPr>
                <w:sdt>
                  <w:sdtPr>
                    <w:rPr>
                      <w:rFonts w:cs="Calibri"/>
                      <w:sz w:val="24"/>
                      <w:szCs w:val="28"/>
                    </w:rPr>
                    <w:alias w:val="Checkbox"/>
                    <w:tag w:val="Checkbox"/>
                    <w:id w:val="1945343669"/>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224992059"/>
                    <w:placeholder>
                      <w:docPart w:val="E95F20764B9242209A2A13550C545F76"/>
                    </w:placeholder>
                    <w:showingPlcHdr/>
                  </w:sdtPr>
                  <w:sdtContent>
                    <w:r w:rsidRPr="003E06E5">
                      <w:rPr>
                        <w:rStyle w:val="PlaceholderText"/>
                        <w:sz w:val="24"/>
                        <w:szCs w:val="28"/>
                      </w:rPr>
                      <w:t>Click or tap here to enter text.</w:t>
                    </w:r>
                  </w:sdtContent>
                </w:sdt>
              </w:p>
              <w:p w14:paraId="4C16DC21" w14:textId="77777777" w:rsidR="00645F48" w:rsidRPr="003E06E5" w:rsidRDefault="00645F48" w:rsidP="00D8141A">
                <w:pPr>
                  <w:rPr>
                    <w:rFonts w:cs="Calibri"/>
                    <w:sz w:val="24"/>
                    <w:szCs w:val="28"/>
                  </w:rPr>
                </w:pPr>
                <w:sdt>
                  <w:sdtPr>
                    <w:rPr>
                      <w:rFonts w:cs="Calibri"/>
                      <w:sz w:val="24"/>
                      <w:szCs w:val="28"/>
                    </w:rPr>
                    <w:alias w:val="Checkbox"/>
                    <w:tag w:val="Checkbox"/>
                    <w:id w:val="-1251812703"/>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sidRPr="00FA20AC">
                  <w:rPr>
                    <w:rFonts w:cs="Calibri"/>
                    <w:sz w:val="24"/>
                    <w:szCs w:val="28"/>
                  </w:rPr>
                  <w:t xml:space="preserve">Not </w:t>
                </w:r>
                <w:r w:rsidRPr="003E06E5">
                  <w:rPr>
                    <w:rFonts w:cs="Calibri"/>
                    <w:sz w:val="24"/>
                    <w:szCs w:val="28"/>
                  </w:rPr>
                  <w:t>applicable</w:t>
                </w:r>
              </w:p>
            </w:sdtContent>
          </w:sdt>
        </w:tc>
      </w:tr>
    </w:tbl>
    <w:p w14:paraId="552FE830" w14:textId="77777777" w:rsidR="00645F48" w:rsidRPr="005672E7" w:rsidRDefault="00645F48" w:rsidP="00645F48">
      <w:pPr>
        <w:spacing w:after="0" w:line="240" w:lineRule="auto"/>
        <w:rPr>
          <w:rFonts w:cs="Calibri"/>
        </w:rPr>
      </w:pPr>
    </w:p>
    <w:p w14:paraId="29EB6D5A" w14:textId="77777777" w:rsidR="00645F48" w:rsidRDefault="00645F48" w:rsidP="00645F48">
      <w:pPr>
        <w:pStyle w:val="Heading2"/>
      </w:pPr>
      <w:bookmarkStart w:id="32" w:name="_Toc204263410"/>
      <w:r w:rsidRPr="004270FA">
        <w:t>3.3</w:t>
      </w:r>
      <w:r>
        <w:tab/>
      </w:r>
      <w:r w:rsidRPr="004270FA">
        <w:t>Operational Communications</w:t>
      </w:r>
      <w:bookmarkEnd w:id="32"/>
    </w:p>
    <w:p w14:paraId="47CEEF76" w14:textId="77777777" w:rsidR="00645F48" w:rsidRPr="005672E7" w:rsidRDefault="00645F48" w:rsidP="00645F48">
      <w:pPr>
        <w:pStyle w:val="Body"/>
      </w:pPr>
      <w:r w:rsidRPr="005672E7">
        <w:t>In the table</w:t>
      </w:r>
      <w:r>
        <w:t xml:space="preserve"> below</w:t>
      </w:r>
      <w:r w:rsidRPr="005672E7">
        <w:t>, in the column on the right, choose from the drop-down menu how you are going to demonstrate compliance</w:t>
      </w:r>
      <w:r>
        <w:t xml:space="preserve"> with operational communication obligations. These include your asset’s ability to receive instructions and formal notices, transmit voice, data and indications while meeting the specified refresh and accuracy requirements. </w:t>
      </w:r>
      <w:r w:rsidRPr="005672E7">
        <w:t>Your options are:</w:t>
      </w:r>
    </w:p>
    <w:p w14:paraId="68C54C92" w14:textId="77777777" w:rsidR="00645F48" w:rsidRPr="005672E7" w:rsidRDefault="00645F48" w:rsidP="00645F48">
      <w:pPr>
        <w:pStyle w:val="Body"/>
        <w:numPr>
          <w:ilvl w:val="0"/>
          <w:numId w:val="11"/>
        </w:numPr>
      </w:pPr>
      <w:r>
        <w:rPr>
          <w:b/>
          <w:bCs/>
        </w:rPr>
        <w:t>Documentation</w:t>
      </w:r>
      <w:r>
        <w:t>:</w:t>
      </w:r>
      <w:r w:rsidRPr="005672E7">
        <w:t xml:space="preserve"> you will demonstrate </w:t>
      </w:r>
      <w:r>
        <w:t>compliance by providing the system operator certain documents</w:t>
      </w:r>
    </w:p>
    <w:p w14:paraId="74175A8C" w14:textId="77777777" w:rsidR="00645F48" w:rsidRPr="005672E7" w:rsidRDefault="00645F48" w:rsidP="00645F48">
      <w:pPr>
        <w:pStyle w:val="Body"/>
        <w:numPr>
          <w:ilvl w:val="0"/>
          <w:numId w:val="11"/>
        </w:numPr>
      </w:pPr>
      <w:r>
        <w:rPr>
          <w:b/>
          <w:bCs/>
        </w:rPr>
        <w:t>Test</w:t>
      </w:r>
      <w:r>
        <w:t>:</w:t>
      </w:r>
      <w:r w:rsidRPr="005672E7">
        <w:t xml:space="preserve"> you will demonstrate compliance </w:t>
      </w:r>
      <w:r>
        <w:t>through testing</w:t>
      </w:r>
    </w:p>
    <w:p w14:paraId="3EF9A113" w14:textId="77777777" w:rsidR="00645F48" w:rsidRDefault="00645F48" w:rsidP="00645F48">
      <w:pPr>
        <w:pStyle w:val="Body"/>
        <w:numPr>
          <w:ilvl w:val="0"/>
          <w:numId w:val="11"/>
        </w:numPr>
      </w:pPr>
      <w:r>
        <w:rPr>
          <w:b/>
          <w:bCs/>
        </w:rPr>
        <w:t>Calculation</w:t>
      </w:r>
      <w:r>
        <w:t>:</w:t>
      </w:r>
      <w:r w:rsidRPr="005672E7">
        <w:t xml:space="preserve"> </w:t>
      </w:r>
      <w:r>
        <w:t>you will demonstrate compliance via system operator calculations</w:t>
      </w:r>
    </w:p>
    <w:p w14:paraId="09A52541" w14:textId="77777777" w:rsidR="00645F48" w:rsidRDefault="00645F48" w:rsidP="00645F48">
      <w:pPr>
        <w:pStyle w:val="Body"/>
        <w:numPr>
          <w:ilvl w:val="0"/>
          <w:numId w:val="11"/>
        </w:numPr>
      </w:pPr>
      <w:r>
        <w:rPr>
          <w:b/>
          <w:bCs/>
        </w:rPr>
        <w:t>Other</w:t>
      </w:r>
      <w:r>
        <w:t>: you will demonstrate compliance through some other means–mention what it is in the space</w:t>
      </w:r>
    </w:p>
    <w:p w14:paraId="1F92EFCE" w14:textId="77777777" w:rsidR="00645F48" w:rsidRDefault="00645F48" w:rsidP="00645F48">
      <w:pPr>
        <w:pStyle w:val="Body"/>
        <w:numPr>
          <w:ilvl w:val="0"/>
          <w:numId w:val="11"/>
        </w:numPr>
      </w:pPr>
      <w:r w:rsidRPr="003D732B">
        <w:rPr>
          <w:b/>
          <w:bCs/>
        </w:rPr>
        <w:t>Not applicable</w:t>
      </w:r>
      <w:r w:rsidRPr="003D732B">
        <w:t>:</w:t>
      </w:r>
      <w:r>
        <w:t xml:space="preserve"> </w:t>
      </w:r>
      <w:r w:rsidRPr="005672E7">
        <w:t>you are not required to demonstrate compliance with this obligation.</w:t>
      </w:r>
    </w:p>
    <w:p w14:paraId="6306665C" w14:textId="77777777" w:rsidR="00645F48" w:rsidRDefault="00645F48" w:rsidP="00645F48">
      <w:pPr>
        <w:sectPr w:rsidR="00645F48" w:rsidSect="00645F48">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133"/>
        <w:gridCol w:w="3543"/>
        <w:gridCol w:w="5809"/>
      </w:tblGrid>
      <w:tr w:rsidR="00645F48" w:rsidRPr="005672E7" w14:paraId="04034301" w14:textId="77777777" w:rsidTr="00D8141A">
        <w:tc>
          <w:tcPr>
            <w:tcW w:w="1129" w:type="dxa"/>
            <w:shd w:val="clear" w:color="auto" w:fill="FFFFFF" w:themeFill="background1"/>
            <w:vAlign w:val="center"/>
          </w:tcPr>
          <w:p w14:paraId="0791BDED" w14:textId="77777777" w:rsidR="00645F48" w:rsidRPr="005672E7" w:rsidRDefault="00645F48" w:rsidP="00D8141A">
            <w:pPr>
              <w:rPr>
                <w:rFonts w:cs="Calibri"/>
                <w:b/>
                <w:bCs/>
                <w:sz w:val="24"/>
              </w:rPr>
            </w:pPr>
            <w:r w:rsidRPr="005672E7">
              <w:rPr>
                <w:rFonts w:cs="Calibri"/>
                <w:b/>
                <w:bCs/>
                <w:sz w:val="24"/>
              </w:rPr>
              <w:t>Code Clause</w:t>
            </w:r>
          </w:p>
        </w:tc>
        <w:tc>
          <w:tcPr>
            <w:tcW w:w="3544" w:type="dxa"/>
            <w:shd w:val="clear" w:color="auto" w:fill="FFFFFF" w:themeFill="background1"/>
            <w:vAlign w:val="center"/>
          </w:tcPr>
          <w:p w14:paraId="7D2FF327" w14:textId="77777777" w:rsidR="00645F48" w:rsidRPr="005672E7" w:rsidRDefault="00645F48" w:rsidP="00D8141A">
            <w:pPr>
              <w:rPr>
                <w:rFonts w:cs="Calibri"/>
                <w:b/>
                <w:bCs/>
                <w:sz w:val="24"/>
              </w:rPr>
            </w:pPr>
          </w:p>
          <w:p w14:paraId="33901901" w14:textId="77777777" w:rsidR="00645F48" w:rsidRPr="005672E7" w:rsidRDefault="00645F48" w:rsidP="00D8141A">
            <w:pPr>
              <w:rPr>
                <w:rFonts w:cs="Calibri"/>
                <w:b/>
                <w:bCs/>
                <w:sz w:val="24"/>
              </w:rPr>
            </w:pPr>
            <w:r w:rsidRPr="005672E7">
              <w:rPr>
                <w:rFonts w:cs="Calibri"/>
                <w:b/>
                <w:bCs/>
                <w:sz w:val="24"/>
              </w:rPr>
              <w:t>Description</w:t>
            </w:r>
          </w:p>
          <w:p w14:paraId="3A1BFC54" w14:textId="77777777" w:rsidR="00645F48" w:rsidRPr="005672E7" w:rsidRDefault="00645F48" w:rsidP="00D8141A">
            <w:pPr>
              <w:rPr>
                <w:rFonts w:cs="Calibri"/>
                <w:b/>
                <w:bCs/>
                <w:sz w:val="24"/>
              </w:rPr>
            </w:pPr>
          </w:p>
        </w:tc>
        <w:tc>
          <w:tcPr>
            <w:tcW w:w="5812" w:type="dxa"/>
            <w:shd w:val="clear" w:color="auto" w:fill="F2F2F2" w:themeFill="background1" w:themeFillShade="F2"/>
            <w:vAlign w:val="center"/>
          </w:tcPr>
          <w:p w14:paraId="5EABE87F" w14:textId="77777777" w:rsidR="00645F48" w:rsidRPr="005672E7" w:rsidRDefault="00645F48" w:rsidP="00D8141A">
            <w:pPr>
              <w:rPr>
                <w:rFonts w:cs="Calibri"/>
                <w:b/>
                <w:bCs/>
                <w:sz w:val="24"/>
              </w:rPr>
            </w:pPr>
            <w:r w:rsidRPr="005672E7">
              <w:rPr>
                <w:rFonts w:cs="Calibri"/>
                <w:b/>
                <w:bCs/>
                <w:sz w:val="24"/>
              </w:rPr>
              <w:t>The asset demonstrates compliance via…</w:t>
            </w:r>
          </w:p>
        </w:tc>
      </w:tr>
      <w:tr w:rsidR="00645F48" w:rsidRPr="005672E7" w14:paraId="1CEC9E4A" w14:textId="77777777" w:rsidTr="00D8141A">
        <w:tc>
          <w:tcPr>
            <w:tcW w:w="1129" w:type="dxa"/>
            <w:shd w:val="clear" w:color="auto" w:fill="FFFFFF" w:themeFill="background1"/>
            <w:vAlign w:val="center"/>
          </w:tcPr>
          <w:p w14:paraId="0C2E424D" w14:textId="77777777" w:rsidR="00645F48" w:rsidRPr="005672E7" w:rsidRDefault="00645F48" w:rsidP="00D8141A">
            <w:pPr>
              <w:rPr>
                <w:rFonts w:cs="Calibri"/>
                <w:sz w:val="24"/>
              </w:rPr>
            </w:pPr>
            <w:r w:rsidRPr="005672E7">
              <w:rPr>
                <w:rFonts w:cs="Calibri"/>
                <w:sz w:val="24"/>
              </w:rPr>
              <w:t>Tech</w:t>
            </w:r>
            <w:r>
              <w:rPr>
                <w:rFonts w:cs="Calibri"/>
                <w:sz w:val="24"/>
              </w:rPr>
              <w:t>nical</w:t>
            </w:r>
            <w:r w:rsidRPr="005672E7">
              <w:rPr>
                <w:rFonts w:cs="Calibri"/>
                <w:sz w:val="24"/>
              </w:rPr>
              <w:t xml:space="preserve"> Code C</w:t>
            </w:r>
          </w:p>
        </w:tc>
        <w:tc>
          <w:tcPr>
            <w:tcW w:w="3544" w:type="dxa"/>
            <w:shd w:val="clear" w:color="auto" w:fill="FFFFFF" w:themeFill="background1"/>
            <w:vAlign w:val="center"/>
          </w:tcPr>
          <w:p w14:paraId="65B23BA4" w14:textId="77777777" w:rsidR="00645F48" w:rsidRPr="005C1512" w:rsidRDefault="00645F48" w:rsidP="00D8141A">
            <w:pPr>
              <w:rPr>
                <w:rFonts w:cs="Calibri"/>
                <w:sz w:val="24"/>
                <w:lang w:val="en-NZ"/>
              </w:rPr>
            </w:pPr>
            <w:r w:rsidRPr="005672E7">
              <w:rPr>
                <w:rFonts w:cs="Calibri"/>
                <w:sz w:val="24"/>
                <w:lang w:val="en-NZ"/>
              </w:rPr>
              <w:t>Operational Communications</w:t>
            </w:r>
          </w:p>
        </w:tc>
        <w:tc>
          <w:tcPr>
            <w:tcW w:w="5812" w:type="dxa"/>
            <w:shd w:val="clear" w:color="auto" w:fill="F2F2F2" w:themeFill="background1" w:themeFillShade="F2"/>
            <w:vAlign w:val="center"/>
          </w:tcPr>
          <w:p w14:paraId="01A70136" w14:textId="77777777" w:rsidR="00645F48" w:rsidRPr="009B36C1" w:rsidRDefault="00645F48" w:rsidP="00D8141A">
            <w:pPr>
              <w:rPr>
                <w:rFonts w:cs="Calibri"/>
                <w:sz w:val="24"/>
                <w:szCs w:val="28"/>
              </w:rPr>
            </w:pPr>
            <w:sdt>
              <w:sdtPr>
                <w:rPr>
                  <w:rFonts w:cs="Calibri"/>
                  <w:sz w:val="24"/>
                  <w:szCs w:val="28"/>
                </w:rPr>
                <w:alias w:val="Checkbox"/>
                <w:tag w:val="Checkbox"/>
                <w:id w:val="1633744402"/>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9B36C1">
              <w:rPr>
                <w:rFonts w:cs="Calibri"/>
                <w:sz w:val="24"/>
                <w:szCs w:val="28"/>
              </w:rPr>
              <w:t xml:space="preserve"> </w:t>
            </w:r>
            <w:r>
              <w:rPr>
                <w:rFonts w:cs="Calibri"/>
                <w:sz w:val="24"/>
                <w:szCs w:val="28"/>
              </w:rPr>
              <w:t>Documentation</w:t>
            </w:r>
          </w:p>
          <w:p w14:paraId="7EE6270A" w14:textId="77777777" w:rsidR="00645F48" w:rsidRDefault="00645F48" w:rsidP="00D8141A">
            <w:pPr>
              <w:rPr>
                <w:rFonts w:cs="Calibri"/>
                <w:sz w:val="24"/>
                <w:szCs w:val="28"/>
              </w:rPr>
            </w:pPr>
            <w:sdt>
              <w:sdtPr>
                <w:rPr>
                  <w:rFonts w:cs="Calibri"/>
                  <w:sz w:val="24"/>
                  <w:szCs w:val="28"/>
                </w:rPr>
                <w:alias w:val="Checkbox"/>
                <w:tag w:val="Checkbox"/>
                <w:id w:val="-1926258312"/>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Test</w:t>
            </w:r>
          </w:p>
          <w:p w14:paraId="5E74B433" w14:textId="77777777" w:rsidR="00645F48" w:rsidRPr="003E06E5" w:rsidRDefault="00645F48" w:rsidP="00D8141A">
            <w:pPr>
              <w:rPr>
                <w:rFonts w:cs="Calibri"/>
                <w:sz w:val="24"/>
                <w:szCs w:val="28"/>
              </w:rPr>
            </w:pPr>
            <w:sdt>
              <w:sdtPr>
                <w:rPr>
                  <w:rFonts w:cs="Calibri"/>
                  <w:sz w:val="24"/>
                  <w:szCs w:val="28"/>
                </w:rPr>
                <w:alias w:val="Checkbox"/>
                <w:tag w:val="Checkbox"/>
                <w:id w:val="-218665435"/>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Calculation</w:t>
            </w:r>
          </w:p>
          <w:p w14:paraId="3E3200CA" w14:textId="77777777" w:rsidR="00645F48" w:rsidRPr="003E06E5" w:rsidRDefault="00645F48" w:rsidP="00D8141A">
            <w:pPr>
              <w:rPr>
                <w:rFonts w:cs="Calibri"/>
                <w:sz w:val="24"/>
                <w:szCs w:val="28"/>
              </w:rPr>
            </w:pPr>
            <w:sdt>
              <w:sdtPr>
                <w:rPr>
                  <w:rFonts w:cs="Calibri"/>
                  <w:sz w:val="24"/>
                  <w:szCs w:val="28"/>
                </w:rPr>
                <w:alias w:val="Checkbox"/>
                <w:tag w:val="Checkbox"/>
                <w:id w:val="-907766645"/>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185904471"/>
                <w:placeholder>
                  <w:docPart w:val="A999C184DCEF4EDFB6AB6EBED17E0DFE"/>
                </w:placeholder>
                <w:showingPlcHdr/>
              </w:sdtPr>
              <w:sdtContent>
                <w:r w:rsidRPr="003E06E5">
                  <w:rPr>
                    <w:rStyle w:val="PlaceholderText"/>
                    <w:sz w:val="24"/>
                    <w:szCs w:val="28"/>
                  </w:rPr>
                  <w:t>Click or tap here to enter text.</w:t>
                </w:r>
              </w:sdtContent>
            </w:sdt>
          </w:p>
          <w:p w14:paraId="1F550D51" w14:textId="77777777" w:rsidR="00645F48" w:rsidRPr="00DE1840" w:rsidRDefault="00645F48" w:rsidP="00D8141A">
            <w:pPr>
              <w:rPr>
                <w:rFonts w:cs="Calibri"/>
                <w:sz w:val="24"/>
                <w:szCs w:val="28"/>
              </w:rPr>
            </w:pPr>
            <w:sdt>
              <w:sdtPr>
                <w:rPr>
                  <w:rFonts w:cs="Calibri"/>
                  <w:sz w:val="24"/>
                  <w:szCs w:val="28"/>
                </w:rPr>
                <w:alias w:val="Checkbox"/>
                <w:tag w:val="Checkbox"/>
                <w:id w:val="2062903050"/>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sidRPr="009B36C1">
              <w:rPr>
                <w:rFonts w:cs="Calibri"/>
                <w:sz w:val="24"/>
                <w:szCs w:val="28"/>
              </w:rPr>
              <w:t xml:space="preserve">Not </w:t>
            </w:r>
            <w:r w:rsidRPr="003E06E5">
              <w:rPr>
                <w:rFonts w:cs="Calibri"/>
                <w:sz w:val="24"/>
                <w:szCs w:val="28"/>
              </w:rPr>
              <w:t>applicable</w:t>
            </w:r>
          </w:p>
        </w:tc>
      </w:tr>
    </w:tbl>
    <w:p w14:paraId="3C8149C3" w14:textId="77777777" w:rsidR="00645F48" w:rsidRPr="005672E7" w:rsidRDefault="00645F48" w:rsidP="00645F48">
      <w:pPr>
        <w:spacing w:after="0" w:line="240" w:lineRule="auto"/>
        <w:rPr>
          <w:rFonts w:cs="Calibri"/>
        </w:rPr>
      </w:pPr>
    </w:p>
    <w:p w14:paraId="46F77F41" w14:textId="77777777" w:rsidR="00645F48" w:rsidRDefault="00645F48" w:rsidP="00645F48">
      <w:pPr>
        <w:pStyle w:val="Heading2"/>
      </w:pPr>
      <w:bookmarkStart w:id="33" w:name="_Toc204263411"/>
      <w:r w:rsidRPr="004270FA">
        <w:t>3.4</w:t>
      </w:r>
      <w:r>
        <w:tab/>
      </w:r>
      <w:r w:rsidRPr="004270FA">
        <w:t>Ancillary Services Testing</w:t>
      </w:r>
      <w:bookmarkEnd w:id="33"/>
    </w:p>
    <w:p w14:paraId="1FD9AA0C" w14:textId="77777777" w:rsidR="00645F48" w:rsidRPr="005672E7" w:rsidRDefault="00645F48" w:rsidP="00645F48">
      <w:pPr>
        <w:pStyle w:val="Body"/>
      </w:pPr>
      <w:r w:rsidRPr="005672E7">
        <w:t xml:space="preserve">In </w:t>
      </w:r>
      <w:r>
        <w:t>the right-hand column of the table below,</w:t>
      </w:r>
      <w:r w:rsidRPr="005672E7">
        <w:t xml:space="preserve"> choose the ancillary service</w:t>
      </w:r>
      <w:r>
        <w:t>(s)</w:t>
      </w:r>
      <w:r w:rsidRPr="005672E7">
        <w:t xml:space="preserve"> your asset </w:t>
      </w:r>
      <w:r w:rsidRPr="001B13AE">
        <w:rPr>
          <w:b/>
          <w:bCs/>
        </w:rPr>
        <w:t>will</w:t>
      </w:r>
      <w:r w:rsidRPr="005672E7">
        <w:t xml:space="preserve"> provide</w:t>
      </w:r>
      <w:r>
        <w:t>. If you are offering more than three services, simply copy-paste the ‘filled in’ rows into the empty rows below for each extra service</w:t>
      </w:r>
      <w:r w:rsidRPr="005672E7">
        <w:t>.</w:t>
      </w:r>
      <w:r>
        <w:t xml:space="preserve"> In the right-hand column,</w:t>
      </w:r>
      <w:r w:rsidRPr="005672E7">
        <w:t xml:space="preserve"> </w:t>
      </w:r>
      <w:r>
        <w:t>click on the appropriate box(es) to indicate the method(s) by which you will demonstrate compliance with the obligations connected each service</w:t>
      </w:r>
      <w:r w:rsidRPr="005672E7">
        <w:t>. Your options are:</w:t>
      </w:r>
    </w:p>
    <w:p w14:paraId="7C5D4222" w14:textId="77777777" w:rsidR="00645F48" w:rsidRPr="005672E7" w:rsidRDefault="00645F48" w:rsidP="00645F48">
      <w:pPr>
        <w:pStyle w:val="Body"/>
        <w:numPr>
          <w:ilvl w:val="0"/>
          <w:numId w:val="25"/>
        </w:numPr>
      </w:pPr>
      <w:r w:rsidRPr="003E06E5">
        <w:rPr>
          <w:b/>
          <w:bCs/>
        </w:rPr>
        <w:t>Test</w:t>
      </w:r>
      <w:r>
        <w:t>:</w:t>
      </w:r>
      <w:r w:rsidRPr="005672E7">
        <w:t xml:space="preserve"> you will demonstrate </w:t>
      </w:r>
      <w:r>
        <w:t xml:space="preserve">compliance </w:t>
      </w:r>
      <w:r w:rsidRPr="005672E7">
        <w:t>via factory or site testing</w:t>
      </w:r>
      <w:r>
        <w:t>.</w:t>
      </w:r>
    </w:p>
    <w:p w14:paraId="20BEFFE6" w14:textId="77777777" w:rsidR="00645F48" w:rsidRDefault="00645F48" w:rsidP="00645F48">
      <w:pPr>
        <w:pStyle w:val="Body"/>
        <w:numPr>
          <w:ilvl w:val="0"/>
          <w:numId w:val="25"/>
        </w:numPr>
      </w:pPr>
      <w:r>
        <w:rPr>
          <w:b/>
          <w:bCs/>
        </w:rPr>
        <w:t>Power system analysis</w:t>
      </w:r>
      <w:r>
        <w:t xml:space="preserve">: </w:t>
      </w:r>
      <w:r w:rsidRPr="005672E7">
        <w:t xml:space="preserve">you will demonstrate compliance with this obligation </w:t>
      </w:r>
      <w:r w:rsidRPr="00EB7A3E">
        <w:t>through power system analysis using a vendor RMS or EMT model to verify the plant response</w:t>
      </w:r>
      <w:r>
        <w:t>.</w:t>
      </w:r>
    </w:p>
    <w:p w14:paraId="5A6BE39C" w14:textId="77777777" w:rsidR="00645F48" w:rsidRDefault="00645F48" w:rsidP="00645F48">
      <w:pPr>
        <w:pStyle w:val="Body"/>
        <w:numPr>
          <w:ilvl w:val="0"/>
          <w:numId w:val="25"/>
        </w:numPr>
      </w:pPr>
      <w:r w:rsidRPr="003E06E5">
        <w:rPr>
          <w:b/>
          <w:bCs/>
        </w:rPr>
        <w:lastRenderedPageBreak/>
        <w:t>Other</w:t>
      </w:r>
      <w:r>
        <w:t>: you will demonstrate compliance with this obligation through another means, such as verification of ACS data. Please indicate the specific method by typing it out.</w:t>
      </w:r>
    </w:p>
    <w:p w14:paraId="7807B554" w14:textId="77777777" w:rsidR="00645F48" w:rsidRDefault="00645F48" w:rsidP="00645F48">
      <w:pPr>
        <w:pStyle w:val="Body"/>
      </w:pPr>
      <w:r>
        <w:t>If you are offering no ancillary services through the unit(s) under test, simply change the writing in the top row to reflect this. You can leave the rest of the table untouched.</w:t>
      </w:r>
    </w:p>
    <w:p w14:paraId="5AC459AA" w14:textId="77777777" w:rsidR="00645F48" w:rsidRDefault="00645F48" w:rsidP="00645F48">
      <w:pPr>
        <w:pStyle w:val="Body"/>
      </w:pPr>
      <w:r w:rsidRPr="005672E7">
        <w:t>The requirements for ancillary service testing are listed in</w:t>
      </w:r>
      <w:r>
        <w:t xml:space="preserve"> our</w:t>
      </w:r>
      <w:r w:rsidRPr="005672E7">
        <w:t xml:space="preserve"> </w:t>
      </w:r>
      <w:hyperlink r:id="rId27" w:history="1">
        <w:r w:rsidRPr="00EF6F73">
          <w:rPr>
            <w:rStyle w:val="Hyperlink"/>
          </w:rPr>
          <w:t>GL-EA-010 Generator Testing Requirements</w:t>
        </w:r>
      </w:hyperlink>
      <w:r>
        <w:t xml:space="preserve"> document</w:t>
      </w:r>
      <w:r w:rsidRPr="005672E7">
        <w:t xml:space="preserve">. These services </w:t>
      </w:r>
      <w:r>
        <w:t>are defined in</w:t>
      </w:r>
      <w:r w:rsidRPr="005672E7">
        <w:t xml:space="preserve"> Code clause 1.1 (1)</w:t>
      </w:r>
      <w:r>
        <w:t xml:space="preserve">. See also the </w:t>
      </w:r>
      <w:hyperlink r:id="rId28" w:history="1">
        <w:r w:rsidRPr="001D6FE0">
          <w:rPr>
            <w:rStyle w:val="Hyperlink"/>
          </w:rPr>
          <w:t>Procurement Plan</w:t>
        </w:r>
      </w:hyperlink>
      <w:r w:rsidRPr="005672E7">
        <w:t>.</w:t>
      </w:r>
      <w:r w:rsidRPr="00856603">
        <w:t xml:space="preserve"> </w:t>
      </w:r>
      <w:r w:rsidRPr="005672E7">
        <w:t>We remind you that you must engage with the Market</w:t>
      </w:r>
      <w:r>
        <w:t>s</w:t>
      </w:r>
      <w:r w:rsidRPr="005672E7">
        <w:t xml:space="preserve"> team within the</w:t>
      </w:r>
      <w:r>
        <w:t xml:space="preserve"> system operator</w:t>
      </w:r>
      <w:r w:rsidRPr="005672E7">
        <w:t xml:space="preserve"> to initiate an Ancillary Service</w:t>
      </w:r>
      <w:r>
        <w:t>s</w:t>
      </w:r>
      <w:r w:rsidRPr="005672E7">
        <w:t xml:space="preserve"> contract</w:t>
      </w:r>
      <w:r>
        <w:t xml:space="preserve">, and that </w:t>
      </w:r>
      <w:r w:rsidRPr="005672E7">
        <w:t xml:space="preserve">you need to demonstrate </w:t>
      </w:r>
      <w:r>
        <w:t>the unit(s) under test’s</w:t>
      </w:r>
      <w:r w:rsidRPr="005672E7">
        <w:t xml:space="preserve"> capability to </w:t>
      </w:r>
      <w:r>
        <w:t xml:space="preserve">meet the ancillary service, </w:t>
      </w:r>
      <w:r w:rsidRPr="005672E7">
        <w:t xml:space="preserve">offer </w:t>
      </w:r>
      <w:r>
        <w:t>and dispatch requirements.</w:t>
      </w:r>
    </w:p>
    <w:p w14:paraId="39B0BC3B" w14:textId="77777777" w:rsidR="00645F48" w:rsidRDefault="00645F48" w:rsidP="00645F48">
      <w:pPr>
        <w:sectPr w:rsidR="00645F48" w:rsidSect="00645F48">
          <w:type w:val="continuous"/>
          <w:pgSz w:w="11906" w:h="16838" w:code="9"/>
          <w:pgMar w:top="720" w:right="720" w:bottom="720" w:left="720" w:header="720" w:footer="720" w:gutter="0"/>
          <w:cols w:space="720"/>
          <w:docGrid w:linePitch="360"/>
        </w:sectPr>
      </w:pPr>
    </w:p>
    <w:tbl>
      <w:tblPr>
        <w:tblStyle w:val="TableGrid"/>
        <w:tblW w:w="10456" w:type="dxa"/>
        <w:tblLook w:val="04A0" w:firstRow="1" w:lastRow="0" w:firstColumn="1" w:lastColumn="0" w:noHBand="0" w:noVBand="1"/>
      </w:tblPr>
      <w:tblGrid>
        <w:gridCol w:w="5327"/>
        <w:gridCol w:w="5129"/>
      </w:tblGrid>
      <w:tr w:rsidR="00645F48" w:rsidRPr="005672E7" w14:paraId="4D9FED49" w14:textId="77777777" w:rsidTr="00D8141A">
        <w:tc>
          <w:tcPr>
            <w:tcW w:w="10456" w:type="dxa"/>
            <w:gridSpan w:val="2"/>
            <w:shd w:val="clear" w:color="auto" w:fill="F2F2F2" w:themeFill="background1" w:themeFillShade="F2"/>
            <w:vAlign w:val="center"/>
          </w:tcPr>
          <w:p w14:paraId="4C31E55F" w14:textId="77777777" w:rsidR="00645F48" w:rsidRPr="005672E7" w:rsidRDefault="00645F48" w:rsidP="00D8141A">
            <w:pPr>
              <w:rPr>
                <w:rFonts w:cs="Calibri"/>
                <w:b/>
                <w:bCs/>
                <w:sz w:val="24"/>
                <w:szCs w:val="28"/>
              </w:rPr>
            </w:pPr>
          </w:p>
          <w:p w14:paraId="3139415C" w14:textId="77777777" w:rsidR="00645F48" w:rsidRPr="005C1512" w:rsidRDefault="00645F48" w:rsidP="00D8141A">
            <w:pPr>
              <w:rPr>
                <w:rFonts w:cs="Calibri"/>
                <w:sz w:val="24"/>
                <w:szCs w:val="28"/>
              </w:rPr>
            </w:pPr>
            <w:r>
              <w:rPr>
                <w:rFonts w:cs="Calibri"/>
                <w:sz w:val="24"/>
              </w:rPr>
              <w:t>We are</w:t>
            </w:r>
            <w:r w:rsidRPr="005C1512">
              <w:rPr>
                <w:rFonts w:cs="Calibri"/>
                <w:sz w:val="24"/>
                <w:szCs w:val="28"/>
              </w:rPr>
              <w:t xml:space="preserve"> offering the following ancillary services, all of which have been demonstrated</w:t>
            </w:r>
            <w:r>
              <w:rPr>
                <w:rFonts w:cs="Calibri"/>
                <w:sz w:val="24"/>
                <w:szCs w:val="28"/>
              </w:rPr>
              <w:t xml:space="preserve"> as agreed</w:t>
            </w:r>
            <w:r w:rsidRPr="005C1512">
              <w:rPr>
                <w:rFonts w:cs="Calibri"/>
                <w:sz w:val="24"/>
                <w:szCs w:val="28"/>
              </w:rPr>
              <w:t xml:space="preserve"> in the engineering methodology document for the unit(s) under test:</w:t>
            </w:r>
          </w:p>
          <w:p w14:paraId="7C8D23B6" w14:textId="77777777" w:rsidR="00645F48" w:rsidRPr="005672E7" w:rsidRDefault="00645F48" w:rsidP="00D8141A">
            <w:pPr>
              <w:rPr>
                <w:rFonts w:cs="Calibri"/>
                <w:b/>
                <w:bCs/>
                <w:sz w:val="24"/>
                <w:szCs w:val="28"/>
              </w:rPr>
            </w:pPr>
          </w:p>
        </w:tc>
      </w:tr>
      <w:tr w:rsidR="00645F48" w:rsidRPr="005672E7" w14:paraId="2A4FD92F" w14:textId="77777777" w:rsidTr="00D8141A">
        <w:tc>
          <w:tcPr>
            <w:tcW w:w="5327" w:type="dxa"/>
            <w:shd w:val="clear" w:color="auto" w:fill="F2F2F2" w:themeFill="background1" w:themeFillShade="F2"/>
            <w:vAlign w:val="center"/>
          </w:tcPr>
          <w:p w14:paraId="0B5EE037" w14:textId="77777777" w:rsidR="00645F48" w:rsidRPr="004270FA" w:rsidRDefault="00645F48" w:rsidP="00D8141A">
            <w:pPr>
              <w:rPr>
                <w:rFonts w:cs="Calibri"/>
                <w:sz w:val="24"/>
                <w:szCs w:val="28"/>
              </w:rPr>
            </w:pPr>
          </w:p>
          <w:p w14:paraId="51CC5786" w14:textId="77777777" w:rsidR="00645F48" w:rsidRDefault="00645F48" w:rsidP="00D8141A">
            <w:pPr>
              <w:rPr>
                <w:rFonts w:cs="Calibri"/>
                <w:sz w:val="24"/>
                <w:szCs w:val="28"/>
              </w:rPr>
            </w:pPr>
            <w:sdt>
              <w:sdtPr>
                <w:rPr>
                  <w:rFonts w:cs="Calibri"/>
                  <w:sz w:val="24"/>
                  <w:szCs w:val="28"/>
                </w:rPr>
                <w:alias w:val="Ancillary Services"/>
                <w:tag w:val="AncillaryServices"/>
                <w:id w:val="-592084532"/>
                <w:placeholder>
                  <w:docPart w:val="C4F60E08BE2D4980A622809507B1BB93"/>
                </w:placeholder>
                <w:showingPlcHdr/>
                <w15:color w:val="000080"/>
                <w:dropDownList>
                  <w:listItem w:displayText="Fast Instantaneous Reserve" w:value="Fast Instantaneous Reserve"/>
                  <w:listItem w:displayText="Sustained Instantaneous Reserve" w:value="Sustained Instantaneous Reserve"/>
                  <w:listItem w:displayText="Tail Water Depressed" w:value="Tail Water Depressed"/>
                  <w:listItem w:displayText="Partly Loaded Spinning Reserve" w:value="Partly Loaded Spinning Reserve"/>
                  <w:listItem w:displayText="Frequency Keeping (MFK and/or SFK)" w:value="Frequency Keeping (MFK and/or SFK)"/>
                  <w:listItem w:displayText="Over-frequency Arming" w:value="Over-frequency Arming"/>
                </w:dropDownList>
              </w:sdtPr>
              <w:sdtContent>
                <w:r w:rsidRPr="004270FA">
                  <w:rPr>
                    <w:rStyle w:val="PlaceholderText"/>
                    <w:rFonts w:cs="Calibri"/>
                    <w:sz w:val="24"/>
                    <w:szCs w:val="28"/>
                  </w:rPr>
                  <w:t>Choose an item.</w:t>
                </w:r>
              </w:sdtContent>
            </w:sdt>
            <w:r w:rsidRPr="004270FA">
              <w:rPr>
                <w:rFonts w:cs="Calibri"/>
                <w:sz w:val="24"/>
                <w:szCs w:val="28"/>
              </w:rPr>
              <w:t xml:space="preserve"> </w:t>
            </w:r>
          </w:p>
          <w:p w14:paraId="27469CB4" w14:textId="77777777" w:rsidR="00645F48" w:rsidRPr="004270FA" w:rsidRDefault="00645F48" w:rsidP="00D8141A">
            <w:pPr>
              <w:rPr>
                <w:rFonts w:cs="Calibri"/>
                <w:sz w:val="24"/>
                <w:szCs w:val="28"/>
              </w:rPr>
            </w:pPr>
          </w:p>
        </w:tc>
        <w:tc>
          <w:tcPr>
            <w:tcW w:w="5129" w:type="dxa"/>
            <w:shd w:val="clear" w:color="auto" w:fill="F2F2F2" w:themeFill="background1" w:themeFillShade="F2"/>
          </w:tcPr>
          <w:p w14:paraId="5AF663E1" w14:textId="77777777" w:rsidR="00645F48" w:rsidRDefault="00645F48" w:rsidP="00D8141A">
            <w:pPr>
              <w:rPr>
                <w:rFonts w:cs="Calibri"/>
                <w:sz w:val="24"/>
                <w:szCs w:val="28"/>
              </w:rPr>
            </w:pPr>
            <w:r>
              <w:rPr>
                <w:rFonts w:cs="Calibri"/>
                <w:sz w:val="24"/>
                <w:szCs w:val="28"/>
              </w:rPr>
              <w:t>This will be demonstrated through:</w:t>
            </w:r>
          </w:p>
          <w:sdt>
            <w:sdtPr>
              <w:rPr>
                <w:rFonts w:cs="Calibri"/>
                <w:sz w:val="24"/>
                <w:szCs w:val="28"/>
              </w:rPr>
              <w:id w:val="86976909"/>
              <w:lock w:val="contentLocked"/>
              <w:placeholder>
                <w:docPart w:val="40FC3CEE6B974AC3AB8163A5FC767100"/>
              </w:placeholder>
              <w:group/>
            </w:sdtPr>
            <w:sdtContent>
              <w:p w14:paraId="39629B4F" w14:textId="77777777" w:rsidR="00645F48" w:rsidRPr="004270FA" w:rsidRDefault="00645F48" w:rsidP="00D8141A">
                <w:pPr>
                  <w:rPr>
                    <w:rFonts w:cs="Calibri"/>
                    <w:sz w:val="24"/>
                    <w:szCs w:val="28"/>
                  </w:rPr>
                </w:pPr>
                <w:sdt>
                  <w:sdtPr>
                    <w:rPr>
                      <w:rFonts w:cs="Calibri"/>
                      <w:sz w:val="24"/>
                      <w:szCs w:val="28"/>
                    </w:rPr>
                    <w:alias w:val="Checkbox"/>
                    <w:tag w:val="Checkbox"/>
                    <w:id w:val="-756054425"/>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4270FA">
                  <w:rPr>
                    <w:rFonts w:cs="Calibri"/>
                    <w:sz w:val="24"/>
                    <w:szCs w:val="28"/>
                  </w:rPr>
                  <w:t xml:space="preserve"> Test</w:t>
                </w:r>
              </w:p>
              <w:p w14:paraId="16ED071C" w14:textId="77777777" w:rsidR="00645F48" w:rsidRPr="003E06E5" w:rsidRDefault="00645F48" w:rsidP="00D8141A">
                <w:pPr>
                  <w:rPr>
                    <w:rFonts w:cs="Calibri"/>
                    <w:sz w:val="24"/>
                    <w:szCs w:val="28"/>
                  </w:rPr>
                </w:pPr>
                <w:sdt>
                  <w:sdtPr>
                    <w:rPr>
                      <w:rFonts w:cs="Calibri"/>
                      <w:sz w:val="24"/>
                      <w:szCs w:val="28"/>
                    </w:rPr>
                    <w:alias w:val="Checkbox"/>
                    <w:tag w:val="Checkbox"/>
                    <w:id w:val="-1921245028"/>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Power system analysis</w:t>
                </w:r>
              </w:p>
              <w:p w14:paraId="1E3675BF" w14:textId="77777777" w:rsidR="00645F48" w:rsidRPr="004270FA" w:rsidRDefault="00645F48" w:rsidP="00D8141A">
                <w:pPr>
                  <w:rPr>
                    <w:rFonts w:cs="Calibri"/>
                    <w:sz w:val="24"/>
                    <w:szCs w:val="28"/>
                  </w:rPr>
                </w:pPr>
                <w:sdt>
                  <w:sdtPr>
                    <w:rPr>
                      <w:rFonts w:cs="Calibri"/>
                      <w:sz w:val="24"/>
                      <w:szCs w:val="28"/>
                    </w:rPr>
                    <w:alias w:val="Checkbox"/>
                    <w:tag w:val="Checkbox"/>
                    <w:id w:val="1015966417"/>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819617098"/>
                    <w:placeholder>
                      <w:docPart w:val="8BF776FA39BA4DCC8682655382628ACC"/>
                    </w:placeholder>
                    <w:showingPlcHdr/>
                  </w:sdtPr>
                  <w:sdtContent>
                    <w:r w:rsidRPr="003E06E5">
                      <w:rPr>
                        <w:rStyle w:val="PlaceholderText"/>
                        <w:sz w:val="24"/>
                        <w:szCs w:val="28"/>
                      </w:rPr>
                      <w:t>Click or tap here to enter text.</w:t>
                    </w:r>
                  </w:sdtContent>
                </w:sdt>
              </w:p>
            </w:sdtContent>
          </w:sdt>
        </w:tc>
      </w:tr>
      <w:tr w:rsidR="00645F48" w:rsidRPr="005672E7" w14:paraId="689DDD8E" w14:textId="77777777" w:rsidTr="00D8141A">
        <w:tc>
          <w:tcPr>
            <w:tcW w:w="5327" w:type="dxa"/>
            <w:shd w:val="clear" w:color="auto" w:fill="F2F2F2" w:themeFill="background1" w:themeFillShade="F2"/>
            <w:vAlign w:val="center"/>
          </w:tcPr>
          <w:p w14:paraId="544BADC6" w14:textId="77777777" w:rsidR="00645F48" w:rsidRPr="004270FA" w:rsidRDefault="00645F48" w:rsidP="00D8141A">
            <w:pPr>
              <w:rPr>
                <w:rFonts w:cs="Calibri"/>
                <w:sz w:val="24"/>
                <w:szCs w:val="28"/>
              </w:rPr>
            </w:pPr>
            <w:sdt>
              <w:sdtPr>
                <w:rPr>
                  <w:rFonts w:cs="Calibri"/>
                  <w:sz w:val="24"/>
                  <w:szCs w:val="28"/>
                </w:rPr>
                <w:alias w:val="Ancillary Services"/>
                <w:tag w:val="AncillaryServices"/>
                <w:id w:val="129142897"/>
                <w:placeholder>
                  <w:docPart w:val="56E8A3E89AEC4CDDA15B07EA955A31B1"/>
                </w:placeholder>
                <w:showingPlcHdr/>
                <w15:color w:val="000080"/>
                <w:dropDownList>
                  <w:listItem w:displayText="Fast Instantaneous Reserve" w:value="Fast Instantaneous Reserve"/>
                  <w:listItem w:displayText="Sustained Instantaneous Reserve" w:value="Sustained Instantaneous Reserve"/>
                  <w:listItem w:displayText="Tail Water Depressed" w:value="Tail Water Depressed"/>
                  <w:listItem w:displayText="Partly Loaded Spinning Reserve" w:value="Partly Loaded Spinning Reserve"/>
                  <w:listItem w:displayText="Frequency Keeping (MFK and/or SFK)" w:value="Frequency Keeping (MFK and/or SFK)"/>
                  <w:listItem w:displayText="Over-frequency Arming" w:value="Over-frequency Arming"/>
                </w:dropDownList>
              </w:sdtPr>
              <w:sdtContent>
                <w:r w:rsidRPr="004270FA">
                  <w:rPr>
                    <w:rStyle w:val="PlaceholderText"/>
                    <w:rFonts w:cs="Calibri"/>
                    <w:sz w:val="24"/>
                    <w:szCs w:val="28"/>
                  </w:rPr>
                  <w:t>Choose an item.</w:t>
                </w:r>
              </w:sdtContent>
            </w:sdt>
            <w:r w:rsidRPr="004270FA">
              <w:rPr>
                <w:rFonts w:cs="Calibri"/>
                <w:sz w:val="24"/>
                <w:szCs w:val="28"/>
              </w:rPr>
              <w:t xml:space="preserve"> </w:t>
            </w:r>
          </w:p>
        </w:tc>
        <w:tc>
          <w:tcPr>
            <w:tcW w:w="5129" w:type="dxa"/>
            <w:shd w:val="clear" w:color="auto" w:fill="F2F2F2" w:themeFill="background1" w:themeFillShade="F2"/>
          </w:tcPr>
          <w:p w14:paraId="76566CA1" w14:textId="77777777" w:rsidR="00645F48" w:rsidRDefault="00645F48" w:rsidP="00D8141A">
            <w:pPr>
              <w:rPr>
                <w:rFonts w:cs="Calibri"/>
                <w:sz w:val="24"/>
                <w:szCs w:val="28"/>
              </w:rPr>
            </w:pPr>
            <w:r>
              <w:rPr>
                <w:rFonts w:cs="Calibri"/>
                <w:sz w:val="24"/>
                <w:szCs w:val="28"/>
              </w:rPr>
              <w:t>This will be demonstrated through:</w:t>
            </w:r>
          </w:p>
          <w:sdt>
            <w:sdtPr>
              <w:rPr>
                <w:rFonts w:cs="Calibri"/>
                <w:sz w:val="24"/>
                <w:szCs w:val="28"/>
              </w:rPr>
              <w:id w:val="1096283666"/>
              <w:lock w:val="contentLocked"/>
              <w:placeholder>
                <w:docPart w:val="836C657FDFAA4D3CB064DB5F8347603B"/>
              </w:placeholder>
              <w:group/>
            </w:sdtPr>
            <w:sdtContent>
              <w:p w14:paraId="6C924550" w14:textId="77777777" w:rsidR="00645F48" w:rsidRPr="004270FA" w:rsidRDefault="00645F48" w:rsidP="00D8141A">
                <w:pPr>
                  <w:rPr>
                    <w:rFonts w:cs="Calibri"/>
                    <w:sz w:val="24"/>
                    <w:szCs w:val="28"/>
                  </w:rPr>
                </w:pPr>
                <w:sdt>
                  <w:sdtPr>
                    <w:rPr>
                      <w:rFonts w:cs="Calibri"/>
                      <w:sz w:val="24"/>
                      <w:szCs w:val="28"/>
                    </w:rPr>
                    <w:alias w:val="Checkbox"/>
                    <w:tag w:val="Checkbox"/>
                    <w:id w:val="-1985696186"/>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4270FA">
                  <w:rPr>
                    <w:rFonts w:cs="Calibri"/>
                    <w:sz w:val="24"/>
                    <w:szCs w:val="28"/>
                  </w:rPr>
                  <w:t xml:space="preserve"> Test</w:t>
                </w:r>
              </w:p>
              <w:p w14:paraId="4279EC66" w14:textId="77777777" w:rsidR="00645F48" w:rsidRPr="003E06E5" w:rsidRDefault="00645F48" w:rsidP="00D8141A">
                <w:pPr>
                  <w:rPr>
                    <w:rFonts w:cs="Calibri"/>
                    <w:sz w:val="24"/>
                    <w:szCs w:val="28"/>
                  </w:rPr>
                </w:pPr>
                <w:sdt>
                  <w:sdtPr>
                    <w:rPr>
                      <w:rFonts w:cs="Calibri"/>
                      <w:sz w:val="24"/>
                      <w:szCs w:val="28"/>
                    </w:rPr>
                    <w:alias w:val="Checkbox"/>
                    <w:tag w:val="Checkbox"/>
                    <w:id w:val="448508992"/>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Power system analysis</w:t>
                </w:r>
              </w:p>
              <w:p w14:paraId="5A6ED2E7" w14:textId="77777777" w:rsidR="00645F48" w:rsidRPr="004270FA" w:rsidRDefault="00645F48" w:rsidP="00D8141A">
                <w:pPr>
                  <w:rPr>
                    <w:rFonts w:cs="Calibri"/>
                    <w:sz w:val="24"/>
                    <w:szCs w:val="28"/>
                  </w:rPr>
                </w:pPr>
                <w:sdt>
                  <w:sdtPr>
                    <w:rPr>
                      <w:rFonts w:cs="Calibri"/>
                      <w:sz w:val="24"/>
                      <w:szCs w:val="28"/>
                    </w:rPr>
                    <w:alias w:val="Checkbox"/>
                    <w:tag w:val="Checkbox"/>
                    <w:id w:val="1655020360"/>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1886527135"/>
                    <w:placeholder>
                      <w:docPart w:val="DC3BF959ACAF4769B86549A44E8B98EE"/>
                    </w:placeholder>
                    <w:showingPlcHdr/>
                  </w:sdtPr>
                  <w:sdtContent>
                    <w:r w:rsidRPr="003E06E5">
                      <w:rPr>
                        <w:rStyle w:val="PlaceholderText"/>
                        <w:sz w:val="24"/>
                        <w:szCs w:val="28"/>
                      </w:rPr>
                      <w:t>Click or tap here to enter text.</w:t>
                    </w:r>
                  </w:sdtContent>
                </w:sdt>
              </w:p>
            </w:sdtContent>
          </w:sdt>
        </w:tc>
      </w:tr>
      <w:tr w:rsidR="00645F48" w:rsidRPr="005672E7" w14:paraId="31850D7F" w14:textId="77777777" w:rsidTr="00D8141A">
        <w:tc>
          <w:tcPr>
            <w:tcW w:w="5327" w:type="dxa"/>
            <w:shd w:val="clear" w:color="auto" w:fill="F2F2F2" w:themeFill="background1" w:themeFillShade="F2"/>
            <w:vAlign w:val="center"/>
          </w:tcPr>
          <w:p w14:paraId="0B49712C" w14:textId="77777777" w:rsidR="00645F48" w:rsidRPr="004270FA" w:rsidRDefault="00645F48" w:rsidP="00D8141A">
            <w:pPr>
              <w:rPr>
                <w:rFonts w:cs="Calibri"/>
                <w:sz w:val="24"/>
                <w:szCs w:val="28"/>
              </w:rPr>
            </w:pPr>
            <w:sdt>
              <w:sdtPr>
                <w:rPr>
                  <w:rFonts w:cs="Calibri"/>
                  <w:sz w:val="24"/>
                  <w:szCs w:val="28"/>
                </w:rPr>
                <w:alias w:val="Ancillary Services"/>
                <w:tag w:val="AncillaryServices"/>
                <w:id w:val="-300848991"/>
                <w:placeholder>
                  <w:docPart w:val="4C67AEE889674C9A835DE15590B5FE5F"/>
                </w:placeholder>
                <w:showingPlcHdr/>
                <w15:color w:val="000080"/>
                <w:dropDownList>
                  <w:listItem w:displayText="Fast Instantaneous Reserve" w:value="Fast Instantaneous Reserve"/>
                  <w:listItem w:displayText="Sustained Instantaneous Reserve" w:value="Sustained Instantaneous Reserve"/>
                  <w:listItem w:displayText="Tail Water Depressed" w:value="Tail Water Depressed"/>
                  <w:listItem w:displayText="Partly Loaded Spinning Reserve" w:value="Partly Loaded Spinning Reserve"/>
                  <w:listItem w:displayText="Frequency Keeping (MFK and/or SFK)" w:value="Frequency Keeping (MFK and/or SFK)"/>
                  <w:listItem w:displayText="Over-frequency Arming" w:value="Over-frequency Arming"/>
                </w:dropDownList>
              </w:sdtPr>
              <w:sdtContent>
                <w:r w:rsidRPr="004270FA">
                  <w:rPr>
                    <w:rStyle w:val="PlaceholderText"/>
                    <w:rFonts w:cs="Calibri"/>
                    <w:sz w:val="24"/>
                    <w:szCs w:val="28"/>
                  </w:rPr>
                  <w:t>Choose an item.</w:t>
                </w:r>
              </w:sdtContent>
            </w:sdt>
            <w:r w:rsidRPr="004270FA">
              <w:rPr>
                <w:rFonts w:cs="Calibri"/>
                <w:sz w:val="24"/>
                <w:szCs w:val="28"/>
              </w:rPr>
              <w:t xml:space="preserve"> </w:t>
            </w:r>
          </w:p>
        </w:tc>
        <w:tc>
          <w:tcPr>
            <w:tcW w:w="5129" w:type="dxa"/>
            <w:shd w:val="clear" w:color="auto" w:fill="F2F2F2" w:themeFill="background1" w:themeFillShade="F2"/>
          </w:tcPr>
          <w:p w14:paraId="1B875DA2" w14:textId="77777777" w:rsidR="00645F48" w:rsidRDefault="00645F48" w:rsidP="00D8141A">
            <w:pPr>
              <w:rPr>
                <w:rFonts w:cs="Calibri"/>
                <w:sz w:val="24"/>
                <w:szCs w:val="28"/>
              </w:rPr>
            </w:pPr>
            <w:r>
              <w:rPr>
                <w:rFonts w:cs="Calibri"/>
                <w:sz w:val="24"/>
                <w:szCs w:val="28"/>
              </w:rPr>
              <w:t>This will be demonstrated through:</w:t>
            </w:r>
          </w:p>
          <w:sdt>
            <w:sdtPr>
              <w:rPr>
                <w:rFonts w:cs="Calibri"/>
                <w:sz w:val="24"/>
                <w:szCs w:val="28"/>
              </w:rPr>
              <w:id w:val="-145975505"/>
              <w:lock w:val="contentLocked"/>
              <w:placeholder>
                <w:docPart w:val="5D58ED696E6B453FA7E5FF39BBC01955"/>
              </w:placeholder>
              <w:group/>
            </w:sdtPr>
            <w:sdtContent>
              <w:p w14:paraId="331FCF9E" w14:textId="77777777" w:rsidR="00645F48" w:rsidRPr="004270FA" w:rsidRDefault="00645F48" w:rsidP="00D8141A">
                <w:pPr>
                  <w:rPr>
                    <w:rFonts w:cs="Calibri"/>
                    <w:sz w:val="24"/>
                    <w:szCs w:val="28"/>
                  </w:rPr>
                </w:pPr>
                <w:sdt>
                  <w:sdtPr>
                    <w:rPr>
                      <w:rFonts w:cs="Calibri"/>
                      <w:sz w:val="24"/>
                      <w:szCs w:val="28"/>
                    </w:rPr>
                    <w:alias w:val="Checkbox"/>
                    <w:tag w:val="Checkbox"/>
                    <w:id w:val="917135838"/>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4270FA">
                  <w:rPr>
                    <w:rFonts w:cs="Calibri"/>
                    <w:sz w:val="24"/>
                    <w:szCs w:val="28"/>
                  </w:rPr>
                  <w:t xml:space="preserve"> Test</w:t>
                </w:r>
              </w:p>
              <w:p w14:paraId="666CA9FA" w14:textId="77777777" w:rsidR="00645F48" w:rsidRPr="003E06E5" w:rsidRDefault="00645F48" w:rsidP="00D8141A">
                <w:pPr>
                  <w:rPr>
                    <w:rFonts w:cs="Calibri"/>
                    <w:sz w:val="24"/>
                    <w:szCs w:val="28"/>
                  </w:rPr>
                </w:pPr>
                <w:sdt>
                  <w:sdtPr>
                    <w:rPr>
                      <w:rFonts w:cs="Calibri"/>
                      <w:sz w:val="24"/>
                      <w:szCs w:val="28"/>
                    </w:rPr>
                    <w:alias w:val="Checkbox"/>
                    <w:tag w:val="Checkbox"/>
                    <w:id w:val="-342622187"/>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sidRPr="004270FA">
                  <w:rPr>
                    <w:rFonts w:cs="Calibri"/>
                    <w:sz w:val="24"/>
                    <w:szCs w:val="28"/>
                  </w:rPr>
                  <w:t>Model</w:t>
                </w:r>
              </w:p>
              <w:p w14:paraId="71C1C3E5" w14:textId="77777777" w:rsidR="00645F48" w:rsidRPr="004270FA" w:rsidRDefault="00645F48" w:rsidP="00D8141A">
                <w:pPr>
                  <w:rPr>
                    <w:rFonts w:cs="Calibri"/>
                    <w:sz w:val="24"/>
                    <w:szCs w:val="28"/>
                  </w:rPr>
                </w:pPr>
                <w:sdt>
                  <w:sdtPr>
                    <w:rPr>
                      <w:rFonts w:cs="Calibri"/>
                      <w:sz w:val="24"/>
                      <w:szCs w:val="28"/>
                    </w:rPr>
                    <w:alias w:val="Checkbox"/>
                    <w:tag w:val="Checkbox"/>
                    <w:id w:val="1838727293"/>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446781290"/>
                    <w:placeholder>
                      <w:docPart w:val="000BAF8D8ACE44BABC4D6C30CE00FE8E"/>
                    </w:placeholder>
                    <w:showingPlcHdr/>
                  </w:sdtPr>
                  <w:sdtContent>
                    <w:r w:rsidRPr="003E06E5">
                      <w:rPr>
                        <w:rStyle w:val="PlaceholderText"/>
                        <w:sz w:val="24"/>
                        <w:szCs w:val="28"/>
                      </w:rPr>
                      <w:t>Click or tap here to enter text.</w:t>
                    </w:r>
                  </w:sdtContent>
                </w:sdt>
              </w:p>
            </w:sdtContent>
          </w:sdt>
        </w:tc>
      </w:tr>
      <w:tr w:rsidR="00645F48" w:rsidRPr="005672E7" w14:paraId="3C9074C8" w14:textId="77777777" w:rsidTr="00D8141A">
        <w:tc>
          <w:tcPr>
            <w:tcW w:w="5327" w:type="dxa"/>
            <w:shd w:val="clear" w:color="auto" w:fill="F2F2F2" w:themeFill="background1" w:themeFillShade="F2"/>
            <w:vAlign w:val="center"/>
          </w:tcPr>
          <w:p w14:paraId="58638ACA" w14:textId="77777777" w:rsidR="00645F48" w:rsidRPr="004270FA" w:rsidRDefault="00645F48" w:rsidP="00D8141A">
            <w:pPr>
              <w:rPr>
                <w:rFonts w:cs="Calibri"/>
                <w:i/>
                <w:iCs/>
                <w:sz w:val="24"/>
                <w:szCs w:val="28"/>
              </w:rPr>
            </w:pPr>
            <w:r w:rsidRPr="004270FA">
              <w:rPr>
                <w:rFonts w:cs="Calibri"/>
                <w:i/>
                <w:iCs/>
                <w:sz w:val="24"/>
                <w:szCs w:val="28"/>
              </w:rPr>
              <w:t>(space for other services – simply copy-paste the above into these rows as appropriate)</w:t>
            </w:r>
          </w:p>
        </w:tc>
        <w:tc>
          <w:tcPr>
            <w:tcW w:w="5129" w:type="dxa"/>
            <w:shd w:val="clear" w:color="auto" w:fill="F2F2F2" w:themeFill="background1" w:themeFillShade="F2"/>
          </w:tcPr>
          <w:p w14:paraId="7DD0566C" w14:textId="77777777" w:rsidR="00645F48" w:rsidRPr="004270FA" w:rsidRDefault="00645F48" w:rsidP="00D8141A">
            <w:pPr>
              <w:rPr>
                <w:rFonts w:cs="Calibri"/>
                <w:sz w:val="24"/>
                <w:szCs w:val="28"/>
              </w:rPr>
            </w:pPr>
          </w:p>
        </w:tc>
      </w:tr>
      <w:tr w:rsidR="00645F48" w:rsidRPr="005672E7" w14:paraId="7F4BFC8C" w14:textId="77777777" w:rsidTr="00D8141A">
        <w:tc>
          <w:tcPr>
            <w:tcW w:w="5327" w:type="dxa"/>
            <w:shd w:val="clear" w:color="auto" w:fill="F2F2F2" w:themeFill="background1" w:themeFillShade="F2"/>
            <w:vAlign w:val="center"/>
          </w:tcPr>
          <w:p w14:paraId="0CDCE6C4" w14:textId="77777777" w:rsidR="00645F48" w:rsidRPr="004270FA" w:rsidRDefault="00645F48" w:rsidP="00D8141A">
            <w:pPr>
              <w:rPr>
                <w:rFonts w:cs="Calibri"/>
                <w:sz w:val="24"/>
                <w:szCs w:val="28"/>
              </w:rPr>
            </w:pPr>
          </w:p>
        </w:tc>
        <w:tc>
          <w:tcPr>
            <w:tcW w:w="5129" w:type="dxa"/>
            <w:shd w:val="clear" w:color="auto" w:fill="F2F2F2" w:themeFill="background1" w:themeFillShade="F2"/>
          </w:tcPr>
          <w:p w14:paraId="118D92F8" w14:textId="77777777" w:rsidR="00645F48" w:rsidRPr="004270FA" w:rsidRDefault="00645F48" w:rsidP="00D8141A">
            <w:pPr>
              <w:rPr>
                <w:rFonts w:cs="Calibri"/>
                <w:sz w:val="24"/>
                <w:szCs w:val="28"/>
              </w:rPr>
            </w:pPr>
          </w:p>
        </w:tc>
      </w:tr>
      <w:tr w:rsidR="00645F48" w:rsidRPr="005672E7" w14:paraId="706649F7" w14:textId="77777777" w:rsidTr="00D8141A">
        <w:tc>
          <w:tcPr>
            <w:tcW w:w="5327" w:type="dxa"/>
            <w:shd w:val="clear" w:color="auto" w:fill="F2F2F2" w:themeFill="background1" w:themeFillShade="F2"/>
            <w:vAlign w:val="center"/>
          </w:tcPr>
          <w:p w14:paraId="21247980" w14:textId="77777777" w:rsidR="00645F48" w:rsidRPr="004270FA" w:rsidRDefault="00645F48" w:rsidP="00D8141A">
            <w:pPr>
              <w:rPr>
                <w:rFonts w:cs="Calibri"/>
                <w:sz w:val="24"/>
                <w:szCs w:val="28"/>
              </w:rPr>
            </w:pPr>
          </w:p>
        </w:tc>
        <w:tc>
          <w:tcPr>
            <w:tcW w:w="5129" w:type="dxa"/>
            <w:shd w:val="clear" w:color="auto" w:fill="F2F2F2" w:themeFill="background1" w:themeFillShade="F2"/>
          </w:tcPr>
          <w:p w14:paraId="0F55FA0C" w14:textId="77777777" w:rsidR="00645F48" w:rsidRPr="004270FA" w:rsidRDefault="00645F48" w:rsidP="00D8141A">
            <w:pPr>
              <w:rPr>
                <w:rFonts w:cs="Calibri"/>
                <w:sz w:val="24"/>
                <w:szCs w:val="28"/>
              </w:rPr>
            </w:pPr>
          </w:p>
        </w:tc>
      </w:tr>
    </w:tbl>
    <w:p w14:paraId="1F307DFF" w14:textId="77777777" w:rsidR="00645F48" w:rsidRPr="005672E7" w:rsidRDefault="00645F48" w:rsidP="00645F48">
      <w:pPr>
        <w:pStyle w:val="Body"/>
      </w:pPr>
    </w:p>
    <w:p w14:paraId="225E5D74" w14:textId="77777777" w:rsidR="00645F48" w:rsidRDefault="00645F48" w:rsidP="00645F48">
      <w:pPr>
        <w:pStyle w:val="Heading2"/>
      </w:pPr>
      <w:bookmarkStart w:id="34" w:name="_Toc183684356"/>
      <w:bookmarkStart w:id="35" w:name="_Toc183684357"/>
      <w:bookmarkStart w:id="36" w:name="_Toc183684358"/>
      <w:bookmarkStart w:id="37" w:name="_Toc183684359"/>
      <w:bookmarkStart w:id="38" w:name="_Toc183684360"/>
      <w:bookmarkStart w:id="39" w:name="_Toc183684361"/>
      <w:bookmarkStart w:id="40" w:name="_Toc183684362"/>
      <w:bookmarkStart w:id="41" w:name="_Toc183684363"/>
      <w:bookmarkStart w:id="42" w:name="_Toc183684364"/>
      <w:bookmarkStart w:id="43" w:name="_Toc183684373"/>
      <w:bookmarkStart w:id="44" w:name="_Toc183684379"/>
      <w:bookmarkStart w:id="45" w:name="_Toc183684385"/>
      <w:bookmarkStart w:id="46" w:name="_Toc183684391"/>
      <w:bookmarkStart w:id="47" w:name="_Toc183684400"/>
      <w:bookmarkStart w:id="48" w:name="_Toc183684406"/>
      <w:bookmarkStart w:id="49" w:name="_Toc183684412"/>
      <w:bookmarkStart w:id="50" w:name="_Toc183684418"/>
      <w:bookmarkStart w:id="51" w:name="_Toc183684427"/>
      <w:bookmarkStart w:id="52" w:name="_Toc183684433"/>
      <w:bookmarkStart w:id="53" w:name="_Toc183684439"/>
      <w:bookmarkStart w:id="54" w:name="_Toc183684445"/>
      <w:bookmarkStart w:id="55" w:name="_Toc183684446"/>
      <w:bookmarkStart w:id="56" w:name="_Toc183684447"/>
      <w:bookmarkStart w:id="57" w:name="_Toc183684454"/>
      <w:bookmarkStart w:id="58" w:name="_Toc183684462"/>
      <w:bookmarkStart w:id="59" w:name="_Toc183684472"/>
      <w:bookmarkStart w:id="60" w:name="_Toc183684482"/>
      <w:bookmarkStart w:id="61" w:name="_Toc183684489"/>
      <w:bookmarkStart w:id="62" w:name="_Toc183684497"/>
      <w:bookmarkStart w:id="63" w:name="_Toc183684507"/>
      <w:bookmarkStart w:id="64" w:name="_Toc183684517"/>
      <w:bookmarkStart w:id="65" w:name="_Toc183684518"/>
      <w:bookmarkStart w:id="66" w:name="_Toc183684519"/>
      <w:bookmarkStart w:id="67" w:name="_Toc183684520"/>
      <w:bookmarkStart w:id="68" w:name="_Toc183684521"/>
      <w:bookmarkStart w:id="69" w:name="_Toc20426341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3.5</w:t>
      </w:r>
      <w:r>
        <w:tab/>
      </w:r>
      <w:r w:rsidRPr="00EF4F0B">
        <w:t>Offer and Dispatch</w:t>
      </w:r>
      <w:bookmarkEnd w:id="69"/>
    </w:p>
    <w:p w14:paraId="1933FF5D" w14:textId="77777777" w:rsidR="00645F48" w:rsidRPr="005672E7" w:rsidRDefault="00645F48" w:rsidP="00645F48">
      <w:pPr>
        <w:pStyle w:val="Body"/>
      </w:pPr>
      <w:r w:rsidRPr="005672E7">
        <w:t xml:space="preserve">By ticking the check box </w:t>
      </w:r>
      <w:r>
        <w:t>below</w:t>
      </w:r>
      <w:r w:rsidRPr="005672E7">
        <w:t xml:space="preserve"> (with a click), you acknowledge that your asset will be subject to dispatch requirements (as outlined in Part 13 of the Code) for the entire commissioning period.</w:t>
      </w:r>
    </w:p>
    <w:p w14:paraId="7AD84C8D" w14:textId="77777777" w:rsidR="00645F48" w:rsidRPr="005672E7" w:rsidRDefault="00645F48" w:rsidP="00645F48">
      <w:pPr>
        <w:pStyle w:val="Body"/>
      </w:pPr>
      <w:r w:rsidRPr="005672E7">
        <w:t xml:space="preserve">While it is possible that </w:t>
      </w:r>
      <w:r>
        <w:t>the system operator may grant asset owners</w:t>
      </w:r>
      <w:r w:rsidRPr="005672E7">
        <w:t xml:space="preserve"> relief from following dispatch</w:t>
      </w:r>
      <w:r>
        <w:t xml:space="preserve"> instructions during</w:t>
      </w:r>
      <w:r w:rsidRPr="005672E7">
        <w:t xml:space="preserve"> some tests,</w:t>
      </w:r>
      <w:r>
        <w:t xml:space="preserve"> this is an exception. Under</w:t>
      </w:r>
      <w:r w:rsidRPr="005672E7">
        <w:t xml:space="preserve"> normal </w:t>
      </w:r>
      <w:r>
        <w:t>circumstances,</w:t>
      </w:r>
      <w:r w:rsidRPr="005672E7">
        <w:t xml:space="preserve"> the intention is that </w:t>
      </w:r>
      <w:r>
        <w:t>your unit</w:t>
      </w:r>
      <w:r w:rsidRPr="005672E7">
        <w:t xml:space="preserve"> will follow dispatch. </w:t>
      </w:r>
    </w:p>
    <w:p w14:paraId="56FDBF26" w14:textId="77777777" w:rsidR="00645F48" w:rsidRDefault="00645F48" w:rsidP="00645F48">
      <w:pPr>
        <w:sectPr w:rsidR="00645F48" w:rsidSect="00645F48">
          <w:type w:val="continuous"/>
          <w:pgSz w:w="11906" w:h="16838" w:code="9"/>
          <w:pgMar w:top="720" w:right="720" w:bottom="720" w:left="720" w:header="720" w:footer="720" w:gutter="0"/>
          <w:cols w:space="720"/>
          <w:docGrid w:linePitch="360"/>
        </w:sectPr>
      </w:pPr>
    </w:p>
    <w:tbl>
      <w:tblPr>
        <w:tblStyle w:val="TableGrid"/>
        <w:tblW w:w="10485" w:type="dxa"/>
        <w:tblLook w:val="04A0" w:firstRow="1" w:lastRow="0" w:firstColumn="1" w:lastColumn="0" w:noHBand="0" w:noVBand="1"/>
      </w:tblPr>
      <w:tblGrid>
        <w:gridCol w:w="1413"/>
        <w:gridCol w:w="9072"/>
      </w:tblGrid>
      <w:tr w:rsidR="00645F48" w:rsidRPr="005672E7" w14:paraId="39CDE155" w14:textId="77777777" w:rsidTr="00D8141A">
        <w:tc>
          <w:tcPr>
            <w:tcW w:w="1413" w:type="dxa"/>
            <w:shd w:val="clear" w:color="auto" w:fill="F2F2F2" w:themeFill="background1" w:themeFillShade="F2"/>
          </w:tcPr>
          <w:p w14:paraId="5F9AED71" w14:textId="77777777" w:rsidR="00645F48" w:rsidRPr="005672E7" w:rsidRDefault="00645F48" w:rsidP="00D8141A">
            <w:pPr>
              <w:tabs>
                <w:tab w:val="left" w:pos="3420"/>
              </w:tabs>
              <w:jc w:val="center"/>
              <w:rPr>
                <w:rFonts w:cs="Calibri"/>
                <w:sz w:val="24"/>
                <w:szCs w:val="28"/>
              </w:rPr>
            </w:pPr>
          </w:p>
          <w:p w14:paraId="559403AE" w14:textId="77777777" w:rsidR="00645F48" w:rsidRPr="005672E7" w:rsidRDefault="00645F48" w:rsidP="00D8141A">
            <w:pPr>
              <w:tabs>
                <w:tab w:val="left" w:pos="3420"/>
              </w:tabs>
              <w:jc w:val="center"/>
              <w:rPr>
                <w:rFonts w:cs="Calibri"/>
                <w:sz w:val="24"/>
              </w:rPr>
            </w:pPr>
            <w:sdt>
              <w:sdtPr>
                <w:rPr>
                  <w:rFonts w:cs="Calibri"/>
                  <w:sz w:val="40"/>
                  <w:szCs w:val="40"/>
                </w:rPr>
                <w:alias w:val="Offer and Dispatch Acknowledgement"/>
                <w:tag w:val="Offer and Dispatch Acknowledgement"/>
                <w:id w:val="-1610427866"/>
                <w14:checkbox>
                  <w14:checked w14:val="0"/>
                  <w14:checkedState w14:val="00FC" w14:font="Wingdings"/>
                  <w14:uncheckedState w14:val="2610" w14:font="MS Gothic"/>
                </w14:checkbox>
              </w:sdtPr>
              <w:sdtContent>
                <w:r>
                  <w:rPr>
                    <w:rFonts w:ascii="MS Gothic" w:eastAsia="MS Gothic" w:hAnsi="MS Gothic" w:cs="Calibri" w:hint="eastAsia"/>
                    <w:sz w:val="40"/>
                    <w:szCs w:val="40"/>
                  </w:rPr>
                  <w:t>☐</w:t>
                </w:r>
              </w:sdtContent>
            </w:sdt>
          </w:p>
        </w:tc>
        <w:tc>
          <w:tcPr>
            <w:tcW w:w="9072" w:type="dxa"/>
            <w:shd w:val="clear" w:color="auto" w:fill="F2F2F2" w:themeFill="background1" w:themeFillShade="F2"/>
          </w:tcPr>
          <w:p w14:paraId="2A5E1F2D" w14:textId="77777777" w:rsidR="00645F48" w:rsidRPr="005672E7" w:rsidRDefault="00645F48" w:rsidP="00D8141A">
            <w:pPr>
              <w:tabs>
                <w:tab w:val="left" w:pos="3420"/>
              </w:tabs>
              <w:rPr>
                <w:rFonts w:cs="Calibri"/>
                <w:sz w:val="24"/>
                <w:szCs w:val="28"/>
              </w:rPr>
            </w:pPr>
          </w:p>
          <w:p w14:paraId="77DEC993" w14:textId="77777777" w:rsidR="00645F48" w:rsidRPr="005672E7" w:rsidRDefault="00645F48" w:rsidP="00D8141A">
            <w:pPr>
              <w:pStyle w:val="ListParagraph"/>
              <w:tabs>
                <w:tab w:val="left" w:pos="3420"/>
              </w:tabs>
              <w:rPr>
                <w:rFonts w:cs="Calibri"/>
                <w:sz w:val="24"/>
                <w:szCs w:val="28"/>
              </w:rPr>
            </w:pPr>
            <w:r>
              <w:rPr>
                <w:rFonts w:cs="Calibri"/>
                <w:sz w:val="24"/>
                <w:szCs w:val="28"/>
              </w:rPr>
              <w:t xml:space="preserve">The unit(s) under test </w:t>
            </w:r>
            <w:r w:rsidRPr="005672E7">
              <w:rPr>
                <w:rFonts w:cs="Calibri"/>
                <w:sz w:val="24"/>
                <w:szCs w:val="28"/>
              </w:rPr>
              <w:t>is</w:t>
            </w:r>
            <w:r>
              <w:rPr>
                <w:rFonts w:cs="Calibri"/>
                <w:sz w:val="24"/>
                <w:szCs w:val="28"/>
              </w:rPr>
              <w:t>/are</w:t>
            </w:r>
            <w:r w:rsidRPr="005672E7">
              <w:rPr>
                <w:rFonts w:cs="Calibri"/>
                <w:sz w:val="24"/>
                <w:szCs w:val="28"/>
              </w:rPr>
              <w:t xml:space="preserve"> subject to dispatch requirements for the entire commissioning period.</w:t>
            </w:r>
          </w:p>
          <w:p w14:paraId="38E81080" w14:textId="77777777" w:rsidR="00645F48" w:rsidRPr="005672E7" w:rsidRDefault="00645F48" w:rsidP="00D8141A">
            <w:pPr>
              <w:tabs>
                <w:tab w:val="left" w:pos="3420"/>
              </w:tabs>
              <w:rPr>
                <w:rFonts w:cs="Calibri"/>
                <w:sz w:val="24"/>
                <w:szCs w:val="28"/>
              </w:rPr>
            </w:pPr>
          </w:p>
        </w:tc>
      </w:tr>
    </w:tbl>
    <w:p w14:paraId="2A4A43C3" w14:textId="77777777" w:rsidR="00645F48" w:rsidRDefault="00645F48" w:rsidP="00645F48">
      <w:pPr>
        <w:pStyle w:val="Heading2"/>
      </w:pPr>
      <w:bookmarkStart w:id="70" w:name="_Toc204263413"/>
      <w:r w:rsidRPr="00EF4F0B">
        <w:t>3.6</w:t>
      </w:r>
      <w:r>
        <w:tab/>
        <w:t xml:space="preserve">Overview of </w:t>
      </w:r>
      <w:r w:rsidRPr="00EF4F0B">
        <w:t>System Tests</w:t>
      </w:r>
      <w:bookmarkEnd w:id="70"/>
    </w:p>
    <w:p w14:paraId="7E16470F" w14:textId="77777777" w:rsidR="00645F48" w:rsidRDefault="00645F48" w:rsidP="00645F48">
      <w:pPr>
        <w:rPr>
          <w:rFonts w:ascii="Segoe UI" w:hAnsi="Segoe UI" w:cs="Segoe UI"/>
          <w:sz w:val="20"/>
          <w:szCs w:val="22"/>
        </w:rPr>
      </w:pPr>
      <w:r w:rsidRPr="004E34B1">
        <w:rPr>
          <w:rFonts w:ascii="Segoe UI" w:hAnsi="Segoe UI" w:cs="Segoe UI"/>
          <w:sz w:val="20"/>
          <w:szCs w:val="22"/>
        </w:rPr>
        <w:t>In the space</w:t>
      </w:r>
      <w:r>
        <w:rPr>
          <w:rFonts w:ascii="Segoe UI" w:hAnsi="Segoe UI" w:cs="Segoe UI"/>
          <w:sz w:val="20"/>
          <w:szCs w:val="22"/>
        </w:rPr>
        <w:t xml:space="preserve"> below, provide a ‘high-level’ list of offline and online tests you expect to undertake to demonstrate compliance with your performance obligations. For example, if your unit has voltage obligations, then you should </w:t>
      </w:r>
      <w:r>
        <w:rPr>
          <w:rFonts w:ascii="Segoe UI" w:hAnsi="Segoe UI" w:cs="Segoe UI"/>
          <w:sz w:val="20"/>
          <w:szCs w:val="22"/>
        </w:rPr>
        <w:lastRenderedPageBreak/>
        <w:t xml:space="preserve">select </w:t>
      </w:r>
      <w:r>
        <w:rPr>
          <w:rFonts w:ascii="Segoe UI" w:hAnsi="Segoe UI" w:cs="Segoe UI"/>
          <w:b/>
          <w:bCs/>
          <w:sz w:val="20"/>
          <w:szCs w:val="22"/>
        </w:rPr>
        <w:t xml:space="preserve">voltage </w:t>
      </w:r>
      <w:r>
        <w:rPr>
          <w:rFonts w:ascii="Segoe UI" w:hAnsi="Segoe UI" w:cs="Segoe UI"/>
          <w:sz w:val="20"/>
          <w:szCs w:val="22"/>
        </w:rPr>
        <w:t>from the drop-down menu and then describe the specific voltage test you will undertake (for example, step injection). Do not explain these in detail here–that detail belongs in your engineering methodology document.</w:t>
      </w:r>
    </w:p>
    <w:p w14:paraId="37B105A2" w14:textId="77777777" w:rsidR="00645F48" w:rsidRDefault="00645F48" w:rsidP="00645F48">
      <w:pPr>
        <w:rPr>
          <w:rFonts w:ascii="Segoe UI" w:hAnsi="Segoe UI" w:cs="Segoe UI"/>
          <w:sz w:val="20"/>
          <w:szCs w:val="22"/>
        </w:rPr>
        <w:sectPr w:rsidR="00645F48" w:rsidSect="00645F48">
          <w:type w:val="continuous"/>
          <w:pgSz w:w="11906" w:h="16838" w:code="9"/>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228"/>
        <w:gridCol w:w="5228"/>
      </w:tblGrid>
      <w:tr w:rsidR="00645F48" w14:paraId="676ED450" w14:textId="77777777" w:rsidTr="00D8141A">
        <w:tc>
          <w:tcPr>
            <w:tcW w:w="10456" w:type="dxa"/>
            <w:gridSpan w:val="2"/>
          </w:tcPr>
          <w:p w14:paraId="1D31E302" w14:textId="77777777" w:rsidR="00645F48" w:rsidRDefault="00645F48" w:rsidP="00D8141A">
            <w:pPr>
              <w:jc w:val="center"/>
              <w:rPr>
                <w:rFonts w:cs="Calibri"/>
                <w:b/>
                <w:bCs/>
                <w:sz w:val="24"/>
                <w:szCs w:val="28"/>
              </w:rPr>
            </w:pPr>
          </w:p>
          <w:p w14:paraId="1DDE7E53" w14:textId="77777777" w:rsidR="00645F48" w:rsidRPr="005672E7" w:rsidRDefault="00645F48" w:rsidP="00D8141A">
            <w:pPr>
              <w:jc w:val="center"/>
              <w:rPr>
                <w:rFonts w:cs="Calibri"/>
                <w:b/>
                <w:bCs/>
                <w:sz w:val="24"/>
                <w:szCs w:val="28"/>
              </w:rPr>
            </w:pPr>
            <w:r w:rsidRPr="005672E7">
              <w:rPr>
                <w:rFonts w:cs="Calibri"/>
                <w:b/>
                <w:bCs/>
                <w:sz w:val="24"/>
                <w:szCs w:val="28"/>
              </w:rPr>
              <w:t>Offline tests</w:t>
            </w:r>
          </w:p>
          <w:p w14:paraId="7BA0EB46" w14:textId="77777777" w:rsidR="00645F48" w:rsidRPr="00F37ED9" w:rsidRDefault="00645F48" w:rsidP="00D8141A">
            <w:pPr>
              <w:rPr>
                <w:sz w:val="24"/>
                <w:szCs w:val="28"/>
              </w:rPr>
            </w:pPr>
          </w:p>
        </w:tc>
      </w:tr>
      <w:tr w:rsidR="00645F48" w14:paraId="7B255441" w14:textId="77777777" w:rsidTr="00D8141A">
        <w:tc>
          <w:tcPr>
            <w:tcW w:w="5228" w:type="dxa"/>
          </w:tcPr>
          <w:p w14:paraId="21D3F2E1" w14:textId="77777777" w:rsidR="00645F48" w:rsidRPr="00F37ED9" w:rsidRDefault="00645F48" w:rsidP="00D8141A">
            <w:pPr>
              <w:rPr>
                <w:b/>
                <w:bCs/>
                <w:sz w:val="24"/>
                <w:szCs w:val="28"/>
              </w:rPr>
            </w:pPr>
            <w:r w:rsidRPr="00F37ED9">
              <w:rPr>
                <w:b/>
                <w:bCs/>
                <w:sz w:val="24"/>
                <w:szCs w:val="28"/>
              </w:rPr>
              <w:t>Test Type</w:t>
            </w:r>
          </w:p>
        </w:tc>
        <w:tc>
          <w:tcPr>
            <w:tcW w:w="5228" w:type="dxa"/>
          </w:tcPr>
          <w:p w14:paraId="5B197834" w14:textId="77777777" w:rsidR="00645F48" w:rsidRPr="00847E00" w:rsidRDefault="00645F48" w:rsidP="00D8141A">
            <w:pPr>
              <w:rPr>
                <w:b/>
                <w:bCs/>
                <w:sz w:val="24"/>
                <w:szCs w:val="28"/>
              </w:rPr>
            </w:pPr>
            <w:r w:rsidRPr="00847E00">
              <w:rPr>
                <w:b/>
                <w:bCs/>
                <w:sz w:val="24"/>
                <w:szCs w:val="28"/>
              </w:rPr>
              <w:t>Description</w:t>
            </w:r>
          </w:p>
        </w:tc>
      </w:tr>
      <w:tr w:rsidR="00645F48" w14:paraId="46F692BF" w14:textId="77777777" w:rsidTr="00D8141A">
        <w:tc>
          <w:tcPr>
            <w:tcW w:w="5228" w:type="dxa"/>
            <w:shd w:val="clear" w:color="auto" w:fill="F2F2F2" w:themeFill="background1" w:themeFillShade="F2"/>
          </w:tcPr>
          <w:p w14:paraId="621E3AFF" w14:textId="77777777" w:rsidR="00645F48" w:rsidRPr="00F37ED9" w:rsidRDefault="00645F48" w:rsidP="00D8141A">
            <w:pPr>
              <w:rPr>
                <w:sz w:val="24"/>
                <w:szCs w:val="28"/>
              </w:rPr>
            </w:pPr>
          </w:p>
          <w:sdt>
            <w:sdtPr>
              <w:rPr>
                <w:sz w:val="24"/>
                <w:szCs w:val="28"/>
              </w:rPr>
              <w:id w:val="461244423"/>
              <w:placeholder>
                <w:docPart w:val="60C104FE3E604D14936097E72DFA79C9"/>
              </w:placeholder>
              <w:showingPlcHdr/>
              <w:comboBox>
                <w:listItem w:value="Choose an item."/>
                <w:listItem w:displayText="Voltage" w:value="Voltage"/>
                <w:listItem w:displayText="Frequency" w:value="Frequency"/>
                <w:listItem w:displayText="Reactive Power" w:value="Reactive Power"/>
                <w:listItem w:displayText="Active Power" w:value="Active Power"/>
                <w:listItem w:displayText="Other" w:value="Other"/>
              </w:comboBox>
            </w:sdtPr>
            <w:sdtContent>
              <w:p w14:paraId="3CCA2C5E" w14:textId="77777777" w:rsidR="00645F48" w:rsidRDefault="00645F48" w:rsidP="00D8141A">
                <w:pPr>
                  <w:rPr>
                    <w:sz w:val="24"/>
                    <w:szCs w:val="28"/>
                  </w:rPr>
                </w:pPr>
                <w:r w:rsidRPr="00F37ED9">
                  <w:rPr>
                    <w:rStyle w:val="PlaceholderText"/>
                    <w:sz w:val="24"/>
                    <w:szCs w:val="28"/>
                  </w:rPr>
                  <w:t>Choose an item.</w:t>
                </w:r>
              </w:p>
            </w:sdtContent>
          </w:sdt>
          <w:p w14:paraId="3314E2EC" w14:textId="77777777" w:rsidR="00645F48" w:rsidRPr="00F37ED9" w:rsidRDefault="00645F48" w:rsidP="00D8141A">
            <w:pPr>
              <w:rPr>
                <w:b/>
                <w:bCs/>
                <w:sz w:val="24"/>
                <w:szCs w:val="28"/>
              </w:rPr>
            </w:pPr>
          </w:p>
        </w:tc>
        <w:tc>
          <w:tcPr>
            <w:tcW w:w="5228" w:type="dxa"/>
            <w:shd w:val="clear" w:color="auto" w:fill="F2F2F2" w:themeFill="background1" w:themeFillShade="F2"/>
          </w:tcPr>
          <w:p w14:paraId="43524A3B" w14:textId="77777777" w:rsidR="00645F48" w:rsidRDefault="00645F48" w:rsidP="00D8141A">
            <w:pPr>
              <w:rPr>
                <w:sz w:val="24"/>
                <w:szCs w:val="28"/>
              </w:rPr>
            </w:pPr>
          </w:p>
        </w:tc>
      </w:tr>
      <w:tr w:rsidR="00645F48" w14:paraId="651EB465" w14:textId="77777777" w:rsidTr="00D8141A">
        <w:tc>
          <w:tcPr>
            <w:tcW w:w="5228" w:type="dxa"/>
            <w:shd w:val="clear" w:color="auto" w:fill="F2F2F2" w:themeFill="background1" w:themeFillShade="F2"/>
          </w:tcPr>
          <w:p w14:paraId="7C689701" w14:textId="77777777" w:rsidR="00645F48" w:rsidRPr="00F37ED9" w:rsidRDefault="00645F48" w:rsidP="00D8141A">
            <w:pPr>
              <w:rPr>
                <w:sz w:val="24"/>
                <w:szCs w:val="28"/>
              </w:rPr>
            </w:pPr>
          </w:p>
          <w:sdt>
            <w:sdtPr>
              <w:rPr>
                <w:sz w:val="24"/>
                <w:szCs w:val="28"/>
              </w:rPr>
              <w:id w:val="1412434184"/>
              <w:placeholder>
                <w:docPart w:val="84B26B3545D44C0B9CA3365373396AB8"/>
              </w:placeholder>
              <w:showingPlcHdr/>
              <w:comboBox>
                <w:listItem w:value="Choose an item."/>
                <w:listItem w:displayText="Voltage" w:value="Voltage"/>
                <w:listItem w:displayText="Frequency" w:value="Frequency"/>
                <w:listItem w:displayText="Reactive Power" w:value="Reactive Power"/>
                <w:listItem w:displayText="Active Power" w:value="Active Power"/>
                <w:listItem w:displayText="Other" w:value="Other"/>
              </w:comboBox>
            </w:sdtPr>
            <w:sdtContent>
              <w:p w14:paraId="5375F799" w14:textId="77777777" w:rsidR="00645F48" w:rsidRDefault="00645F48" w:rsidP="00D8141A">
                <w:pPr>
                  <w:rPr>
                    <w:sz w:val="24"/>
                    <w:szCs w:val="28"/>
                  </w:rPr>
                </w:pPr>
                <w:r w:rsidRPr="00F37ED9">
                  <w:rPr>
                    <w:rStyle w:val="PlaceholderText"/>
                    <w:sz w:val="24"/>
                    <w:szCs w:val="28"/>
                  </w:rPr>
                  <w:t>Choose an item.</w:t>
                </w:r>
              </w:p>
            </w:sdtContent>
          </w:sdt>
          <w:p w14:paraId="6FA89AB2" w14:textId="77777777" w:rsidR="00645F48" w:rsidRPr="00F37ED9" w:rsidRDefault="00645F48" w:rsidP="00D8141A">
            <w:pPr>
              <w:rPr>
                <w:sz w:val="24"/>
                <w:szCs w:val="28"/>
              </w:rPr>
            </w:pPr>
          </w:p>
        </w:tc>
        <w:tc>
          <w:tcPr>
            <w:tcW w:w="5228" w:type="dxa"/>
            <w:shd w:val="clear" w:color="auto" w:fill="F2F2F2" w:themeFill="background1" w:themeFillShade="F2"/>
          </w:tcPr>
          <w:p w14:paraId="32439101" w14:textId="77777777" w:rsidR="00645F48" w:rsidRDefault="00645F48" w:rsidP="00D8141A">
            <w:pPr>
              <w:rPr>
                <w:sz w:val="24"/>
                <w:szCs w:val="28"/>
              </w:rPr>
            </w:pPr>
          </w:p>
        </w:tc>
      </w:tr>
      <w:tr w:rsidR="00645F48" w14:paraId="15A5952B" w14:textId="77777777" w:rsidTr="00D8141A">
        <w:tc>
          <w:tcPr>
            <w:tcW w:w="5228" w:type="dxa"/>
            <w:shd w:val="clear" w:color="auto" w:fill="F2F2F2" w:themeFill="background1" w:themeFillShade="F2"/>
          </w:tcPr>
          <w:p w14:paraId="65FB6925" w14:textId="77777777" w:rsidR="00645F48" w:rsidRPr="00F37ED9" w:rsidRDefault="00645F48" w:rsidP="00D8141A">
            <w:pPr>
              <w:rPr>
                <w:sz w:val="24"/>
                <w:szCs w:val="28"/>
              </w:rPr>
            </w:pPr>
          </w:p>
          <w:sdt>
            <w:sdtPr>
              <w:rPr>
                <w:sz w:val="24"/>
                <w:szCs w:val="28"/>
              </w:rPr>
              <w:id w:val="-1544366833"/>
              <w:placeholder>
                <w:docPart w:val="678226278CE6498AAD84B13ED9A6F33B"/>
              </w:placeholder>
              <w:showingPlcHdr/>
              <w:comboBox>
                <w:listItem w:value="Choose an item."/>
                <w:listItem w:displayText="Voltage" w:value="Voltage"/>
                <w:listItem w:displayText="Frequency" w:value="Frequency"/>
                <w:listItem w:displayText="Reactive Power" w:value="Reactive Power"/>
                <w:listItem w:displayText="Active Power" w:value="Active Power"/>
                <w:listItem w:displayText="Other" w:value="Other"/>
              </w:comboBox>
            </w:sdtPr>
            <w:sdtContent>
              <w:p w14:paraId="78FDA434" w14:textId="77777777" w:rsidR="00645F48" w:rsidRDefault="00645F48" w:rsidP="00D8141A">
                <w:pPr>
                  <w:rPr>
                    <w:sz w:val="24"/>
                    <w:szCs w:val="28"/>
                  </w:rPr>
                </w:pPr>
                <w:r w:rsidRPr="00F37ED9">
                  <w:rPr>
                    <w:rStyle w:val="PlaceholderText"/>
                    <w:sz w:val="24"/>
                    <w:szCs w:val="28"/>
                  </w:rPr>
                  <w:t>Choose an item.</w:t>
                </w:r>
              </w:p>
            </w:sdtContent>
          </w:sdt>
          <w:p w14:paraId="35915115" w14:textId="77777777" w:rsidR="00645F48" w:rsidRPr="00F37ED9" w:rsidRDefault="00645F48" w:rsidP="00D8141A">
            <w:pPr>
              <w:rPr>
                <w:sz w:val="24"/>
                <w:szCs w:val="28"/>
              </w:rPr>
            </w:pPr>
          </w:p>
        </w:tc>
        <w:tc>
          <w:tcPr>
            <w:tcW w:w="5228" w:type="dxa"/>
            <w:shd w:val="clear" w:color="auto" w:fill="F2F2F2" w:themeFill="background1" w:themeFillShade="F2"/>
          </w:tcPr>
          <w:p w14:paraId="22E06594" w14:textId="77777777" w:rsidR="00645F48" w:rsidRDefault="00645F48" w:rsidP="00D8141A">
            <w:pPr>
              <w:rPr>
                <w:sz w:val="24"/>
                <w:szCs w:val="28"/>
              </w:rPr>
            </w:pPr>
          </w:p>
        </w:tc>
      </w:tr>
      <w:tr w:rsidR="00645F48" w14:paraId="2AC211C2" w14:textId="77777777" w:rsidTr="00D8141A">
        <w:tc>
          <w:tcPr>
            <w:tcW w:w="5228" w:type="dxa"/>
            <w:shd w:val="clear" w:color="auto" w:fill="F2F2F2" w:themeFill="background1" w:themeFillShade="F2"/>
          </w:tcPr>
          <w:p w14:paraId="0C584128" w14:textId="77777777" w:rsidR="00645F48" w:rsidRPr="00F37ED9" w:rsidRDefault="00645F48" w:rsidP="00D8141A">
            <w:pPr>
              <w:rPr>
                <w:sz w:val="24"/>
                <w:szCs w:val="28"/>
              </w:rPr>
            </w:pPr>
          </w:p>
          <w:sdt>
            <w:sdtPr>
              <w:rPr>
                <w:sz w:val="24"/>
                <w:szCs w:val="28"/>
              </w:rPr>
              <w:id w:val="-802161179"/>
              <w:placeholder>
                <w:docPart w:val="B86498096C63486AA609C236431969A1"/>
              </w:placeholder>
              <w:showingPlcHdr/>
              <w:comboBox>
                <w:listItem w:value="Choose an item."/>
                <w:listItem w:displayText="Voltage" w:value="Voltage"/>
                <w:listItem w:displayText="Frequency" w:value="Frequency"/>
                <w:listItem w:displayText="Reactive Power" w:value="Reactive Power"/>
                <w:listItem w:displayText="Active Power" w:value="Active Power"/>
                <w:listItem w:displayText="Other" w:value="Other"/>
              </w:comboBox>
            </w:sdtPr>
            <w:sdtContent>
              <w:p w14:paraId="30C8474A" w14:textId="77777777" w:rsidR="00645F48" w:rsidRDefault="00645F48" w:rsidP="00D8141A">
                <w:pPr>
                  <w:rPr>
                    <w:sz w:val="24"/>
                    <w:szCs w:val="28"/>
                  </w:rPr>
                </w:pPr>
                <w:r w:rsidRPr="00F37ED9">
                  <w:rPr>
                    <w:rStyle w:val="PlaceholderText"/>
                    <w:sz w:val="24"/>
                    <w:szCs w:val="28"/>
                  </w:rPr>
                  <w:t>Choose an item.</w:t>
                </w:r>
              </w:p>
            </w:sdtContent>
          </w:sdt>
          <w:p w14:paraId="0E63BEB9" w14:textId="77777777" w:rsidR="00645F48" w:rsidRPr="00F37ED9" w:rsidRDefault="00645F48" w:rsidP="00D8141A">
            <w:pPr>
              <w:rPr>
                <w:sz w:val="24"/>
                <w:szCs w:val="28"/>
              </w:rPr>
            </w:pPr>
          </w:p>
        </w:tc>
        <w:tc>
          <w:tcPr>
            <w:tcW w:w="5228" w:type="dxa"/>
            <w:shd w:val="clear" w:color="auto" w:fill="F2F2F2" w:themeFill="background1" w:themeFillShade="F2"/>
          </w:tcPr>
          <w:p w14:paraId="239874B5" w14:textId="77777777" w:rsidR="00645F48" w:rsidRDefault="00645F48" w:rsidP="00D8141A">
            <w:pPr>
              <w:rPr>
                <w:sz w:val="24"/>
                <w:szCs w:val="28"/>
              </w:rPr>
            </w:pPr>
          </w:p>
        </w:tc>
      </w:tr>
      <w:tr w:rsidR="00645F48" w14:paraId="4E450F9B" w14:textId="77777777" w:rsidTr="00D8141A">
        <w:tc>
          <w:tcPr>
            <w:tcW w:w="5228" w:type="dxa"/>
            <w:shd w:val="clear" w:color="auto" w:fill="F2F2F2" w:themeFill="background1" w:themeFillShade="F2"/>
          </w:tcPr>
          <w:p w14:paraId="722FF652" w14:textId="77777777" w:rsidR="00645F48" w:rsidRPr="008D5609" w:rsidRDefault="00645F48" w:rsidP="00D8141A">
            <w:pPr>
              <w:rPr>
                <w:i/>
                <w:iCs/>
                <w:sz w:val="24"/>
                <w:szCs w:val="28"/>
              </w:rPr>
            </w:pPr>
            <w:r w:rsidRPr="008D5609">
              <w:rPr>
                <w:i/>
                <w:iCs/>
                <w:sz w:val="24"/>
                <w:szCs w:val="28"/>
              </w:rPr>
              <w:t>(add more rows as needed)</w:t>
            </w:r>
          </w:p>
        </w:tc>
        <w:tc>
          <w:tcPr>
            <w:tcW w:w="5228" w:type="dxa"/>
            <w:shd w:val="clear" w:color="auto" w:fill="F2F2F2" w:themeFill="background1" w:themeFillShade="F2"/>
          </w:tcPr>
          <w:p w14:paraId="3509A67E" w14:textId="77777777" w:rsidR="00645F48" w:rsidRDefault="00645F48" w:rsidP="00D8141A">
            <w:pPr>
              <w:rPr>
                <w:sz w:val="24"/>
                <w:szCs w:val="28"/>
              </w:rPr>
            </w:pPr>
          </w:p>
        </w:tc>
      </w:tr>
    </w:tbl>
    <w:p w14:paraId="4A74935C" w14:textId="77777777" w:rsidR="00645F48" w:rsidRDefault="00645F48" w:rsidP="00645F48"/>
    <w:tbl>
      <w:tblPr>
        <w:tblStyle w:val="TableGrid"/>
        <w:tblW w:w="0" w:type="auto"/>
        <w:tblLook w:val="04A0" w:firstRow="1" w:lastRow="0" w:firstColumn="1" w:lastColumn="0" w:noHBand="0" w:noVBand="1"/>
      </w:tblPr>
      <w:tblGrid>
        <w:gridCol w:w="5228"/>
        <w:gridCol w:w="5228"/>
      </w:tblGrid>
      <w:tr w:rsidR="00645F48" w:rsidRPr="00F37ED9" w14:paraId="0C000FDF" w14:textId="77777777" w:rsidTr="00D8141A">
        <w:tc>
          <w:tcPr>
            <w:tcW w:w="10456" w:type="dxa"/>
            <w:gridSpan w:val="2"/>
          </w:tcPr>
          <w:p w14:paraId="75461965" w14:textId="77777777" w:rsidR="00645F48" w:rsidRDefault="00645F48" w:rsidP="00D8141A">
            <w:pPr>
              <w:jc w:val="center"/>
              <w:rPr>
                <w:rFonts w:cs="Calibri"/>
                <w:b/>
                <w:bCs/>
                <w:sz w:val="24"/>
                <w:szCs w:val="28"/>
              </w:rPr>
            </w:pPr>
          </w:p>
          <w:p w14:paraId="1D4923E4" w14:textId="77777777" w:rsidR="00645F48" w:rsidRPr="005672E7" w:rsidRDefault="00645F48" w:rsidP="00D8141A">
            <w:pPr>
              <w:jc w:val="center"/>
              <w:rPr>
                <w:rFonts w:cs="Calibri"/>
                <w:b/>
                <w:bCs/>
                <w:sz w:val="24"/>
                <w:szCs w:val="28"/>
              </w:rPr>
            </w:pPr>
            <w:r>
              <w:rPr>
                <w:rFonts w:cs="Calibri"/>
                <w:b/>
                <w:bCs/>
                <w:sz w:val="24"/>
                <w:szCs w:val="28"/>
              </w:rPr>
              <w:t>Online</w:t>
            </w:r>
            <w:r w:rsidRPr="005672E7">
              <w:rPr>
                <w:rFonts w:cs="Calibri"/>
                <w:b/>
                <w:bCs/>
                <w:sz w:val="24"/>
                <w:szCs w:val="28"/>
              </w:rPr>
              <w:t xml:space="preserve"> tests</w:t>
            </w:r>
          </w:p>
          <w:p w14:paraId="19F2A065" w14:textId="77777777" w:rsidR="00645F48" w:rsidRPr="00F37ED9" w:rsidRDefault="00645F48" w:rsidP="00D8141A">
            <w:pPr>
              <w:rPr>
                <w:sz w:val="24"/>
                <w:szCs w:val="28"/>
              </w:rPr>
            </w:pPr>
          </w:p>
        </w:tc>
      </w:tr>
      <w:tr w:rsidR="00645F48" w:rsidRPr="00F37ED9" w14:paraId="5F2F17FD" w14:textId="77777777" w:rsidTr="00D8141A">
        <w:tc>
          <w:tcPr>
            <w:tcW w:w="5228" w:type="dxa"/>
          </w:tcPr>
          <w:p w14:paraId="796D94EE" w14:textId="77777777" w:rsidR="00645F48" w:rsidRPr="00F37ED9" w:rsidRDefault="00645F48" w:rsidP="00D8141A">
            <w:pPr>
              <w:rPr>
                <w:b/>
                <w:bCs/>
                <w:sz w:val="24"/>
                <w:szCs w:val="28"/>
              </w:rPr>
            </w:pPr>
            <w:r w:rsidRPr="00F37ED9">
              <w:rPr>
                <w:b/>
                <w:bCs/>
                <w:sz w:val="24"/>
                <w:szCs w:val="28"/>
              </w:rPr>
              <w:t>Test Type</w:t>
            </w:r>
          </w:p>
        </w:tc>
        <w:tc>
          <w:tcPr>
            <w:tcW w:w="5228" w:type="dxa"/>
          </w:tcPr>
          <w:p w14:paraId="7BF77421" w14:textId="77777777" w:rsidR="00645F48" w:rsidRPr="00847E00" w:rsidRDefault="00645F48" w:rsidP="00D8141A">
            <w:pPr>
              <w:rPr>
                <w:b/>
                <w:bCs/>
                <w:sz w:val="24"/>
                <w:szCs w:val="28"/>
              </w:rPr>
            </w:pPr>
            <w:r w:rsidRPr="00847E00">
              <w:rPr>
                <w:b/>
                <w:bCs/>
                <w:sz w:val="24"/>
                <w:szCs w:val="28"/>
              </w:rPr>
              <w:t>Description</w:t>
            </w:r>
          </w:p>
        </w:tc>
      </w:tr>
      <w:tr w:rsidR="00645F48" w14:paraId="66C4997D" w14:textId="77777777" w:rsidTr="00D8141A">
        <w:tc>
          <w:tcPr>
            <w:tcW w:w="5228" w:type="dxa"/>
            <w:shd w:val="clear" w:color="auto" w:fill="F2F2F2" w:themeFill="background1" w:themeFillShade="F2"/>
          </w:tcPr>
          <w:p w14:paraId="2CB82472" w14:textId="77777777" w:rsidR="00645F48" w:rsidRPr="00F37ED9" w:rsidRDefault="00645F48" w:rsidP="00D8141A">
            <w:pPr>
              <w:rPr>
                <w:sz w:val="24"/>
                <w:szCs w:val="28"/>
              </w:rPr>
            </w:pPr>
          </w:p>
          <w:sdt>
            <w:sdtPr>
              <w:rPr>
                <w:sz w:val="24"/>
                <w:szCs w:val="28"/>
              </w:rPr>
              <w:id w:val="1733423074"/>
              <w:placeholder>
                <w:docPart w:val="BC4EE1D73C9B49AB8184470789DA924E"/>
              </w:placeholder>
              <w:showingPlcHdr/>
              <w:comboBox>
                <w:listItem w:value="Choose an item."/>
                <w:listItem w:displayText="Voltage" w:value="Voltage"/>
                <w:listItem w:displayText="Frequency" w:value="Frequency"/>
                <w:listItem w:displayText="Reactive Power" w:value="Reactive Power"/>
                <w:listItem w:displayText="Active Power" w:value="Active Power"/>
                <w:listItem w:displayText="Other" w:value="Other"/>
              </w:comboBox>
            </w:sdtPr>
            <w:sdtContent>
              <w:p w14:paraId="2F5AF398" w14:textId="77777777" w:rsidR="00645F48" w:rsidRDefault="00645F48" w:rsidP="00D8141A">
                <w:pPr>
                  <w:rPr>
                    <w:sz w:val="24"/>
                    <w:szCs w:val="28"/>
                  </w:rPr>
                </w:pPr>
                <w:r w:rsidRPr="00F37ED9">
                  <w:rPr>
                    <w:rStyle w:val="PlaceholderText"/>
                    <w:sz w:val="24"/>
                    <w:szCs w:val="28"/>
                  </w:rPr>
                  <w:t>Choose an item.</w:t>
                </w:r>
              </w:p>
            </w:sdtContent>
          </w:sdt>
          <w:p w14:paraId="4F3FE150" w14:textId="77777777" w:rsidR="00645F48" w:rsidRPr="00F37ED9" w:rsidRDefault="00645F48" w:rsidP="00D8141A">
            <w:pPr>
              <w:rPr>
                <w:b/>
                <w:bCs/>
                <w:sz w:val="24"/>
                <w:szCs w:val="28"/>
              </w:rPr>
            </w:pPr>
          </w:p>
        </w:tc>
        <w:tc>
          <w:tcPr>
            <w:tcW w:w="5228" w:type="dxa"/>
            <w:shd w:val="clear" w:color="auto" w:fill="F2F2F2" w:themeFill="background1" w:themeFillShade="F2"/>
          </w:tcPr>
          <w:p w14:paraId="60B3A4C2" w14:textId="77777777" w:rsidR="00645F48" w:rsidRDefault="00645F48" w:rsidP="00D8141A">
            <w:pPr>
              <w:rPr>
                <w:sz w:val="24"/>
                <w:szCs w:val="28"/>
              </w:rPr>
            </w:pPr>
          </w:p>
        </w:tc>
      </w:tr>
      <w:tr w:rsidR="00645F48" w14:paraId="1DC80C8F" w14:textId="77777777" w:rsidTr="00D8141A">
        <w:tc>
          <w:tcPr>
            <w:tcW w:w="5228" w:type="dxa"/>
            <w:shd w:val="clear" w:color="auto" w:fill="F2F2F2" w:themeFill="background1" w:themeFillShade="F2"/>
          </w:tcPr>
          <w:p w14:paraId="1F4149A5" w14:textId="77777777" w:rsidR="00645F48" w:rsidRPr="00F37ED9" w:rsidRDefault="00645F48" w:rsidP="00D8141A">
            <w:pPr>
              <w:rPr>
                <w:sz w:val="24"/>
                <w:szCs w:val="28"/>
              </w:rPr>
            </w:pPr>
          </w:p>
          <w:sdt>
            <w:sdtPr>
              <w:rPr>
                <w:sz w:val="24"/>
                <w:szCs w:val="28"/>
              </w:rPr>
              <w:id w:val="-1433269068"/>
              <w:placeholder>
                <w:docPart w:val="5CC2EFDA371D405780D925E4D7CA4C4A"/>
              </w:placeholder>
              <w:showingPlcHdr/>
              <w:comboBox>
                <w:listItem w:value="Choose an item."/>
                <w:listItem w:displayText="Voltage" w:value="Voltage"/>
                <w:listItem w:displayText="Frequency" w:value="Frequency"/>
                <w:listItem w:displayText="Reactive Power" w:value="Reactive Power"/>
                <w:listItem w:displayText="Active Power" w:value="Active Power"/>
                <w:listItem w:displayText="Other" w:value="Other"/>
              </w:comboBox>
            </w:sdtPr>
            <w:sdtContent>
              <w:p w14:paraId="26B314BC" w14:textId="77777777" w:rsidR="00645F48" w:rsidRDefault="00645F48" w:rsidP="00D8141A">
                <w:pPr>
                  <w:rPr>
                    <w:sz w:val="24"/>
                    <w:szCs w:val="28"/>
                  </w:rPr>
                </w:pPr>
                <w:r w:rsidRPr="00F37ED9">
                  <w:rPr>
                    <w:rStyle w:val="PlaceholderText"/>
                    <w:sz w:val="24"/>
                    <w:szCs w:val="28"/>
                  </w:rPr>
                  <w:t>Choose an item.</w:t>
                </w:r>
              </w:p>
            </w:sdtContent>
          </w:sdt>
          <w:p w14:paraId="3F2F4950" w14:textId="77777777" w:rsidR="00645F48" w:rsidRPr="00F37ED9" w:rsidRDefault="00645F48" w:rsidP="00D8141A">
            <w:pPr>
              <w:rPr>
                <w:sz w:val="24"/>
                <w:szCs w:val="28"/>
              </w:rPr>
            </w:pPr>
          </w:p>
        </w:tc>
        <w:tc>
          <w:tcPr>
            <w:tcW w:w="5228" w:type="dxa"/>
            <w:shd w:val="clear" w:color="auto" w:fill="F2F2F2" w:themeFill="background1" w:themeFillShade="F2"/>
          </w:tcPr>
          <w:p w14:paraId="141C53D0" w14:textId="77777777" w:rsidR="00645F48" w:rsidRDefault="00645F48" w:rsidP="00D8141A">
            <w:pPr>
              <w:rPr>
                <w:sz w:val="24"/>
                <w:szCs w:val="28"/>
              </w:rPr>
            </w:pPr>
          </w:p>
        </w:tc>
      </w:tr>
      <w:tr w:rsidR="00645F48" w14:paraId="1385A120" w14:textId="77777777" w:rsidTr="00D8141A">
        <w:tc>
          <w:tcPr>
            <w:tcW w:w="5228" w:type="dxa"/>
            <w:shd w:val="clear" w:color="auto" w:fill="F2F2F2" w:themeFill="background1" w:themeFillShade="F2"/>
          </w:tcPr>
          <w:p w14:paraId="1E96940E" w14:textId="77777777" w:rsidR="00645F48" w:rsidRPr="00F37ED9" w:rsidRDefault="00645F48" w:rsidP="00D8141A">
            <w:pPr>
              <w:rPr>
                <w:sz w:val="24"/>
                <w:szCs w:val="28"/>
              </w:rPr>
            </w:pPr>
          </w:p>
          <w:sdt>
            <w:sdtPr>
              <w:rPr>
                <w:sz w:val="24"/>
                <w:szCs w:val="28"/>
              </w:rPr>
              <w:id w:val="1359089926"/>
              <w:placeholder>
                <w:docPart w:val="17F8BBB32A38480AA561917B76EB2537"/>
              </w:placeholder>
              <w:showingPlcHdr/>
              <w:comboBox>
                <w:listItem w:value="Choose an item."/>
                <w:listItem w:displayText="Voltage" w:value="Voltage"/>
                <w:listItem w:displayText="Frequency" w:value="Frequency"/>
                <w:listItem w:displayText="Reactive Power" w:value="Reactive Power"/>
                <w:listItem w:displayText="Active Power" w:value="Active Power"/>
                <w:listItem w:displayText="Other" w:value="Other"/>
              </w:comboBox>
            </w:sdtPr>
            <w:sdtContent>
              <w:p w14:paraId="11BAA937" w14:textId="77777777" w:rsidR="00645F48" w:rsidRDefault="00645F48" w:rsidP="00D8141A">
                <w:pPr>
                  <w:rPr>
                    <w:sz w:val="24"/>
                    <w:szCs w:val="28"/>
                  </w:rPr>
                </w:pPr>
                <w:r w:rsidRPr="00F37ED9">
                  <w:rPr>
                    <w:rStyle w:val="PlaceholderText"/>
                    <w:sz w:val="24"/>
                    <w:szCs w:val="28"/>
                  </w:rPr>
                  <w:t>Choose an item.</w:t>
                </w:r>
              </w:p>
            </w:sdtContent>
          </w:sdt>
          <w:p w14:paraId="40FA6B70" w14:textId="77777777" w:rsidR="00645F48" w:rsidRPr="00F37ED9" w:rsidRDefault="00645F48" w:rsidP="00D8141A">
            <w:pPr>
              <w:rPr>
                <w:sz w:val="24"/>
                <w:szCs w:val="28"/>
              </w:rPr>
            </w:pPr>
          </w:p>
        </w:tc>
        <w:tc>
          <w:tcPr>
            <w:tcW w:w="5228" w:type="dxa"/>
            <w:shd w:val="clear" w:color="auto" w:fill="F2F2F2" w:themeFill="background1" w:themeFillShade="F2"/>
          </w:tcPr>
          <w:p w14:paraId="61F873F6" w14:textId="77777777" w:rsidR="00645F48" w:rsidRDefault="00645F48" w:rsidP="00D8141A">
            <w:pPr>
              <w:rPr>
                <w:sz w:val="24"/>
                <w:szCs w:val="28"/>
              </w:rPr>
            </w:pPr>
          </w:p>
        </w:tc>
      </w:tr>
      <w:tr w:rsidR="00645F48" w14:paraId="7FCC8278" w14:textId="77777777" w:rsidTr="00D8141A">
        <w:tc>
          <w:tcPr>
            <w:tcW w:w="5228" w:type="dxa"/>
            <w:shd w:val="clear" w:color="auto" w:fill="F2F2F2" w:themeFill="background1" w:themeFillShade="F2"/>
          </w:tcPr>
          <w:p w14:paraId="08830CAA" w14:textId="77777777" w:rsidR="00645F48" w:rsidRPr="00F37ED9" w:rsidRDefault="00645F48" w:rsidP="00D8141A">
            <w:pPr>
              <w:rPr>
                <w:sz w:val="24"/>
                <w:szCs w:val="28"/>
              </w:rPr>
            </w:pPr>
          </w:p>
          <w:sdt>
            <w:sdtPr>
              <w:rPr>
                <w:sz w:val="24"/>
                <w:szCs w:val="28"/>
              </w:rPr>
              <w:id w:val="-1613431924"/>
              <w:placeholder>
                <w:docPart w:val="ADF58724454A4DFA99AB3907179A9545"/>
              </w:placeholder>
              <w:showingPlcHdr/>
              <w:comboBox>
                <w:listItem w:value="Choose an item."/>
                <w:listItem w:displayText="Voltage" w:value="Voltage"/>
                <w:listItem w:displayText="Frequency" w:value="Frequency"/>
                <w:listItem w:displayText="Reactive Power" w:value="Reactive Power"/>
                <w:listItem w:displayText="Active Power" w:value="Active Power"/>
                <w:listItem w:displayText="Other" w:value="Other"/>
              </w:comboBox>
            </w:sdtPr>
            <w:sdtContent>
              <w:p w14:paraId="2689868A" w14:textId="77777777" w:rsidR="00645F48" w:rsidRDefault="00645F48" w:rsidP="00D8141A">
                <w:pPr>
                  <w:rPr>
                    <w:sz w:val="24"/>
                    <w:szCs w:val="28"/>
                  </w:rPr>
                </w:pPr>
                <w:r w:rsidRPr="00F37ED9">
                  <w:rPr>
                    <w:rStyle w:val="PlaceholderText"/>
                    <w:sz w:val="24"/>
                    <w:szCs w:val="28"/>
                  </w:rPr>
                  <w:t>Choose an item.</w:t>
                </w:r>
              </w:p>
            </w:sdtContent>
          </w:sdt>
          <w:p w14:paraId="04FB1921" w14:textId="77777777" w:rsidR="00645F48" w:rsidRPr="00F37ED9" w:rsidRDefault="00645F48" w:rsidP="00D8141A">
            <w:pPr>
              <w:rPr>
                <w:sz w:val="24"/>
                <w:szCs w:val="28"/>
              </w:rPr>
            </w:pPr>
          </w:p>
        </w:tc>
        <w:tc>
          <w:tcPr>
            <w:tcW w:w="5228" w:type="dxa"/>
            <w:shd w:val="clear" w:color="auto" w:fill="F2F2F2" w:themeFill="background1" w:themeFillShade="F2"/>
          </w:tcPr>
          <w:p w14:paraId="2FFFB4EC" w14:textId="77777777" w:rsidR="00645F48" w:rsidRDefault="00645F48" w:rsidP="00D8141A">
            <w:pPr>
              <w:rPr>
                <w:sz w:val="24"/>
                <w:szCs w:val="28"/>
              </w:rPr>
            </w:pPr>
          </w:p>
        </w:tc>
      </w:tr>
      <w:tr w:rsidR="00645F48" w14:paraId="7C060969" w14:textId="77777777" w:rsidTr="00D8141A">
        <w:tc>
          <w:tcPr>
            <w:tcW w:w="5228" w:type="dxa"/>
            <w:shd w:val="clear" w:color="auto" w:fill="F2F2F2" w:themeFill="background1" w:themeFillShade="F2"/>
          </w:tcPr>
          <w:p w14:paraId="63B63366" w14:textId="77777777" w:rsidR="00645F48" w:rsidRPr="008D5609" w:rsidRDefault="00645F48" w:rsidP="00D8141A">
            <w:pPr>
              <w:rPr>
                <w:i/>
                <w:iCs/>
                <w:sz w:val="24"/>
                <w:szCs w:val="28"/>
              </w:rPr>
            </w:pPr>
            <w:r w:rsidRPr="008D5609">
              <w:rPr>
                <w:i/>
                <w:iCs/>
                <w:sz w:val="24"/>
                <w:szCs w:val="28"/>
              </w:rPr>
              <w:t>(add more rows as needed)</w:t>
            </w:r>
          </w:p>
        </w:tc>
        <w:tc>
          <w:tcPr>
            <w:tcW w:w="5228" w:type="dxa"/>
            <w:shd w:val="clear" w:color="auto" w:fill="F2F2F2" w:themeFill="background1" w:themeFillShade="F2"/>
          </w:tcPr>
          <w:p w14:paraId="5FDEA8FE" w14:textId="77777777" w:rsidR="00645F48" w:rsidRDefault="00645F48" w:rsidP="00D8141A">
            <w:pPr>
              <w:rPr>
                <w:sz w:val="24"/>
                <w:szCs w:val="28"/>
              </w:rPr>
            </w:pPr>
          </w:p>
        </w:tc>
      </w:tr>
    </w:tbl>
    <w:p w14:paraId="0EA40BFD" w14:textId="77777777" w:rsidR="00645F48" w:rsidRPr="005672E7" w:rsidRDefault="00645F48" w:rsidP="00645F48">
      <w:pPr>
        <w:spacing w:after="0" w:line="240" w:lineRule="auto"/>
        <w:rPr>
          <w:rFonts w:cs="Calibri"/>
        </w:rPr>
      </w:pPr>
    </w:p>
    <w:p w14:paraId="466CB2B7" w14:textId="77777777" w:rsidR="00645F48" w:rsidRDefault="00645F48" w:rsidP="00645F48">
      <w:pPr>
        <w:pStyle w:val="Heading2"/>
      </w:pPr>
      <w:bookmarkStart w:id="71" w:name="_Toc204263414"/>
      <w:r>
        <w:t>3.7</w:t>
      </w:r>
      <w:r>
        <w:tab/>
      </w:r>
      <w:r w:rsidRPr="00577746">
        <w:t>Risks to the Power System</w:t>
      </w:r>
      <w:bookmarkEnd w:id="71"/>
    </w:p>
    <w:p w14:paraId="5310ED19" w14:textId="77777777" w:rsidR="00645F48" w:rsidRDefault="00645F48" w:rsidP="00645F48">
      <w:pPr>
        <w:pStyle w:val="Body"/>
      </w:pPr>
      <w:r>
        <w:t>In the table below, indicate the risk that relates to the different periods of commissioning by choosing the option from the drop-down menu. Your options refer to the secondary risk that could be caused by the following classification of events:</w:t>
      </w:r>
    </w:p>
    <w:p w14:paraId="4B64B106" w14:textId="77777777" w:rsidR="00645F48" w:rsidRDefault="00645F48" w:rsidP="00645F48">
      <w:pPr>
        <w:pStyle w:val="Body"/>
        <w:numPr>
          <w:ilvl w:val="0"/>
          <w:numId w:val="26"/>
        </w:numPr>
      </w:pPr>
      <w:r w:rsidRPr="00247E24">
        <w:rPr>
          <w:b/>
          <w:bCs/>
        </w:rPr>
        <w:lastRenderedPageBreak/>
        <w:t>Contingent Event (CE)</w:t>
      </w:r>
      <w:r>
        <w:t>: this is the normal risk for any generating unit. The procurement of instantaneous reserves in the scheduling and dispatch process automatically mitigates this kind of event.</w:t>
      </w:r>
    </w:p>
    <w:p w14:paraId="70E7FDF5" w14:textId="77777777" w:rsidR="00645F48" w:rsidRDefault="00645F48" w:rsidP="00645F48">
      <w:pPr>
        <w:pStyle w:val="Body"/>
        <w:numPr>
          <w:ilvl w:val="0"/>
          <w:numId w:val="26"/>
        </w:numPr>
      </w:pPr>
      <w:r w:rsidRPr="00247E24">
        <w:rPr>
          <w:b/>
          <w:bCs/>
        </w:rPr>
        <w:t>Extended Contingent Event (ECE)</w:t>
      </w:r>
      <w:r>
        <w:t xml:space="preserve">: this is </w:t>
      </w:r>
      <w:proofErr w:type="gramStart"/>
      <w:r>
        <w:t>similar to</w:t>
      </w:r>
      <w:proofErr w:type="gramEnd"/>
      <w:r>
        <w:t xml:space="preserve"> the above, except that the mitigation happens through procurement of instantaneous reserves </w:t>
      </w:r>
      <w:r w:rsidRPr="00704AC5">
        <w:rPr>
          <w:b/>
          <w:bCs/>
        </w:rPr>
        <w:t>in combination</w:t>
      </w:r>
      <w:r>
        <w:t xml:space="preserve"> with automatic under-frequency load shedding.</w:t>
      </w:r>
    </w:p>
    <w:p w14:paraId="0F06847C" w14:textId="77777777" w:rsidR="00645F48" w:rsidRDefault="00645F48" w:rsidP="00645F48">
      <w:pPr>
        <w:pStyle w:val="Body"/>
      </w:pPr>
      <w:r>
        <w:t>You can add information in the table if more detail would make your unit(s) risk situation clearer for the system operator.</w:t>
      </w:r>
    </w:p>
    <w:p w14:paraId="081552DB" w14:textId="77777777" w:rsidR="00645F48" w:rsidRDefault="00645F48" w:rsidP="00645F48">
      <w:pPr>
        <w:sectPr w:rsidR="00645F48" w:rsidSect="00645F48">
          <w:type w:val="continuous"/>
          <w:pgSz w:w="11906" w:h="16838" w:code="9"/>
          <w:pgMar w:top="720" w:right="720" w:bottom="720" w:left="720" w:header="720" w:footer="720" w:gutter="0"/>
          <w:cols w:space="720"/>
          <w:docGrid w:linePitch="360"/>
        </w:sectPr>
      </w:pPr>
    </w:p>
    <w:tbl>
      <w:tblPr>
        <w:tblStyle w:val="TableGrid"/>
        <w:tblW w:w="10456" w:type="dxa"/>
        <w:tblLook w:val="04A0" w:firstRow="1" w:lastRow="0" w:firstColumn="1" w:lastColumn="0" w:noHBand="0" w:noVBand="1"/>
      </w:tblPr>
      <w:tblGrid>
        <w:gridCol w:w="3580"/>
        <w:gridCol w:w="2511"/>
        <w:gridCol w:w="4365"/>
      </w:tblGrid>
      <w:tr w:rsidR="00645F48" w:rsidRPr="005672E7" w14:paraId="00214382" w14:textId="77777777" w:rsidTr="00D8141A">
        <w:tc>
          <w:tcPr>
            <w:tcW w:w="10456" w:type="dxa"/>
            <w:gridSpan w:val="3"/>
            <w:shd w:val="clear" w:color="auto" w:fill="F2F2F2" w:themeFill="background1" w:themeFillShade="F2"/>
            <w:vAlign w:val="center"/>
          </w:tcPr>
          <w:p w14:paraId="35184BD0" w14:textId="77777777" w:rsidR="00645F48" w:rsidRPr="00E43FAF" w:rsidRDefault="00645F48" w:rsidP="00D8141A">
            <w:pPr>
              <w:rPr>
                <w:rFonts w:cs="Calibri"/>
                <w:sz w:val="24"/>
                <w:szCs w:val="28"/>
              </w:rPr>
            </w:pPr>
            <w:r>
              <w:rPr>
                <w:rFonts w:cs="Calibri"/>
                <w:sz w:val="24"/>
                <w:szCs w:val="28"/>
              </w:rPr>
              <w:t>We</w:t>
            </w:r>
            <w:r w:rsidRPr="00E43FAF">
              <w:rPr>
                <w:rFonts w:cs="Calibri"/>
                <w:sz w:val="24"/>
                <w:szCs w:val="28"/>
              </w:rPr>
              <w:t xml:space="preserve"> will </w:t>
            </w:r>
            <w:r>
              <w:rPr>
                <w:rFonts w:cs="Calibri"/>
                <w:sz w:val="24"/>
                <w:szCs w:val="28"/>
              </w:rPr>
              <w:t xml:space="preserve">submit hold point tests results with the system operator immediately after completion, </w:t>
            </w:r>
            <w:proofErr w:type="gramStart"/>
            <w:r>
              <w:rPr>
                <w:rFonts w:cs="Calibri"/>
                <w:sz w:val="24"/>
                <w:szCs w:val="28"/>
              </w:rPr>
              <w:t>in order to</w:t>
            </w:r>
            <w:proofErr w:type="gramEnd"/>
            <w:r>
              <w:rPr>
                <w:rFonts w:cs="Calibri"/>
                <w:sz w:val="24"/>
                <w:szCs w:val="28"/>
              </w:rPr>
              <w:t xml:space="preserve"> </w:t>
            </w:r>
            <w:r w:rsidRPr="00E43FAF">
              <w:rPr>
                <w:rFonts w:cs="Calibri"/>
                <w:sz w:val="24"/>
                <w:szCs w:val="28"/>
              </w:rPr>
              <w:t xml:space="preserve">enable </w:t>
            </w:r>
            <w:r>
              <w:rPr>
                <w:rFonts w:cs="Calibri"/>
                <w:sz w:val="24"/>
                <w:szCs w:val="28"/>
              </w:rPr>
              <w:t>resource allocation</w:t>
            </w:r>
            <w:r w:rsidRPr="00E43FAF">
              <w:rPr>
                <w:rFonts w:cs="Calibri"/>
                <w:sz w:val="24"/>
                <w:szCs w:val="28"/>
              </w:rPr>
              <w:t xml:space="preserve"> </w:t>
            </w:r>
            <w:r>
              <w:rPr>
                <w:rFonts w:cs="Calibri"/>
                <w:sz w:val="24"/>
                <w:szCs w:val="28"/>
              </w:rPr>
              <w:t xml:space="preserve">for assessing </w:t>
            </w:r>
            <w:r w:rsidRPr="00E43FAF">
              <w:rPr>
                <w:rFonts w:cs="Calibri"/>
                <w:sz w:val="24"/>
                <w:szCs w:val="28"/>
              </w:rPr>
              <w:t>the preliminary test results. The unit</w:t>
            </w:r>
            <w:r>
              <w:rPr>
                <w:rFonts w:cs="Calibri"/>
                <w:sz w:val="24"/>
                <w:szCs w:val="28"/>
              </w:rPr>
              <w:t>(s)</w:t>
            </w:r>
            <w:r w:rsidRPr="00E43FAF">
              <w:rPr>
                <w:rFonts w:cs="Calibri"/>
                <w:sz w:val="24"/>
                <w:szCs w:val="28"/>
              </w:rPr>
              <w:t xml:space="preserve"> under test must not exceed the agreed MW output at these hold points until </w:t>
            </w:r>
            <w:r>
              <w:rPr>
                <w:rFonts w:cs="Calibri"/>
                <w:sz w:val="24"/>
                <w:szCs w:val="28"/>
              </w:rPr>
              <w:t>test</w:t>
            </w:r>
            <w:r w:rsidRPr="00E43FAF">
              <w:rPr>
                <w:rFonts w:cs="Calibri"/>
                <w:sz w:val="24"/>
                <w:szCs w:val="28"/>
              </w:rPr>
              <w:t xml:space="preserve"> results are assessed and agreed by the</w:t>
            </w:r>
            <w:r>
              <w:rPr>
                <w:rFonts w:cs="Calibri"/>
                <w:sz w:val="24"/>
                <w:szCs w:val="28"/>
              </w:rPr>
              <w:t xml:space="preserve"> system operator (which</w:t>
            </w:r>
            <w:r w:rsidRPr="00E43FAF">
              <w:rPr>
                <w:rFonts w:cs="Calibri"/>
                <w:sz w:val="24"/>
                <w:szCs w:val="28"/>
              </w:rPr>
              <w:t xml:space="preserve"> will normally take place within 2 business days</w:t>
            </w:r>
            <w:r>
              <w:rPr>
                <w:rFonts w:cs="Calibri"/>
                <w:sz w:val="24"/>
                <w:szCs w:val="28"/>
              </w:rPr>
              <w:t>).</w:t>
            </w:r>
          </w:p>
        </w:tc>
      </w:tr>
      <w:tr w:rsidR="00645F48" w:rsidRPr="005672E7" w14:paraId="2656DCD6" w14:textId="77777777" w:rsidTr="00D8141A">
        <w:tc>
          <w:tcPr>
            <w:tcW w:w="3580" w:type="dxa"/>
            <w:shd w:val="clear" w:color="auto" w:fill="FFFFFF" w:themeFill="background1"/>
            <w:vAlign w:val="center"/>
          </w:tcPr>
          <w:p w14:paraId="172776A5" w14:textId="77777777" w:rsidR="00645F48" w:rsidRDefault="00645F48" w:rsidP="00D8141A">
            <w:pPr>
              <w:rPr>
                <w:rFonts w:cs="Calibri"/>
                <w:sz w:val="24"/>
              </w:rPr>
            </w:pPr>
          </w:p>
          <w:p w14:paraId="5FFF560F" w14:textId="77777777" w:rsidR="00645F48" w:rsidRPr="00653ABD" w:rsidRDefault="00645F48" w:rsidP="00D8141A">
            <w:pPr>
              <w:rPr>
                <w:rFonts w:cs="Calibri"/>
                <w:b/>
                <w:bCs/>
                <w:sz w:val="24"/>
              </w:rPr>
            </w:pPr>
            <w:r w:rsidRPr="00653ABD">
              <w:rPr>
                <w:rFonts w:cs="Calibri"/>
                <w:b/>
                <w:bCs/>
                <w:sz w:val="24"/>
              </w:rPr>
              <w:t>Period</w:t>
            </w:r>
            <w:r>
              <w:rPr>
                <w:rFonts w:cs="Calibri"/>
                <w:b/>
                <w:bCs/>
                <w:sz w:val="24"/>
              </w:rPr>
              <w:t xml:space="preserve"> of Secondary Risk</w:t>
            </w:r>
          </w:p>
          <w:p w14:paraId="6195558B" w14:textId="77777777" w:rsidR="00645F48" w:rsidRPr="005672E7" w:rsidRDefault="00645F48" w:rsidP="00D8141A">
            <w:pPr>
              <w:rPr>
                <w:rFonts w:cs="Calibri"/>
                <w:sz w:val="24"/>
              </w:rPr>
            </w:pPr>
          </w:p>
        </w:tc>
        <w:tc>
          <w:tcPr>
            <w:tcW w:w="2511" w:type="dxa"/>
            <w:shd w:val="clear" w:color="auto" w:fill="FFFFFF" w:themeFill="background1"/>
            <w:vAlign w:val="center"/>
          </w:tcPr>
          <w:p w14:paraId="38FFAE95" w14:textId="77777777" w:rsidR="00645F48" w:rsidRPr="005672E7" w:rsidRDefault="00645F48" w:rsidP="00D8141A">
            <w:pPr>
              <w:rPr>
                <w:rFonts w:cs="Calibri"/>
                <w:sz w:val="24"/>
              </w:rPr>
            </w:pPr>
            <w:r>
              <w:rPr>
                <w:rFonts w:cs="Calibri"/>
                <w:b/>
                <w:bCs/>
                <w:sz w:val="24"/>
                <w:szCs w:val="28"/>
              </w:rPr>
              <w:t>Assessed Risk</w:t>
            </w:r>
          </w:p>
        </w:tc>
        <w:tc>
          <w:tcPr>
            <w:tcW w:w="4365" w:type="dxa"/>
            <w:shd w:val="clear" w:color="auto" w:fill="FFFFFF" w:themeFill="background1"/>
          </w:tcPr>
          <w:p w14:paraId="43D951FC" w14:textId="77777777" w:rsidR="00645F48" w:rsidRDefault="00645F48" w:rsidP="00D8141A">
            <w:pPr>
              <w:rPr>
                <w:rFonts w:cs="Calibri"/>
                <w:b/>
                <w:bCs/>
                <w:sz w:val="24"/>
                <w:szCs w:val="28"/>
              </w:rPr>
            </w:pPr>
          </w:p>
          <w:p w14:paraId="032B11CF" w14:textId="77777777" w:rsidR="00645F48" w:rsidRDefault="00645F48" w:rsidP="00D8141A">
            <w:pPr>
              <w:rPr>
                <w:rFonts w:cs="Calibri"/>
                <w:b/>
                <w:bCs/>
                <w:sz w:val="24"/>
                <w:szCs w:val="28"/>
              </w:rPr>
            </w:pPr>
            <w:r>
              <w:rPr>
                <w:rFonts w:cs="Calibri"/>
                <w:b/>
                <w:bCs/>
                <w:sz w:val="24"/>
                <w:szCs w:val="28"/>
              </w:rPr>
              <w:t>Risk Mitigation</w:t>
            </w:r>
          </w:p>
        </w:tc>
      </w:tr>
      <w:tr w:rsidR="00645F48" w:rsidRPr="005672E7" w14:paraId="0F643879" w14:textId="77777777" w:rsidTr="00D8141A">
        <w:tc>
          <w:tcPr>
            <w:tcW w:w="3580" w:type="dxa"/>
            <w:shd w:val="clear" w:color="auto" w:fill="FFFFFF" w:themeFill="background1"/>
            <w:vAlign w:val="center"/>
          </w:tcPr>
          <w:p w14:paraId="6D62BEC8" w14:textId="77777777" w:rsidR="00645F48" w:rsidRDefault="00645F48" w:rsidP="00D8141A">
            <w:pPr>
              <w:rPr>
                <w:rFonts w:cs="Calibri"/>
                <w:sz w:val="24"/>
                <w:szCs w:val="28"/>
              </w:rPr>
            </w:pPr>
          </w:p>
          <w:p w14:paraId="003DE29D" w14:textId="77777777" w:rsidR="00645F48" w:rsidRDefault="00645F48" w:rsidP="00D8141A">
            <w:pPr>
              <w:rPr>
                <w:rFonts w:cs="Calibri"/>
                <w:sz w:val="24"/>
                <w:szCs w:val="28"/>
              </w:rPr>
            </w:pPr>
            <w:r>
              <w:rPr>
                <w:rFonts w:cs="Calibri"/>
                <w:sz w:val="24"/>
                <w:szCs w:val="28"/>
              </w:rPr>
              <w:t xml:space="preserve">Initial (when first </w:t>
            </w:r>
            <w:proofErr w:type="spellStart"/>
            <w:r>
              <w:rPr>
                <w:rFonts w:cs="Calibri"/>
                <w:sz w:val="24"/>
                <w:szCs w:val="28"/>
              </w:rPr>
              <w:t>synchronised</w:t>
            </w:r>
            <w:proofErr w:type="spellEnd"/>
            <w:r>
              <w:rPr>
                <w:rFonts w:cs="Calibri"/>
                <w:sz w:val="24"/>
                <w:szCs w:val="28"/>
              </w:rPr>
              <w:t>)</w:t>
            </w:r>
          </w:p>
          <w:p w14:paraId="612B607F" w14:textId="77777777" w:rsidR="00645F48" w:rsidRPr="005672E7" w:rsidRDefault="00645F48" w:rsidP="00D8141A">
            <w:pPr>
              <w:rPr>
                <w:rFonts w:cs="Calibri"/>
                <w:sz w:val="24"/>
              </w:rPr>
            </w:pPr>
          </w:p>
        </w:tc>
        <w:tc>
          <w:tcPr>
            <w:tcW w:w="2511" w:type="dxa"/>
            <w:shd w:val="clear" w:color="auto" w:fill="F2F2F2" w:themeFill="background1" w:themeFillShade="F2"/>
            <w:vAlign w:val="center"/>
          </w:tcPr>
          <w:p w14:paraId="5821E292" w14:textId="77777777" w:rsidR="00645F48" w:rsidRPr="005672E7" w:rsidRDefault="00645F48" w:rsidP="00D8141A">
            <w:pPr>
              <w:rPr>
                <w:rFonts w:cs="Calibri"/>
                <w:sz w:val="24"/>
              </w:rPr>
            </w:pPr>
            <w:sdt>
              <w:sdtPr>
                <w:rPr>
                  <w:rFonts w:cs="Calibri"/>
                  <w:sz w:val="36"/>
                  <w:szCs w:val="40"/>
                </w:rPr>
                <w:alias w:val="Secondary Risk"/>
                <w:tag w:val="SysOpAssessment"/>
                <w:id w:val="1541239999"/>
                <w:placeholder>
                  <w:docPart w:val="34707D4FBDDB4A2BA5E96FF02C199E70"/>
                </w:placeholder>
                <w:showingPlcHdr/>
                <w15:color w:val="000080"/>
                <w:dropDownList>
                  <w:listItem w:displayText="Secondary ECE + Secondary CE" w:value="Secondary ECE + Secondary CE"/>
                  <w:listItem w:displayText="Secondary CE" w:value="Secondary CE"/>
                  <w:listItem w:displayText="Secondary ECE" w:value="Secondary ECE"/>
                  <w:listItem w:displayText="None/Not Required" w:value="None/Not Required"/>
                  <w:listItem w:displayText="Not Applicable" w:value="Not Applicable"/>
                </w:dropDownList>
              </w:sdtPr>
              <w:sdtContent>
                <w:r w:rsidRPr="00203BA8">
                  <w:rPr>
                    <w:rStyle w:val="PlaceholderText"/>
                    <w:rFonts w:cs="Calibri"/>
                    <w:sz w:val="24"/>
                  </w:rPr>
                  <w:t>Choose an item.</w:t>
                </w:r>
              </w:sdtContent>
            </w:sdt>
          </w:p>
        </w:tc>
        <w:tc>
          <w:tcPr>
            <w:tcW w:w="4365" w:type="dxa"/>
            <w:shd w:val="clear" w:color="auto" w:fill="F2F2F2" w:themeFill="background1" w:themeFillShade="F2"/>
            <w:vAlign w:val="center"/>
          </w:tcPr>
          <w:p w14:paraId="26FDDBA0" w14:textId="77777777" w:rsidR="00645F48" w:rsidRDefault="00645F48" w:rsidP="00D8141A">
            <w:pPr>
              <w:rPr>
                <w:rFonts w:cs="Calibri"/>
                <w:sz w:val="24"/>
                <w:szCs w:val="28"/>
              </w:rPr>
            </w:pPr>
            <w:r>
              <w:rPr>
                <w:rFonts w:cs="Calibri"/>
                <w:sz w:val="24"/>
                <w:szCs w:val="28"/>
              </w:rPr>
              <w:t>Results to be assessed:</w:t>
            </w:r>
          </w:p>
          <w:sdt>
            <w:sdtPr>
              <w:rPr>
                <w:rFonts w:cs="Calibri"/>
                <w:sz w:val="24"/>
                <w:szCs w:val="28"/>
              </w:rPr>
              <w:id w:val="-323275388"/>
              <w:lock w:val="contentLocked"/>
              <w:placeholder>
                <w:docPart w:val="40FC3CEE6B974AC3AB8163A5FC767100"/>
              </w:placeholder>
              <w:group/>
            </w:sdtPr>
            <w:sdtContent>
              <w:p w14:paraId="73DF41C5" w14:textId="77777777" w:rsidR="00645F48" w:rsidRPr="004270FA" w:rsidRDefault="00645F48" w:rsidP="00D8141A">
                <w:pPr>
                  <w:rPr>
                    <w:rFonts w:cs="Calibri"/>
                    <w:sz w:val="24"/>
                    <w:szCs w:val="28"/>
                  </w:rPr>
                </w:pPr>
                <w:sdt>
                  <w:sdtPr>
                    <w:rPr>
                      <w:rFonts w:cs="Calibri"/>
                      <w:sz w:val="24"/>
                      <w:szCs w:val="28"/>
                    </w:rPr>
                    <w:alias w:val="Checkbox"/>
                    <w:tag w:val="Checkbox"/>
                    <w:id w:val="1675384246"/>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Frequency</w:t>
                </w:r>
              </w:p>
              <w:p w14:paraId="56EB08B1" w14:textId="77777777" w:rsidR="00645F48" w:rsidRPr="003E06E5" w:rsidRDefault="00645F48" w:rsidP="00D8141A">
                <w:pPr>
                  <w:rPr>
                    <w:rFonts w:cs="Calibri"/>
                    <w:sz w:val="24"/>
                    <w:szCs w:val="28"/>
                  </w:rPr>
                </w:pPr>
                <w:sdt>
                  <w:sdtPr>
                    <w:rPr>
                      <w:rFonts w:cs="Calibri"/>
                      <w:sz w:val="24"/>
                      <w:szCs w:val="28"/>
                    </w:rPr>
                    <w:alias w:val="Checkbox"/>
                    <w:tag w:val="Checkbox"/>
                    <w:id w:val="-2098388190"/>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Voltage</w:t>
                </w:r>
              </w:p>
              <w:p w14:paraId="11B95E52" w14:textId="77777777" w:rsidR="00645F48" w:rsidRDefault="00645F48" w:rsidP="00D8141A">
                <w:pPr>
                  <w:rPr>
                    <w:rFonts w:cs="Calibri"/>
                    <w:sz w:val="36"/>
                    <w:szCs w:val="40"/>
                  </w:rPr>
                </w:pPr>
                <w:sdt>
                  <w:sdtPr>
                    <w:rPr>
                      <w:rFonts w:cs="Calibri"/>
                      <w:sz w:val="24"/>
                      <w:szCs w:val="28"/>
                    </w:rPr>
                    <w:alias w:val="Checkbox"/>
                    <w:tag w:val="Checkbox"/>
                    <w:id w:val="626513261"/>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656889254"/>
                    <w:placeholder>
                      <w:docPart w:val="DB00328DBF7C4DA4A8A7D57FCAB8820A"/>
                    </w:placeholder>
                    <w:showingPlcHdr/>
                  </w:sdtPr>
                  <w:sdtContent>
                    <w:r w:rsidRPr="003E06E5">
                      <w:rPr>
                        <w:rStyle w:val="PlaceholderText"/>
                        <w:sz w:val="24"/>
                        <w:szCs w:val="28"/>
                      </w:rPr>
                      <w:t>Click or tap here to enter text.</w:t>
                    </w:r>
                  </w:sdtContent>
                </w:sdt>
                <w:r>
                  <w:rPr>
                    <w:rFonts w:cs="Calibri"/>
                    <w:sz w:val="24"/>
                    <w:szCs w:val="28"/>
                  </w:rPr>
                  <w:t xml:space="preserve"> </w:t>
                </w:r>
                <w:sdt>
                  <w:sdtPr>
                    <w:rPr>
                      <w:rFonts w:cs="Calibri"/>
                      <w:sz w:val="24"/>
                      <w:szCs w:val="28"/>
                    </w:rPr>
                    <w:alias w:val="Checkbox"/>
                    <w:tag w:val="Checkbox"/>
                    <w:id w:val="-1947069962"/>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Not required</w:t>
                </w:r>
              </w:p>
            </w:sdtContent>
          </w:sdt>
        </w:tc>
      </w:tr>
      <w:tr w:rsidR="00645F48" w:rsidRPr="005672E7" w14:paraId="65DAF76B" w14:textId="77777777" w:rsidTr="00D8141A">
        <w:tc>
          <w:tcPr>
            <w:tcW w:w="3580" w:type="dxa"/>
            <w:shd w:val="clear" w:color="auto" w:fill="FFFFFF" w:themeFill="background1"/>
            <w:vAlign w:val="center"/>
          </w:tcPr>
          <w:p w14:paraId="12D734C7" w14:textId="77777777" w:rsidR="00645F48" w:rsidRDefault="00645F48" w:rsidP="00D8141A">
            <w:pPr>
              <w:rPr>
                <w:rFonts w:cs="Calibri"/>
                <w:sz w:val="24"/>
              </w:rPr>
            </w:pPr>
          </w:p>
          <w:p w14:paraId="65108052" w14:textId="77777777" w:rsidR="00645F48" w:rsidRDefault="00645F48" w:rsidP="00D8141A">
            <w:pPr>
              <w:rPr>
                <w:rFonts w:cs="Calibri"/>
                <w:sz w:val="24"/>
              </w:rPr>
            </w:pPr>
            <w:r>
              <w:rPr>
                <w:rFonts w:cs="Calibri"/>
                <w:sz w:val="24"/>
              </w:rPr>
              <w:t>After Hold Point 1</w:t>
            </w:r>
          </w:p>
          <w:p w14:paraId="4517B550" w14:textId="77777777" w:rsidR="00645F48" w:rsidRPr="005672E7" w:rsidRDefault="00645F48" w:rsidP="00D8141A">
            <w:pPr>
              <w:rPr>
                <w:rFonts w:cs="Calibri"/>
                <w:sz w:val="24"/>
              </w:rPr>
            </w:pPr>
          </w:p>
        </w:tc>
        <w:tc>
          <w:tcPr>
            <w:tcW w:w="2511" w:type="dxa"/>
            <w:shd w:val="clear" w:color="auto" w:fill="F2F2F2" w:themeFill="background1" w:themeFillShade="F2"/>
            <w:vAlign w:val="center"/>
          </w:tcPr>
          <w:p w14:paraId="39938AA4" w14:textId="77777777" w:rsidR="00645F48" w:rsidRPr="005672E7" w:rsidRDefault="00645F48" w:rsidP="00D8141A">
            <w:pPr>
              <w:rPr>
                <w:rFonts w:cs="Calibri"/>
                <w:sz w:val="24"/>
              </w:rPr>
            </w:pPr>
            <w:sdt>
              <w:sdtPr>
                <w:rPr>
                  <w:rFonts w:cs="Calibri"/>
                  <w:sz w:val="36"/>
                  <w:szCs w:val="40"/>
                </w:rPr>
                <w:alias w:val="Secondary Risk"/>
                <w:tag w:val="SysOpAssessment"/>
                <w:id w:val="-362756297"/>
                <w:placeholder>
                  <w:docPart w:val="2FDFC87CBCC84516BA5957EEC1054E7C"/>
                </w:placeholder>
                <w:showingPlcHdr/>
                <w15:color w:val="000080"/>
                <w:dropDownList>
                  <w:listItem w:displayText="Secondary ECE + Secondary CE" w:value="Secondary ECE + Secondary CE"/>
                  <w:listItem w:displayText="Secondary CE" w:value="Secondary CE"/>
                  <w:listItem w:displayText="Secondary ECE" w:value="Secondary ECE"/>
                  <w:listItem w:displayText="None/Not Required" w:value="None/Not Required"/>
                  <w:listItem w:displayText="Not Applicable" w:value="Not Applicable"/>
                </w:dropDownList>
              </w:sdtPr>
              <w:sdtContent>
                <w:r w:rsidRPr="00203BA8">
                  <w:rPr>
                    <w:rStyle w:val="PlaceholderText"/>
                    <w:rFonts w:cs="Calibri"/>
                    <w:sz w:val="24"/>
                  </w:rPr>
                  <w:t>Choose an item.</w:t>
                </w:r>
              </w:sdtContent>
            </w:sdt>
          </w:p>
        </w:tc>
        <w:tc>
          <w:tcPr>
            <w:tcW w:w="4365" w:type="dxa"/>
            <w:shd w:val="clear" w:color="auto" w:fill="F2F2F2" w:themeFill="background1" w:themeFillShade="F2"/>
            <w:vAlign w:val="center"/>
          </w:tcPr>
          <w:p w14:paraId="6C3A817A" w14:textId="77777777" w:rsidR="00645F48" w:rsidRDefault="00645F48" w:rsidP="00D8141A">
            <w:pPr>
              <w:rPr>
                <w:rFonts w:cs="Calibri"/>
                <w:sz w:val="24"/>
                <w:szCs w:val="28"/>
              </w:rPr>
            </w:pPr>
            <w:r>
              <w:rPr>
                <w:rFonts w:cs="Calibri"/>
                <w:sz w:val="24"/>
                <w:szCs w:val="28"/>
              </w:rPr>
              <w:t>Results to be assessed:</w:t>
            </w:r>
          </w:p>
          <w:sdt>
            <w:sdtPr>
              <w:rPr>
                <w:rFonts w:cs="Calibri"/>
                <w:sz w:val="24"/>
                <w:szCs w:val="28"/>
              </w:rPr>
              <w:id w:val="52125174"/>
              <w:lock w:val="contentLocked"/>
              <w:placeholder>
                <w:docPart w:val="004AD9C7FC074861A41DD681D4862889"/>
              </w:placeholder>
              <w:group/>
            </w:sdtPr>
            <w:sdtContent>
              <w:p w14:paraId="1B86259A" w14:textId="77777777" w:rsidR="00645F48" w:rsidRPr="004270FA" w:rsidRDefault="00645F48" w:rsidP="00D8141A">
                <w:pPr>
                  <w:rPr>
                    <w:rFonts w:cs="Calibri"/>
                    <w:sz w:val="24"/>
                    <w:szCs w:val="28"/>
                  </w:rPr>
                </w:pPr>
                <w:sdt>
                  <w:sdtPr>
                    <w:rPr>
                      <w:rFonts w:cs="Calibri"/>
                      <w:sz w:val="24"/>
                      <w:szCs w:val="28"/>
                    </w:rPr>
                    <w:alias w:val="Checkbox"/>
                    <w:tag w:val="Checkbox"/>
                    <w:id w:val="191506180"/>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Frequency</w:t>
                </w:r>
              </w:p>
              <w:p w14:paraId="045D373A" w14:textId="77777777" w:rsidR="00645F48" w:rsidRPr="003E06E5" w:rsidRDefault="00645F48" w:rsidP="00D8141A">
                <w:pPr>
                  <w:rPr>
                    <w:rFonts w:cs="Calibri"/>
                    <w:sz w:val="24"/>
                    <w:szCs w:val="28"/>
                  </w:rPr>
                </w:pPr>
                <w:sdt>
                  <w:sdtPr>
                    <w:rPr>
                      <w:rFonts w:cs="Calibri"/>
                      <w:sz w:val="24"/>
                      <w:szCs w:val="28"/>
                    </w:rPr>
                    <w:alias w:val="Checkbox"/>
                    <w:tag w:val="Checkbox"/>
                    <w:id w:val="462617304"/>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Voltage</w:t>
                </w:r>
              </w:p>
              <w:p w14:paraId="071C5AFB" w14:textId="77777777" w:rsidR="00645F48" w:rsidRDefault="00645F48" w:rsidP="00D8141A">
                <w:pPr>
                  <w:rPr>
                    <w:rFonts w:cs="Calibri"/>
                    <w:sz w:val="36"/>
                    <w:szCs w:val="40"/>
                  </w:rPr>
                </w:pPr>
                <w:sdt>
                  <w:sdtPr>
                    <w:rPr>
                      <w:rFonts w:cs="Calibri"/>
                      <w:sz w:val="24"/>
                      <w:szCs w:val="28"/>
                    </w:rPr>
                    <w:alias w:val="Checkbox"/>
                    <w:tag w:val="Checkbox"/>
                    <w:id w:val="-1894030099"/>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744922861"/>
                    <w:placeholder>
                      <w:docPart w:val="27091D8295414141BE30B07B7EDF2B34"/>
                    </w:placeholder>
                    <w:showingPlcHdr/>
                  </w:sdtPr>
                  <w:sdtContent>
                    <w:r w:rsidRPr="003E06E5">
                      <w:rPr>
                        <w:rStyle w:val="PlaceholderText"/>
                        <w:sz w:val="24"/>
                        <w:szCs w:val="28"/>
                      </w:rPr>
                      <w:t>Click or tap here to enter text.</w:t>
                    </w:r>
                  </w:sdtContent>
                </w:sdt>
                <w:r>
                  <w:rPr>
                    <w:rFonts w:cs="Calibri"/>
                    <w:sz w:val="24"/>
                    <w:szCs w:val="28"/>
                  </w:rPr>
                  <w:t xml:space="preserve"> </w:t>
                </w:r>
                <w:sdt>
                  <w:sdtPr>
                    <w:rPr>
                      <w:rFonts w:cs="Calibri"/>
                      <w:sz w:val="24"/>
                      <w:szCs w:val="28"/>
                    </w:rPr>
                    <w:alias w:val="Checkbox"/>
                    <w:tag w:val="Checkbox"/>
                    <w:id w:val="1310287580"/>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Not required</w:t>
                </w:r>
              </w:p>
            </w:sdtContent>
          </w:sdt>
        </w:tc>
      </w:tr>
      <w:tr w:rsidR="00645F48" w:rsidRPr="005672E7" w14:paraId="2DDC37B6" w14:textId="77777777" w:rsidTr="00D8141A">
        <w:tc>
          <w:tcPr>
            <w:tcW w:w="3580" w:type="dxa"/>
            <w:shd w:val="clear" w:color="auto" w:fill="FFFFFF" w:themeFill="background1"/>
            <w:vAlign w:val="center"/>
          </w:tcPr>
          <w:p w14:paraId="1C52B278" w14:textId="77777777" w:rsidR="00645F48" w:rsidRDefault="00645F48" w:rsidP="00D8141A">
            <w:pPr>
              <w:rPr>
                <w:rFonts w:cs="Calibri"/>
                <w:sz w:val="24"/>
              </w:rPr>
            </w:pPr>
          </w:p>
          <w:p w14:paraId="2B955CF8" w14:textId="77777777" w:rsidR="00645F48" w:rsidRDefault="00645F48" w:rsidP="00D8141A">
            <w:pPr>
              <w:rPr>
                <w:rFonts w:cs="Calibri"/>
                <w:sz w:val="24"/>
              </w:rPr>
            </w:pPr>
            <w:r>
              <w:rPr>
                <w:rFonts w:cs="Calibri"/>
                <w:sz w:val="24"/>
              </w:rPr>
              <w:t>After Hold Point 2</w:t>
            </w:r>
          </w:p>
          <w:p w14:paraId="1C1C527D" w14:textId="77777777" w:rsidR="00645F48" w:rsidRDefault="00645F48" w:rsidP="00D8141A">
            <w:pPr>
              <w:rPr>
                <w:rFonts w:cs="Calibri"/>
                <w:sz w:val="24"/>
              </w:rPr>
            </w:pPr>
          </w:p>
        </w:tc>
        <w:tc>
          <w:tcPr>
            <w:tcW w:w="2511" w:type="dxa"/>
            <w:shd w:val="clear" w:color="auto" w:fill="F2F2F2" w:themeFill="background1" w:themeFillShade="F2"/>
            <w:vAlign w:val="center"/>
          </w:tcPr>
          <w:p w14:paraId="05954853" w14:textId="77777777" w:rsidR="00645F48" w:rsidRDefault="00645F48" w:rsidP="00D8141A">
            <w:pPr>
              <w:rPr>
                <w:rFonts w:cs="Calibri"/>
                <w:sz w:val="36"/>
                <w:szCs w:val="40"/>
              </w:rPr>
            </w:pPr>
            <w:sdt>
              <w:sdtPr>
                <w:rPr>
                  <w:rFonts w:cs="Calibri"/>
                  <w:sz w:val="36"/>
                  <w:szCs w:val="40"/>
                </w:rPr>
                <w:alias w:val="Secondary Risk"/>
                <w:tag w:val="SysOpAssessment"/>
                <w:id w:val="381064254"/>
                <w:placeholder>
                  <w:docPart w:val="FBDF43C54DB34DB386E00D5524FC5F02"/>
                </w:placeholder>
                <w:showingPlcHdr/>
                <w15:color w:val="000080"/>
                <w:dropDownList>
                  <w:listItem w:displayText="Secondary ECE + Secondary CE" w:value="Secondary ECE + Secondary CE"/>
                  <w:listItem w:displayText="Secondary CE" w:value="Secondary CE"/>
                  <w:listItem w:displayText="Secondary ECE" w:value="Secondary ECE"/>
                  <w:listItem w:displayText="None/Not Required" w:value="None/Not Required"/>
                  <w:listItem w:displayText="Not Applicable" w:value="Not Applicable"/>
                </w:dropDownList>
              </w:sdtPr>
              <w:sdtContent>
                <w:r w:rsidRPr="00203BA8">
                  <w:rPr>
                    <w:rStyle w:val="PlaceholderText"/>
                    <w:rFonts w:cs="Calibri"/>
                    <w:sz w:val="24"/>
                  </w:rPr>
                  <w:t>Choose an item.</w:t>
                </w:r>
              </w:sdtContent>
            </w:sdt>
          </w:p>
        </w:tc>
        <w:tc>
          <w:tcPr>
            <w:tcW w:w="4365" w:type="dxa"/>
            <w:shd w:val="clear" w:color="auto" w:fill="F2F2F2" w:themeFill="background1" w:themeFillShade="F2"/>
            <w:vAlign w:val="center"/>
          </w:tcPr>
          <w:p w14:paraId="4B04537F" w14:textId="77777777" w:rsidR="00645F48" w:rsidRDefault="00645F48" w:rsidP="00D8141A">
            <w:pPr>
              <w:rPr>
                <w:rFonts w:cs="Calibri"/>
                <w:sz w:val="24"/>
                <w:szCs w:val="28"/>
              </w:rPr>
            </w:pPr>
            <w:r>
              <w:rPr>
                <w:rFonts w:cs="Calibri"/>
                <w:sz w:val="24"/>
                <w:szCs w:val="28"/>
              </w:rPr>
              <w:t>Results to be assessed:</w:t>
            </w:r>
          </w:p>
          <w:sdt>
            <w:sdtPr>
              <w:rPr>
                <w:rFonts w:cs="Calibri"/>
                <w:sz w:val="24"/>
                <w:szCs w:val="28"/>
              </w:rPr>
              <w:id w:val="269902650"/>
              <w:lock w:val="contentLocked"/>
              <w:placeholder>
                <w:docPart w:val="E9413E6ADBFA498FA7752CF149DA6B54"/>
              </w:placeholder>
              <w:group/>
            </w:sdtPr>
            <w:sdtContent>
              <w:p w14:paraId="00040396" w14:textId="77777777" w:rsidR="00645F48" w:rsidRPr="004270FA" w:rsidRDefault="00645F48" w:rsidP="00D8141A">
                <w:pPr>
                  <w:rPr>
                    <w:rFonts w:cs="Calibri"/>
                    <w:sz w:val="24"/>
                    <w:szCs w:val="28"/>
                  </w:rPr>
                </w:pPr>
                <w:sdt>
                  <w:sdtPr>
                    <w:rPr>
                      <w:rFonts w:cs="Calibri"/>
                      <w:sz w:val="24"/>
                      <w:szCs w:val="28"/>
                    </w:rPr>
                    <w:alias w:val="Checkbox"/>
                    <w:tag w:val="Checkbox"/>
                    <w:id w:val="-62654260"/>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Frequency</w:t>
                </w:r>
              </w:p>
              <w:p w14:paraId="350A39CE" w14:textId="77777777" w:rsidR="00645F48" w:rsidRPr="003E06E5" w:rsidRDefault="00645F48" w:rsidP="00D8141A">
                <w:pPr>
                  <w:rPr>
                    <w:rFonts w:cs="Calibri"/>
                    <w:sz w:val="24"/>
                    <w:szCs w:val="28"/>
                  </w:rPr>
                </w:pPr>
                <w:sdt>
                  <w:sdtPr>
                    <w:rPr>
                      <w:rFonts w:cs="Calibri"/>
                      <w:sz w:val="24"/>
                      <w:szCs w:val="28"/>
                    </w:rPr>
                    <w:alias w:val="Checkbox"/>
                    <w:tag w:val="Checkbox"/>
                    <w:id w:val="520905004"/>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Voltage</w:t>
                </w:r>
              </w:p>
              <w:p w14:paraId="64586309" w14:textId="77777777" w:rsidR="00645F48" w:rsidRDefault="00645F48" w:rsidP="00D8141A">
                <w:pPr>
                  <w:rPr>
                    <w:rFonts w:cs="Calibri"/>
                    <w:sz w:val="36"/>
                    <w:szCs w:val="40"/>
                  </w:rPr>
                </w:pPr>
                <w:sdt>
                  <w:sdtPr>
                    <w:rPr>
                      <w:rFonts w:cs="Calibri"/>
                      <w:sz w:val="24"/>
                      <w:szCs w:val="28"/>
                    </w:rPr>
                    <w:alias w:val="Checkbox"/>
                    <w:tag w:val="Checkbox"/>
                    <w:id w:val="584274707"/>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1529061531"/>
                    <w:placeholder>
                      <w:docPart w:val="5B3A749C3B9A45DBAEBE42077551CA1F"/>
                    </w:placeholder>
                    <w:showingPlcHdr/>
                  </w:sdtPr>
                  <w:sdtContent>
                    <w:r w:rsidRPr="003E06E5">
                      <w:rPr>
                        <w:rStyle w:val="PlaceholderText"/>
                        <w:sz w:val="24"/>
                        <w:szCs w:val="28"/>
                      </w:rPr>
                      <w:t>Click or tap here to enter text.</w:t>
                    </w:r>
                  </w:sdtContent>
                </w:sdt>
                <w:r>
                  <w:rPr>
                    <w:rFonts w:cs="Calibri"/>
                    <w:sz w:val="24"/>
                    <w:szCs w:val="28"/>
                  </w:rPr>
                  <w:t xml:space="preserve"> </w:t>
                </w:r>
                <w:sdt>
                  <w:sdtPr>
                    <w:rPr>
                      <w:rFonts w:cs="Calibri"/>
                      <w:sz w:val="24"/>
                      <w:szCs w:val="28"/>
                    </w:rPr>
                    <w:alias w:val="Checkbox"/>
                    <w:tag w:val="Checkbox"/>
                    <w:id w:val="-991178116"/>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Not required</w:t>
                </w:r>
              </w:p>
            </w:sdtContent>
          </w:sdt>
        </w:tc>
      </w:tr>
      <w:tr w:rsidR="00645F48" w:rsidRPr="005672E7" w14:paraId="52DF4E87" w14:textId="77777777" w:rsidTr="00D8141A">
        <w:tc>
          <w:tcPr>
            <w:tcW w:w="3580" w:type="dxa"/>
            <w:shd w:val="clear" w:color="auto" w:fill="FFFFFF" w:themeFill="background1"/>
            <w:vAlign w:val="center"/>
          </w:tcPr>
          <w:p w14:paraId="7451FE68" w14:textId="77777777" w:rsidR="00645F48" w:rsidRDefault="00645F48" w:rsidP="00D8141A">
            <w:pPr>
              <w:rPr>
                <w:rFonts w:cs="Calibri"/>
                <w:sz w:val="24"/>
              </w:rPr>
            </w:pPr>
          </w:p>
          <w:p w14:paraId="0899CBF4" w14:textId="77777777" w:rsidR="00645F48" w:rsidRDefault="00645F48" w:rsidP="00D8141A">
            <w:pPr>
              <w:rPr>
                <w:rFonts w:cs="Calibri"/>
                <w:sz w:val="24"/>
              </w:rPr>
            </w:pPr>
            <w:r>
              <w:rPr>
                <w:rFonts w:cs="Calibri"/>
                <w:sz w:val="24"/>
              </w:rPr>
              <w:t>(optional) After Hold Point 3</w:t>
            </w:r>
          </w:p>
          <w:p w14:paraId="0F31FFF9" w14:textId="77777777" w:rsidR="00645F48" w:rsidRDefault="00645F48" w:rsidP="00D8141A">
            <w:pPr>
              <w:rPr>
                <w:rFonts w:cs="Calibri"/>
                <w:sz w:val="24"/>
              </w:rPr>
            </w:pPr>
          </w:p>
          <w:p w14:paraId="0C35AD01" w14:textId="77777777" w:rsidR="00645F48" w:rsidRDefault="00645F48" w:rsidP="00D8141A">
            <w:pPr>
              <w:rPr>
                <w:rFonts w:cs="Calibri"/>
                <w:sz w:val="24"/>
              </w:rPr>
            </w:pPr>
            <w:r>
              <w:rPr>
                <w:rFonts w:cs="Calibri"/>
                <w:sz w:val="24"/>
              </w:rPr>
              <w:t>(insert more hold points as needed below this)</w:t>
            </w:r>
          </w:p>
        </w:tc>
        <w:tc>
          <w:tcPr>
            <w:tcW w:w="2511" w:type="dxa"/>
            <w:shd w:val="clear" w:color="auto" w:fill="F2F2F2" w:themeFill="background1" w:themeFillShade="F2"/>
            <w:vAlign w:val="center"/>
          </w:tcPr>
          <w:p w14:paraId="023AC606" w14:textId="77777777" w:rsidR="00645F48" w:rsidRDefault="00645F48" w:rsidP="00D8141A">
            <w:pPr>
              <w:rPr>
                <w:rFonts w:cs="Calibri"/>
                <w:sz w:val="36"/>
                <w:szCs w:val="40"/>
              </w:rPr>
            </w:pPr>
            <w:sdt>
              <w:sdtPr>
                <w:rPr>
                  <w:rFonts w:cs="Calibri"/>
                  <w:sz w:val="36"/>
                  <w:szCs w:val="40"/>
                </w:rPr>
                <w:alias w:val="Secondary Risk"/>
                <w:tag w:val="SysOpAssessment"/>
                <w:id w:val="1376580203"/>
                <w:placeholder>
                  <w:docPart w:val="4B3B8031249448CDBC4C6B44AC3C9A6C"/>
                </w:placeholder>
                <w:showingPlcHdr/>
                <w15:color w:val="000080"/>
                <w:dropDownList>
                  <w:listItem w:displayText="Secondary ECE + Secondary CE" w:value="Secondary ECE + Secondary CE"/>
                  <w:listItem w:displayText="Secondary CE" w:value="Secondary CE"/>
                  <w:listItem w:displayText="Secondary ECE" w:value="Secondary ECE"/>
                  <w:listItem w:displayText="None/Not Required" w:value="None/Not Required"/>
                  <w:listItem w:displayText="Not Applicable" w:value="Not Applicable"/>
                </w:dropDownList>
              </w:sdtPr>
              <w:sdtContent>
                <w:r w:rsidRPr="00203BA8">
                  <w:rPr>
                    <w:rStyle w:val="PlaceholderText"/>
                    <w:rFonts w:cs="Calibri"/>
                    <w:sz w:val="24"/>
                  </w:rPr>
                  <w:t>Choose an item.</w:t>
                </w:r>
              </w:sdtContent>
            </w:sdt>
          </w:p>
        </w:tc>
        <w:tc>
          <w:tcPr>
            <w:tcW w:w="4365" w:type="dxa"/>
            <w:shd w:val="clear" w:color="auto" w:fill="F2F2F2" w:themeFill="background1" w:themeFillShade="F2"/>
            <w:vAlign w:val="center"/>
          </w:tcPr>
          <w:p w14:paraId="23CB92AC" w14:textId="77777777" w:rsidR="00645F48" w:rsidRDefault="00645F48" w:rsidP="00D8141A">
            <w:pPr>
              <w:rPr>
                <w:rFonts w:cs="Calibri"/>
                <w:sz w:val="24"/>
                <w:szCs w:val="28"/>
              </w:rPr>
            </w:pPr>
            <w:r>
              <w:rPr>
                <w:rFonts w:cs="Calibri"/>
                <w:sz w:val="24"/>
                <w:szCs w:val="28"/>
              </w:rPr>
              <w:t>Results to be assessed:</w:t>
            </w:r>
          </w:p>
          <w:sdt>
            <w:sdtPr>
              <w:rPr>
                <w:rFonts w:cs="Calibri"/>
                <w:sz w:val="24"/>
                <w:szCs w:val="28"/>
              </w:rPr>
              <w:id w:val="1767032852"/>
              <w:lock w:val="contentLocked"/>
              <w:placeholder>
                <w:docPart w:val="20B2BA3269A94D9698E88B322A5A8D69"/>
              </w:placeholder>
              <w:group/>
            </w:sdtPr>
            <w:sdtContent>
              <w:p w14:paraId="53C696B2" w14:textId="77777777" w:rsidR="00645F48" w:rsidRPr="004270FA" w:rsidRDefault="00645F48" w:rsidP="00D8141A">
                <w:pPr>
                  <w:rPr>
                    <w:rFonts w:cs="Calibri"/>
                    <w:sz w:val="24"/>
                    <w:szCs w:val="28"/>
                  </w:rPr>
                </w:pPr>
                <w:sdt>
                  <w:sdtPr>
                    <w:rPr>
                      <w:rFonts w:cs="Calibri"/>
                      <w:sz w:val="24"/>
                      <w:szCs w:val="28"/>
                    </w:rPr>
                    <w:alias w:val="Checkbox"/>
                    <w:tag w:val="Checkbox"/>
                    <w:id w:val="360015553"/>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Frequency</w:t>
                </w:r>
              </w:p>
              <w:p w14:paraId="048FFCB7" w14:textId="77777777" w:rsidR="00645F48" w:rsidRPr="003E06E5" w:rsidRDefault="00645F48" w:rsidP="00D8141A">
                <w:pPr>
                  <w:rPr>
                    <w:rFonts w:cs="Calibri"/>
                    <w:sz w:val="24"/>
                    <w:szCs w:val="28"/>
                  </w:rPr>
                </w:pPr>
                <w:sdt>
                  <w:sdtPr>
                    <w:rPr>
                      <w:rFonts w:cs="Calibri"/>
                      <w:sz w:val="24"/>
                      <w:szCs w:val="28"/>
                    </w:rPr>
                    <w:alias w:val="Checkbox"/>
                    <w:tag w:val="Checkbox"/>
                    <w:id w:val="1347758023"/>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Voltage</w:t>
                </w:r>
              </w:p>
              <w:p w14:paraId="22DEA7FD" w14:textId="77777777" w:rsidR="00645F48" w:rsidRDefault="00645F48" w:rsidP="00D8141A">
                <w:pPr>
                  <w:rPr>
                    <w:rFonts w:cs="Calibri"/>
                    <w:sz w:val="36"/>
                    <w:szCs w:val="40"/>
                  </w:rPr>
                </w:pPr>
                <w:sdt>
                  <w:sdtPr>
                    <w:rPr>
                      <w:rFonts w:cs="Calibri"/>
                      <w:sz w:val="24"/>
                      <w:szCs w:val="28"/>
                    </w:rPr>
                    <w:alias w:val="Checkbox"/>
                    <w:tag w:val="Checkbox"/>
                    <w:id w:val="1143313920"/>
                    <w14:checkbox>
                      <w14:checked w14:val="0"/>
                      <w14:checkedState w14:val="00FC" w14:font="Wingdings"/>
                      <w14:uncheckedState w14:val="2610" w14:font="MS Gothic"/>
                    </w14:checkbox>
                  </w:sdtPr>
                  <w:sdtContent>
                    <w:r w:rsidRPr="003E06E5">
                      <w:rPr>
                        <w:rFonts w:ascii="MS Gothic" w:eastAsia="MS Gothic" w:hAnsi="MS Gothic" w:cs="Calibri" w:hint="eastAsia"/>
                        <w:sz w:val="24"/>
                        <w:szCs w:val="28"/>
                      </w:rPr>
                      <w:t>☐</w:t>
                    </w:r>
                  </w:sdtContent>
                </w:sdt>
                <w:r w:rsidRPr="003E06E5">
                  <w:rPr>
                    <w:rFonts w:cs="Calibri"/>
                    <w:sz w:val="24"/>
                    <w:szCs w:val="28"/>
                  </w:rPr>
                  <w:t xml:space="preserve"> Other: </w:t>
                </w:r>
                <w:sdt>
                  <w:sdtPr>
                    <w:rPr>
                      <w:rFonts w:cs="Calibri"/>
                      <w:sz w:val="24"/>
                      <w:szCs w:val="28"/>
                    </w:rPr>
                    <w:alias w:val="Other Option"/>
                    <w:tag w:val="Other Option"/>
                    <w:id w:val="-502742804"/>
                    <w:placeholder>
                      <w:docPart w:val="2A0884722D5B4A4A92CE93AD1FC0826F"/>
                    </w:placeholder>
                    <w:showingPlcHdr/>
                  </w:sdtPr>
                  <w:sdtContent>
                    <w:r w:rsidRPr="003E06E5">
                      <w:rPr>
                        <w:rStyle w:val="PlaceholderText"/>
                        <w:sz w:val="24"/>
                        <w:szCs w:val="28"/>
                      </w:rPr>
                      <w:t>Click or tap here to enter text.</w:t>
                    </w:r>
                  </w:sdtContent>
                </w:sdt>
                <w:r>
                  <w:rPr>
                    <w:rFonts w:cs="Calibri"/>
                    <w:sz w:val="24"/>
                    <w:szCs w:val="28"/>
                  </w:rPr>
                  <w:t xml:space="preserve"> </w:t>
                </w:r>
                <w:sdt>
                  <w:sdtPr>
                    <w:rPr>
                      <w:rFonts w:cs="Calibri"/>
                      <w:sz w:val="24"/>
                      <w:szCs w:val="28"/>
                    </w:rPr>
                    <w:alias w:val="Checkbox"/>
                    <w:tag w:val="Checkbox"/>
                    <w:id w:val="-2124446360"/>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3E06E5">
                  <w:rPr>
                    <w:rFonts w:cs="Calibri"/>
                    <w:sz w:val="24"/>
                    <w:szCs w:val="28"/>
                  </w:rPr>
                  <w:t xml:space="preserve"> </w:t>
                </w:r>
                <w:r>
                  <w:rPr>
                    <w:rFonts w:cs="Calibri"/>
                    <w:sz w:val="24"/>
                    <w:szCs w:val="28"/>
                  </w:rPr>
                  <w:t>Not required</w:t>
                </w:r>
              </w:p>
            </w:sdtContent>
          </w:sdt>
        </w:tc>
      </w:tr>
    </w:tbl>
    <w:p w14:paraId="5BD48508" w14:textId="77777777" w:rsidR="00645F48" w:rsidRDefault="00645F48" w:rsidP="00645F48">
      <w:pPr>
        <w:pStyle w:val="Heading2"/>
      </w:pPr>
      <w:bookmarkStart w:id="72" w:name="_Toc204263415"/>
      <w:r>
        <w:t>3.8</w:t>
      </w:r>
      <w:r>
        <w:tab/>
      </w:r>
      <w:r w:rsidRPr="00774AE6">
        <w:t>Special Provisions</w:t>
      </w:r>
      <w:bookmarkEnd w:id="72"/>
    </w:p>
    <w:p w14:paraId="030064A5" w14:textId="77777777" w:rsidR="00645F48" w:rsidRPr="0095732F" w:rsidRDefault="00645F48" w:rsidP="00645F48">
      <w:pPr>
        <w:pStyle w:val="Body"/>
      </w:pPr>
      <w:r w:rsidRPr="005672E7">
        <w:t xml:space="preserve">Use the table </w:t>
      </w:r>
      <w:r>
        <w:t>below</w:t>
      </w:r>
      <w:r w:rsidRPr="005672E7">
        <w:t xml:space="preserve"> to record details of any Code clauses you </w:t>
      </w:r>
      <w:r>
        <w:t>may</w:t>
      </w:r>
      <w:r w:rsidRPr="005672E7">
        <w:t xml:space="preserve"> require relief from during commissioning. </w:t>
      </w:r>
      <w:r>
        <w:t xml:space="preserve">We remind you that we require that your operational test plans must record </w:t>
      </w:r>
      <w:r w:rsidRPr="005672E7">
        <w:t>any specific relief from Code obligations</w:t>
      </w:r>
      <w:r>
        <w:t xml:space="preserve"> that applies to the unit(s) under test</w:t>
      </w:r>
      <w:r w:rsidRPr="005672E7">
        <w:t xml:space="preserve">. </w:t>
      </w:r>
    </w:p>
    <w:p w14:paraId="4121AE29" w14:textId="77777777" w:rsidR="00645F48" w:rsidRDefault="00645F48" w:rsidP="00645F48">
      <w:pPr>
        <w:spacing w:after="0" w:line="240" w:lineRule="auto"/>
        <w:rPr>
          <w:rFonts w:ascii="Segoe UI" w:hAnsi="Segoe UI" w:cs="Segoe UI"/>
          <w:sz w:val="20"/>
          <w:szCs w:val="22"/>
        </w:rPr>
      </w:pPr>
      <w:r w:rsidRPr="003A4101">
        <w:rPr>
          <w:rFonts w:ascii="Segoe UI" w:hAnsi="Segoe UI" w:cs="Segoe UI"/>
          <w:sz w:val="20"/>
          <w:szCs w:val="22"/>
        </w:rPr>
        <w:t xml:space="preserve">Here is an example of how you might fill out a row of the Special Provisions table: </w:t>
      </w:r>
    </w:p>
    <w:p w14:paraId="442338C8" w14:textId="77777777" w:rsidR="00645F48" w:rsidRPr="003A4101" w:rsidRDefault="00645F48" w:rsidP="00645F48">
      <w:pPr>
        <w:spacing w:after="0" w:line="240" w:lineRule="auto"/>
        <w:rPr>
          <w:rFonts w:ascii="Segoe UI" w:hAnsi="Segoe UI" w:cs="Segoe UI"/>
          <w:sz w:val="20"/>
          <w:szCs w:val="22"/>
        </w:rPr>
      </w:pPr>
    </w:p>
    <w:tbl>
      <w:tblPr>
        <w:tblStyle w:val="TableGrid"/>
        <w:tblW w:w="5000" w:type="pct"/>
        <w:jc w:val="center"/>
        <w:tblLook w:val="04A0" w:firstRow="1" w:lastRow="0" w:firstColumn="1" w:lastColumn="0" w:noHBand="0" w:noVBand="1"/>
      </w:tblPr>
      <w:tblGrid>
        <w:gridCol w:w="1862"/>
        <w:gridCol w:w="4633"/>
        <w:gridCol w:w="3961"/>
      </w:tblGrid>
      <w:tr w:rsidR="00645F48" w:rsidRPr="00774AE6" w14:paraId="5B3B9C5B" w14:textId="77777777" w:rsidTr="00D8141A">
        <w:trPr>
          <w:tblHeader/>
          <w:jc w:val="center"/>
        </w:trPr>
        <w:tc>
          <w:tcPr>
            <w:tcW w:w="1413" w:type="dxa"/>
            <w:shd w:val="clear" w:color="auto" w:fill="FFFFFF" w:themeFill="background1"/>
            <w:vAlign w:val="center"/>
          </w:tcPr>
          <w:p w14:paraId="164631FE" w14:textId="77777777" w:rsidR="00645F48" w:rsidRPr="00774AE6" w:rsidRDefault="00645F48" w:rsidP="00D8141A">
            <w:pPr>
              <w:pStyle w:val="Body"/>
              <w:keepNext/>
              <w:spacing w:after="0"/>
              <w:rPr>
                <w:rFonts w:cs="Segoe UI"/>
                <w:b/>
                <w:bCs/>
                <w:i/>
                <w:iCs/>
                <w:szCs w:val="20"/>
                <w:lang w:val="en-NZ"/>
              </w:rPr>
            </w:pPr>
            <w:r w:rsidRPr="00774AE6">
              <w:rPr>
                <w:rFonts w:cs="Segoe UI"/>
                <w:b/>
                <w:bCs/>
                <w:szCs w:val="20"/>
                <w:lang w:val="en-NZ"/>
              </w:rPr>
              <w:t>Code Clause</w:t>
            </w:r>
          </w:p>
        </w:tc>
        <w:tc>
          <w:tcPr>
            <w:tcW w:w="3515" w:type="dxa"/>
            <w:shd w:val="clear" w:color="auto" w:fill="FFFFFF" w:themeFill="background1"/>
            <w:vAlign w:val="center"/>
          </w:tcPr>
          <w:p w14:paraId="1DF88EE1" w14:textId="77777777" w:rsidR="00645F48" w:rsidRPr="00774AE6" w:rsidRDefault="00645F48" w:rsidP="00D8141A">
            <w:pPr>
              <w:pStyle w:val="Body"/>
              <w:keepNext/>
              <w:spacing w:after="0"/>
              <w:rPr>
                <w:rFonts w:cs="Segoe UI"/>
                <w:b/>
                <w:bCs/>
                <w:i/>
                <w:iCs/>
                <w:szCs w:val="20"/>
                <w:lang w:val="en-NZ"/>
              </w:rPr>
            </w:pPr>
            <w:r w:rsidRPr="00774AE6">
              <w:rPr>
                <w:rFonts w:cs="Segoe UI"/>
                <w:b/>
                <w:bCs/>
                <w:szCs w:val="20"/>
                <w:lang w:val="en-NZ"/>
              </w:rPr>
              <w:t>Description</w:t>
            </w:r>
          </w:p>
        </w:tc>
        <w:tc>
          <w:tcPr>
            <w:tcW w:w="3005" w:type="dxa"/>
            <w:shd w:val="clear" w:color="auto" w:fill="FFFFFF" w:themeFill="background1"/>
            <w:vAlign w:val="center"/>
          </w:tcPr>
          <w:p w14:paraId="638E0AA7" w14:textId="77777777" w:rsidR="00645F48" w:rsidRPr="00774AE6" w:rsidRDefault="00645F48" w:rsidP="00D8141A">
            <w:pPr>
              <w:pStyle w:val="Body"/>
              <w:keepNext/>
              <w:spacing w:after="0"/>
              <w:rPr>
                <w:rFonts w:cs="Segoe UI"/>
                <w:b/>
                <w:bCs/>
                <w:i/>
                <w:iCs/>
                <w:szCs w:val="20"/>
                <w:lang w:val="en-NZ"/>
              </w:rPr>
            </w:pPr>
            <w:r w:rsidRPr="00774AE6">
              <w:rPr>
                <w:rFonts w:cs="Segoe UI"/>
                <w:b/>
                <w:bCs/>
                <w:szCs w:val="20"/>
                <w:lang w:val="en-NZ"/>
              </w:rPr>
              <w:t>Duration Required</w:t>
            </w:r>
          </w:p>
        </w:tc>
      </w:tr>
      <w:tr w:rsidR="00645F48" w:rsidRPr="00774AE6" w14:paraId="3D6E6736" w14:textId="77777777" w:rsidTr="00D8141A">
        <w:trPr>
          <w:jc w:val="center"/>
        </w:trPr>
        <w:tc>
          <w:tcPr>
            <w:tcW w:w="1413" w:type="dxa"/>
            <w:vAlign w:val="center"/>
          </w:tcPr>
          <w:p w14:paraId="18EA3A49" w14:textId="77777777" w:rsidR="00645F48" w:rsidRPr="0095732F" w:rsidRDefault="00645F48" w:rsidP="00D8141A">
            <w:pPr>
              <w:pStyle w:val="Body"/>
              <w:spacing w:after="0"/>
              <w:rPr>
                <w:rFonts w:cs="Segoe UI"/>
                <w:i/>
                <w:iCs/>
                <w:szCs w:val="20"/>
              </w:rPr>
            </w:pPr>
            <w:r w:rsidRPr="0095732F">
              <w:rPr>
                <w:rFonts w:cs="Segoe UI"/>
                <w:i/>
                <w:iCs/>
                <w:szCs w:val="20"/>
              </w:rPr>
              <w:t>8.17</w:t>
            </w:r>
          </w:p>
        </w:tc>
        <w:tc>
          <w:tcPr>
            <w:tcW w:w="3515" w:type="dxa"/>
            <w:vAlign w:val="center"/>
          </w:tcPr>
          <w:p w14:paraId="6CCAB338" w14:textId="77777777" w:rsidR="00645F48" w:rsidRPr="0095732F" w:rsidRDefault="00645F48" w:rsidP="00D8141A">
            <w:pPr>
              <w:pStyle w:val="Body"/>
              <w:spacing w:after="0"/>
              <w:rPr>
                <w:rFonts w:cs="Segoe UI"/>
                <w:i/>
                <w:iCs/>
                <w:szCs w:val="20"/>
              </w:rPr>
            </w:pPr>
            <w:r w:rsidRPr="0095732F">
              <w:rPr>
                <w:rFonts w:cs="Segoe UI"/>
                <w:i/>
                <w:iCs/>
                <w:szCs w:val="20"/>
              </w:rPr>
              <w:t>Relief from frequency control obligations for governor testing</w:t>
            </w:r>
          </w:p>
        </w:tc>
        <w:tc>
          <w:tcPr>
            <w:tcW w:w="3005" w:type="dxa"/>
            <w:vAlign w:val="center"/>
          </w:tcPr>
          <w:p w14:paraId="374A6E18" w14:textId="77777777" w:rsidR="00645F48" w:rsidRPr="0095732F" w:rsidRDefault="00645F48" w:rsidP="00D8141A">
            <w:pPr>
              <w:pStyle w:val="Body"/>
              <w:spacing w:after="0"/>
              <w:rPr>
                <w:rFonts w:cs="Segoe UI"/>
                <w:i/>
                <w:iCs/>
                <w:szCs w:val="20"/>
              </w:rPr>
            </w:pPr>
            <w:r w:rsidRPr="0095732F">
              <w:rPr>
                <w:rFonts w:cs="Segoe UI"/>
                <w:i/>
                <w:iCs/>
                <w:szCs w:val="20"/>
              </w:rPr>
              <w:t>Until governor control testing is complete</w:t>
            </w:r>
          </w:p>
        </w:tc>
      </w:tr>
    </w:tbl>
    <w:p w14:paraId="4F7A49F3" w14:textId="77777777" w:rsidR="00645F48" w:rsidRDefault="00645F48" w:rsidP="00645F48">
      <w:pPr>
        <w:sectPr w:rsidR="00645F48" w:rsidSect="00645F48">
          <w:type w:val="continuous"/>
          <w:pgSz w:w="11906" w:h="16838" w:code="9"/>
          <w:pgMar w:top="720" w:right="720" w:bottom="720" w:left="720" w:header="720" w:footer="720" w:gutter="0"/>
          <w:cols w:space="720"/>
          <w:docGrid w:linePitch="360"/>
        </w:sectPr>
      </w:pPr>
    </w:p>
    <w:tbl>
      <w:tblPr>
        <w:tblStyle w:val="TableGrid"/>
        <w:tblW w:w="5000" w:type="pct"/>
        <w:jc w:val="center"/>
        <w:tblLook w:val="04A0" w:firstRow="1" w:lastRow="0" w:firstColumn="1" w:lastColumn="0" w:noHBand="0" w:noVBand="1"/>
      </w:tblPr>
      <w:tblGrid>
        <w:gridCol w:w="1862"/>
        <w:gridCol w:w="4633"/>
        <w:gridCol w:w="3961"/>
      </w:tblGrid>
      <w:tr w:rsidR="00645F48" w:rsidRPr="005672E7" w14:paraId="1A5D1127" w14:textId="77777777" w:rsidTr="00D8141A">
        <w:trPr>
          <w:tblHeader/>
          <w:jc w:val="center"/>
        </w:trPr>
        <w:tc>
          <w:tcPr>
            <w:tcW w:w="1862" w:type="dxa"/>
            <w:shd w:val="clear" w:color="auto" w:fill="FFFFFF" w:themeFill="background1"/>
            <w:vAlign w:val="center"/>
          </w:tcPr>
          <w:p w14:paraId="2173C61F" w14:textId="77777777" w:rsidR="00645F48" w:rsidRPr="005672E7" w:rsidRDefault="00645F48" w:rsidP="00D8141A">
            <w:pPr>
              <w:pStyle w:val="Body"/>
              <w:keepNext/>
              <w:spacing w:after="0"/>
              <w:rPr>
                <w:rFonts w:cs="Calibri"/>
                <w:b/>
                <w:bCs/>
                <w:i/>
                <w:iCs/>
                <w:szCs w:val="20"/>
                <w:lang w:val="en-NZ"/>
              </w:rPr>
            </w:pPr>
            <w:r w:rsidRPr="005672E7">
              <w:rPr>
                <w:rFonts w:cs="Calibri"/>
                <w:b/>
                <w:bCs/>
                <w:szCs w:val="20"/>
                <w:lang w:val="en-NZ"/>
              </w:rPr>
              <w:lastRenderedPageBreak/>
              <w:t>Code Clause</w:t>
            </w:r>
          </w:p>
        </w:tc>
        <w:tc>
          <w:tcPr>
            <w:tcW w:w="4633" w:type="dxa"/>
            <w:shd w:val="clear" w:color="auto" w:fill="FFFFFF" w:themeFill="background1"/>
            <w:vAlign w:val="center"/>
          </w:tcPr>
          <w:p w14:paraId="71845ABE" w14:textId="77777777" w:rsidR="00645F48" w:rsidRPr="005672E7" w:rsidRDefault="00645F48" w:rsidP="00D8141A">
            <w:pPr>
              <w:pStyle w:val="Body"/>
              <w:keepNext/>
              <w:spacing w:after="0"/>
              <w:rPr>
                <w:rFonts w:cs="Calibri"/>
                <w:b/>
                <w:bCs/>
                <w:i/>
                <w:iCs/>
                <w:szCs w:val="20"/>
                <w:lang w:val="en-NZ"/>
              </w:rPr>
            </w:pPr>
            <w:r w:rsidRPr="005672E7">
              <w:rPr>
                <w:rFonts w:cs="Calibri"/>
                <w:b/>
                <w:bCs/>
                <w:szCs w:val="20"/>
                <w:lang w:val="en-NZ"/>
              </w:rPr>
              <w:t>Description</w:t>
            </w:r>
          </w:p>
        </w:tc>
        <w:tc>
          <w:tcPr>
            <w:tcW w:w="3961" w:type="dxa"/>
            <w:shd w:val="clear" w:color="auto" w:fill="FFFFFF" w:themeFill="background1"/>
            <w:vAlign w:val="center"/>
          </w:tcPr>
          <w:p w14:paraId="7D9A0FCC" w14:textId="77777777" w:rsidR="00645F48" w:rsidRPr="005672E7" w:rsidRDefault="00645F48" w:rsidP="00D8141A">
            <w:pPr>
              <w:pStyle w:val="Body"/>
              <w:keepNext/>
              <w:spacing w:after="0"/>
              <w:rPr>
                <w:rFonts w:cs="Calibri"/>
                <w:b/>
                <w:bCs/>
                <w:i/>
                <w:iCs/>
                <w:szCs w:val="20"/>
                <w:lang w:val="en-NZ"/>
              </w:rPr>
            </w:pPr>
            <w:r w:rsidRPr="005672E7">
              <w:rPr>
                <w:rFonts w:cs="Calibri"/>
                <w:b/>
                <w:bCs/>
                <w:szCs w:val="20"/>
                <w:lang w:val="en-NZ"/>
              </w:rPr>
              <w:t>Duration Required</w:t>
            </w:r>
          </w:p>
        </w:tc>
      </w:tr>
      <w:tr w:rsidR="00645F48" w:rsidRPr="005672E7" w14:paraId="7FFA1183" w14:textId="77777777" w:rsidTr="00D8141A">
        <w:trPr>
          <w:jc w:val="center"/>
        </w:trPr>
        <w:tc>
          <w:tcPr>
            <w:tcW w:w="1862" w:type="dxa"/>
            <w:shd w:val="clear" w:color="auto" w:fill="F2F2F2" w:themeFill="background1" w:themeFillShade="F2"/>
            <w:vAlign w:val="center"/>
          </w:tcPr>
          <w:p w14:paraId="7F67CB5F" w14:textId="77777777" w:rsidR="00645F48" w:rsidRPr="005672E7" w:rsidRDefault="00645F48" w:rsidP="00D8141A">
            <w:pPr>
              <w:pStyle w:val="Body"/>
              <w:spacing w:after="0"/>
              <w:rPr>
                <w:rFonts w:cs="Calibri"/>
                <w:sz w:val="24"/>
                <w:szCs w:val="22"/>
              </w:rPr>
            </w:pPr>
          </w:p>
        </w:tc>
        <w:tc>
          <w:tcPr>
            <w:tcW w:w="4633" w:type="dxa"/>
            <w:shd w:val="clear" w:color="auto" w:fill="F2F2F2" w:themeFill="background1" w:themeFillShade="F2"/>
            <w:vAlign w:val="center"/>
          </w:tcPr>
          <w:p w14:paraId="4BF20348" w14:textId="77777777" w:rsidR="00645F48" w:rsidRPr="005672E7" w:rsidRDefault="00645F48" w:rsidP="00D8141A">
            <w:pPr>
              <w:pStyle w:val="Body"/>
              <w:spacing w:after="0"/>
              <w:rPr>
                <w:rFonts w:cs="Calibri"/>
                <w:sz w:val="24"/>
                <w:szCs w:val="22"/>
              </w:rPr>
            </w:pPr>
          </w:p>
        </w:tc>
        <w:tc>
          <w:tcPr>
            <w:tcW w:w="3961" w:type="dxa"/>
            <w:shd w:val="clear" w:color="auto" w:fill="F2F2F2" w:themeFill="background1" w:themeFillShade="F2"/>
            <w:vAlign w:val="center"/>
          </w:tcPr>
          <w:p w14:paraId="1E74C018" w14:textId="77777777" w:rsidR="00645F48" w:rsidRPr="005672E7" w:rsidRDefault="00645F48" w:rsidP="00D8141A">
            <w:pPr>
              <w:pStyle w:val="Body"/>
              <w:spacing w:after="0"/>
              <w:rPr>
                <w:rFonts w:cs="Calibri"/>
                <w:sz w:val="24"/>
                <w:szCs w:val="22"/>
              </w:rPr>
            </w:pPr>
          </w:p>
        </w:tc>
      </w:tr>
      <w:tr w:rsidR="00645F48" w:rsidRPr="005672E7" w14:paraId="4A82869B" w14:textId="77777777" w:rsidTr="00D8141A">
        <w:trPr>
          <w:jc w:val="center"/>
        </w:trPr>
        <w:tc>
          <w:tcPr>
            <w:tcW w:w="1862" w:type="dxa"/>
            <w:shd w:val="clear" w:color="auto" w:fill="F2F2F2" w:themeFill="background1" w:themeFillShade="F2"/>
            <w:vAlign w:val="center"/>
          </w:tcPr>
          <w:p w14:paraId="377EC2A8" w14:textId="77777777" w:rsidR="00645F48" w:rsidRPr="005672E7" w:rsidRDefault="00645F48" w:rsidP="00D8141A">
            <w:pPr>
              <w:pStyle w:val="Body"/>
              <w:spacing w:after="0"/>
              <w:rPr>
                <w:rFonts w:cs="Calibri"/>
                <w:sz w:val="24"/>
                <w:szCs w:val="22"/>
              </w:rPr>
            </w:pPr>
          </w:p>
        </w:tc>
        <w:tc>
          <w:tcPr>
            <w:tcW w:w="4633" w:type="dxa"/>
            <w:shd w:val="clear" w:color="auto" w:fill="F2F2F2" w:themeFill="background1" w:themeFillShade="F2"/>
            <w:vAlign w:val="center"/>
          </w:tcPr>
          <w:p w14:paraId="14FE6872" w14:textId="77777777" w:rsidR="00645F48" w:rsidRPr="005672E7" w:rsidRDefault="00645F48" w:rsidP="00D8141A">
            <w:pPr>
              <w:pStyle w:val="Body"/>
              <w:spacing w:after="0"/>
              <w:rPr>
                <w:rFonts w:cs="Calibri"/>
                <w:sz w:val="24"/>
                <w:szCs w:val="22"/>
              </w:rPr>
            </w:pPr>
          </w:p>
        </w:tc>
        <w:tc>
          <w:tcPr>
            <w:tcW w:w="3961" w:type="dxa"/>
            <w:shd w:val="clear" w:color="auto" w:fill="F2F2F2" w:themeFill="background1" w:themeFillShade="F2"/>
            <w:vAlign w:val="center"/>
          </w:tcPr>
          <w:p w14:paraId="7EF9A6D7" w14:textId="77777777" w:rsidR="00645F48" w:rsidRPr="005672E7" w:rsidRDefault="00645F48" w:rsidP="00D8141A">
            <w:pPr>
              <w:pStyle w:val="Body"/>
              <w:spacing w:after="0"/>
              <w:rPr>
                <w:rFonts w:cs="Calibri"/>
                <w:sz w:val="24"/>
                <w:szCs w:val="22"/>
              </w:rPr>
            </w:pPr>
          </w:p>
        </w:tc>
      </w:tr>
      <w:tr w:rsidR="00645F48" w:rsidRPr="005672E7" w14:paraId="701D6BDF" w14:textId="77777777" w:rsidTr="00D8141A">
        <w:trPr>
          <w:jc w:val="center"/>
        </w:trPr>
        <w:tc>
          <w:tcPr>
            <w:tcW w:w="1862" w:type="dxa"/>
            <w:shd w:val="clear" w:color="auto" w:fill="F2F2F2" w:themeFill="background1" w:themeFillShade="F2"/>
            <w:vAlign w:val="center"/>
          </w:tcPr>
          <w:p w14:paraId="0C72D5EF" w14:textId="77777777" w:rsidR="00645F48" w:rsidRPr="005672E7" w:rsidRDefault="00645F48" w:rsidP="00D8141A">
            <w:pPr>
              <w:pStyle w:val="Body"/>
              <w:spacing w:after="0"/>
              <w:rPr>
                <w:rFonts w:cs="Calibri"/>
                <w:sz w:val="24"/>
                <w:szCs w:val="22"/>
              </w:rPr>
            </w:pPr>
          </w:p>
        </w:tc>
        <w:tc>
          <w:tcPr>
            <w:tcW w:w="4633" w:type="dxa"/>
            <w:shd w:val="clear" w:color="auto" w:fill="F2F2F2" w:themeFill="background1" w:themeFillShade="F2"/>
            <w:vAlign w:val="center"/>
          </w:tcPr>
          <w:p w14:paraId="2C85DB56" w14:textId="77777777" w:rsidR="00645F48" w:rsidRPr="005672E7" w:rsidRDefault="00645F48" w:rsidP="00D8141A">
            <w:pPr>
              <w:pStyle w:val="Body"/>
              <w:spacing w:after="0"/>
              <w:rPr>
                <w:rFonts w:cs="Calibri"/>
                <w:sz w:val="24"/>
                <w:szCs w:val="22"/>
              </w:rPr>
            </w:pPr>
          </w:p>
        </w:tc>
        <w:tc>
          <w:tcPr>
            <w:tcW w:w="3961" w:type="dxa"/>
            <w:shd w:val="clear" w:color="auto" w:fill="F2F2F2" w:themeFill="background1" w:themeFillShade="F2"/>
            <w:vAlign w:val="center"/>
          </w:tcPr>
          <w:p w14:paraId="263C3DD9" w14:textId="77777777" w:rsidR="00645F48" w:rsidRPr="005672E7" w:rsidRDefault="00645F48" w:rsidP="00D8141A">
            <w:pPr>
              <w:pStyle w:val="Body"/>
              <w:spacing w:after="0"/>
              <w:rPr>
                <w:rFonts w:cs="Calibri"/>
                <w:sz w:val="24"/>
                <w:szCs w:val="22"/>
              </w:rPr>
            </w:pPr>
          </w:p>
        </w:tc>
      </w:tr>
    </w:tbl>
    <w:p w14:paraId="33C03323" w14:textId="77777777" w:rsidR="00645F48" w:rsidRDefault="00645F48" w:rsidP="00645F48">
      <w:pPr>
        <w:pStyle w:val="Body"/>
      </w:pPr>
    </w:p>
    <w:p w14:paraId="63CED81D" w14:textId="77777777" w:rsidR="006059D6" w:rsidRDefault="006059D6">
      <w:pPr>
        <w:rPr>
          <w:rFonts w:ascii="Segoe UI" w:eastAsia="Times New Roman" w:hAnsi="Segoe UI" w:cs="Times New Roman"/>
          <w:color w:val="000000" w:themeColor="text1"/>
          <w:sz w:val="20"/>
          <w:szCs w:val="19"/>
          <w:lang w:eastAsia="en-GB"/>
        </w:rPr>
      </w:pPr>
      <w:r>
        <w:br w:type="page"/>
      </w:r>
    </w:p>
    <w:p w14:paraId="37B0BF25" w14:textId="77777777" w:rsidR="00645F48" w:rsidRDefault="00645F48" w:rsidP="00645F48">
      <w:pPr>
        <w:pStyle w:val="Heading1"/>
      </w:pPr>
      <w:bookmarkStart w:id="73" w:name="_Toc204263416"/>
      <w:r>
        <w:lastRenderedPageBreak/>
        <w:t>Deliverables during Post-Commissioning (Closeout)</w:t>
      </w:r>
      <w:bookmarkEnd w:id="73"/>
      <w:r>
        <w:t xml:space="preserve"> </w:t>
      </w:r>
    </w:p>
    <w:p w14:paraId="12A1AE9F" w14:textId="77777777" w:rsidR="00645F48" w:rsidRDefault="00645F48" w:rsidP="00645F48">
      <w:pPr>
        <w:rPr>
          <w:rFonts w:ascii="Segoe UI" w:hAnsi="Segoe UI" w:cs="Segoe UI"/>
          <w:sz w:val="20"/>
          <w:szCs w:val="22"/>
        </w:rPr>
        <w:sectPr w:rsidR="00645F48" w:rsidSect="00645F48">
          <w:type w:val="continuous"/>
          <w:pgSz w:w="11906" w:h="16838" w:code="9"/>
          <w:pgMar w:top="720" w:right="720" w:bottom="720" w:left="720" w:header="720" w:footer="720" w:gutter="0"/>
          <w:cols w:space="720"/>
          <w:docGrid w:linePitch="360"/>
        </w:sectPr>
      </w:pPr>
      <w:r>
        <w:rPr>
          <w:rFonts w:ascii="Segoe UI" w:hAnsi="Segoe UI" w:cs="Segoe UI"/>
          <w:sz w:val="20"/>
          <w:szCs w:val="22"/>
        </w:rPr>
        <w:t>The deliverables of the Code commissioning plan include activities within this section, performed during the closeout phase. These must be completed before the Code commissioning plan expiry date agreed in section 1.2 above.</w:t>
      </w:r>
    </w:p>
    <w:p w14:paraId="5FB4C028" w14:textId="77777777" w:rsidR="00645F48" w:rsidRDefault="00645F48" w:rsidP="00645F48">
      <w:pPr>
        <w:pStyle w:val="Heading2"/>
      </w:pPr>
      <w:bookmarkStart w:id="74" w:name="_Toc204263417"/>
      <w:r w:rsidRPr="00285F43">
        <w:t>4.1</w:t>
      </w:r>
      <w:r>
        <w:tab/>
      </w:r>
      <w:r w:rsidRPr="00285F43">
        <w:t>Timing of Closeout Phase Activities</w:t>
      </w:r>
      <w:bookmarkEnd w:id="74"/>
    </w:p>
    <w:p w14:paraId="343CB9CA" w14:textId="77777777" w:rsidR="00645F48" w:rsidRPr="005672E7" w:rsidRDefault="00645F48" w:rsidP="00645F48">
      <w:pPr>
        <w:pStyle w:val="Body"/>
      </w:pPr>
      <w:r>
        <w:t>In the space below, you must indicate</w:t>
      </w:r>
      <w:r w:rsidRPr="005672E7">
        <w:t xml:space="preserve"> the planned dates for each of the closeout phase</w:t>
      </w:r>
      <w:r>
        <w:t xml:space="preserve"> activities. We remind you that the commissioning</w:t>
      </w:r>
      <w:r w:rsidRPr="005672E7">
        <w:t xml:space="preserve"> process is not completed when testing is finished. It is completed only when you submit all documentation required from the closeout phase and after the</w:t>
      </w:r>
      <w:r>
        <w:t xml:space="preserve"> system operator</w:t>
      </w:r>
      <w:r w:rsidRPr="005672E7">
        <w:t xml:space="preserve"> performs a final assessment. Refer to</w:t>
      </w:r>
      <w:r>
        <w:t xml:space="preserve"> section six of</w:t>
      </w:r>
      <w:r w:rsidRPr="005672E7">
        <w:t xml:space="preserve"> </w:t>
      </w:r>
      <w:hyperlink r:id="rId29" w:history="1">
        <w:r w:rsidRPr="00233F9B">
          <w:rPr>
            <w:rStyle w:val="Hyperlink"/>
          </w:rPr>
          <w:t>GL-EA-404 Generation Commissioning Process</w:t>
        </w:r>
      </w:hyperlink>
      <w:r>
        <w:t xml:space="preserve"> to clarify timing further and other details.</w:t>
      </w:r>
    </w:p>
    <w:p w14:paraId="18B04C82" w14:textId="77777777" w:rsidR="00645F48" w:rsidRPr="005672E7" w:rsidRDefault="00645F48" w:rsidP="00645F48">
      <w:pPr>
        <w:pStyle w:val="Body"/>
      </w:pPr>
      <w:r>
        <w:t>Leave the final row of the table blank if you are not offering any ancillary services.</w:t>
      </w:r>
    </w:p>
    <w:p w14:paraId="3E73CDB3" w14:textId="77777777" w:rsidR="00645F48" w:rsidRDefault="00645F48" w:rsidP="00645F48">
      <w:pPr>
        <w:sectPr w:rsidR="00645F48" w:rsidSect="00645F48">
          <w:type w:val="continuous"/>
          <w:pgSz w:w="11906" w:h="16838" w:code="9"/>
          <w:pgMar w:top="720" w:right="720" w:bottom="720" w:left="720" w:header="720" w:footer="720" w:gutter="0"/>
          <w:cols w:space="720"/>
          <w:docGrid w:linePitch="360"/>
        </w:sectPr>
      </w:pPr>
    </w:p>
    <w:tbl>
      <w:tblPr>
        <w:tblStyle w:val="TableGrid"/>
        <w:tblW w:w="10484" w:type="dxa"/>
        <w:tblLook w:val="04A0" w:firstRow="1" w:lastRow="0" w:firstColumn="1" w:lastColumn="0" w:noHBand="0" w:noVBand="1"/>
      </w:tblPr>
      <w:tblGrid>
        <w:gridCol w:w="3114"/>
        <w:gridCol w:w="2835"/>
        <w:gridCol w:w="4535"/>
      </w:tblGrid>
      <w:tr w:rsidR="00645F48" w:rsidRPr="005672E7" w14:paraId="7003ABCA" w14:textId="77777777" w:rsidTr="00D8141A">
        <w:tc>
          <w:tcPr>
            <w:tcW w:w="5949" w:type="dxa"/>
            <w:gridSpan w:val="2"/>
            <w:shd w:val="clear" w:color="auto" w:fill="FFFFFF" w:themeFill="background1"/>
            <w:vAlign w:val="center"/>
          </w:tcPr>
          <w:p w14:paraId="7BA727E3" w14:textId="77777777" w:rsidR="00645F48" w:rsidRPr="005672E7" w:rsidRDefault="00645F48" w:rsidP="00D8141A">
            <w:pPr>
              <w:rPr>
                <w:rFonts w:cs="Calibri"/>
                <w:b/>
                <w:bCs/>
                <w:sz w:val="24"/>
                <w:szCs w:val="28"/>
              </w:rPr>
            </w:pPr>
          </w:p>
          <w:p w14:paraId="56B223D4" w14:textId="77777777" w:rsidR="00645F48" w:rsidRPr="005672E7" w:rsidRDefault="00645F48" w:rsidP="00D8141A">
            <w:pPr>
              <w:rPr>
                <w:rFonts w:cs="Calibri"/>
                <w:b/>
                <w:bCs/>
                <w:sz w:val="24"/>
                <w:szCs w:val="28"/>
              </w:rPr>
            </w:pPr>
            <w:r w:rsidRPr="005672E7">
              <w:rPr>
                <w:rFonts w:cs="Calibri"/>
                <w:b/>
                <w:bCs/>
                <w:sz w:val="24"/>
                <w:szCs w:val="28"/>
              </w:rPr>
              <w:t>Closeout activity</w:t>
            </w:r>
          </w:p>
          <w:p w14:paraId="0B15594E" w14:textId="77777777" w:rsidR="00645F48" w:rsidRPr="005672E7" w:rsidRDefault="00645F48" w:rsidP="00D8141A">
            <w:pPr>
              <w:rPr>
                <w:rFonts w:cs="Calibri"/>
                <w:b/>
                <w:bCs/>
                <w:sz w:val="24"/>
                <w:szCs w:val="28"/>
              </w:rPr>
            </w:pPr>
          </w:p>
        </w:tc>
        <w:tc>
          <w:tcPr>
            <w:tcW w:w="4535" w:type="dxa"/>
            <w:shd w:val="clear" w:color="auto" w:fill="F2F2F2" w:themeFill="background1" w:themeFillShade="F2"/>
            <w:vAlign w:val="center"/>
          </w:tcPr>
          <w:p w14:paraId="4D0FBE48" w14:textId="77777777" w:rsidR="00645F48" w:rsidRPr="005672E7" w:rsidRDefault="00645F48" w:rsidP="00D8141A">
            <w:pPr>
              <w:rPr>
                <w:rFonts w:cs="Calibri"/>
                <w:b/>
                <w:bCs/>
                <w:sz w:val="24"/>
                <w:szCs w:val="28"/>
              </w:rPr>
            </w:pPr>
            <w:r w:rsidRPr="005672E7">
              <w:rPr>
                <w:rFonts w:cs="Calibri"/>
                <w:b/>
                <w:bCs/>
                <w:sz w:val="24"/>
                <w:szCs w:val="28"/>
              </w:rPr>
              <w:t>Planned date to complete activity</w:t>
            </w:r>
          </w:p>
        </w:tc>
      </w:tr>
      <w:tr w:rsidR="00645F48" w:rsidRPr="005672E7" w14:paraId="2FB8B585" w14:textId="77777777" w:rsidTr="00D8141A">
        <w:tc>
          <w:tcPr>
            <w:tcW w:w="3114" w:type="dxa"/>
            <w:shd w:val="clear" w:color="auto" w:fill="FFFFFF" w:themeFill="background1"/>
            <w:vAlign w:val="center"/>
          </w:tcPr>
          <w:p w14:paraId="57E26A34" w14:textId="77777777" w:rsidR="00645F48" w:rsidRPr="005672E7" w:rsidRDefault="00645F48" w:rsidP="00D8141A">
            <w:pPr>
              <w:rPr>
                <w:rFonts w:cs="Calibri"/>
                <w:sz w:val="24"/>
                <w:szCs w:val="28"/>
              </w:rPr>
            </w:pPr>
            <w:r w:rsidRPr="005672E7">
              <w:rPr>
                <w:rFonts w:cs="Calibri"/>
                <w:sz w:val="24"/>
                <w:szCs w:val="28"/>
              </w:rPr>
              <w:t>Test results submitted</w:t>
            </w:r>
          </w:p>
        </w:tc>
        <w:tc>
          <w:tcPr>
            <w:tcW w:w="2835" w:type="dxa"/>
            <w:shd w:val="clear" w:color="auto" w:fill="FFFFFF" w:themeFill="background1"/>
            <w:vAlign w:val="center"/>
          </w:tcPr>
          <w:p w14:paraId="2411369E" w14:textId="77777777" w:rsidR="00645F48" w:rsidRDefault="00645F48" w:rsidP="00D8141A">
            <w:pPr>
              <w:rPr>
                <w:rFonts w:cs="Calibri"/>
                <w:sz w:val="24"/>
                <w:szCs w:val="28"/>
              </w:rPr>
            </w:pPr>
            <w:r>
              <w:rPr>
                <w:rFonts w:cs="Calibri"/>
                <w:sz w:val="24"/>
                <w:szCs w:val="28"/>
              </w:rPr>
              <w:t xml:space="preserve">Expected </w:t>
            </w:r>
            <w:r w:rsidRPr="004E5BCF">
              <w:rPr>
                <w:rFonts w:cs="Calibri"/>
                <w:b/>
                <w:bCs/>
                <w:sz w:val="24"/>
                <w:szCs w:val="28"/>
              </w:rPr>
              <w:t>up to</w:t>
            </w:r>
            <w:r>
              <w:rPr>
                <w:rFonts w:cs="Calibri"/>
                <w:sz w:val="24"/>
                <w:szCs w:val="28"/>
              </w:rPr>
              <w:t xml:space="preserve"> </w:t>
            </w:r>
            <w:r w:rsidRPr="00DE012B">
              <w:rPr>
                <w:rFonts w:cs="Calibri"/>
                <w:b/>
                <w:bCs/>
                <w:sz w:val="24"/>
                <w:szCs w:val="28"/>
              </w:rPr>
              <w:t>1 week after</w:t>
            </w:r>
            <w:r>
              <w:rPr>
                <w:rFonts w:cs="Calibri"/>
                <w:sz w:val="24"/>
                <w:szCs w:val="28"/>
              </w:rPr>
              <w:t xml:space="preserve"> the date you expect to complete unit testing</w:t>
            </w:r>
          </w:p>
        </w:tc>
        <w:tc>
          <w:tcPr>
            <w:tcW w:w="4535" w:type="dxa"/>
            <w:shd w:val="clear" w:color="auto" w:fill="F2F2F2" w:themeFill="background1" w:themeFillShade="F2"/>
            <w:vAlign w:val="center"/>
          </w:tcPr>
          <w:p w14:paraId="43690A30" w14:textId="77777777" w:rsidR="00645F48" w:rsidRPr="005672E7" w:rsidRDefault="00645F48" w:rsidP="00D8141A">
            <w:pPr>
              <w:jc w:val="center"/>
              <w:rPr>
                <w:rFonts w:cs="Calibri"/>
                <w:sz w:val="24"/>
                <w:szCs w:val="28"/>
              </w:rPr>
            </w:pPr>
            <w:sdt>
              <w:sdtPr>
                <w:rPr>
                  <w:rFonts w:cs="Calibri"/>
                  <w:sz w:val="24"/>
                  <w:szCs w:val="28"/>
                </w:rPr>
                <w:alias w:val="Date"/>
                <w:tag w:val="Date"/>
                <w:id w:val="651338038"/>
                <w:placeholder>
                  <w:docPart w:val="2C6BFAE0609E4FEDB94CC824D69EBF80"/>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tc>
      </w:tr>
      <w:tr w:rsidR="00645F48" w:rsidRPr="005672E7" w14:paraId="314DE141" w14:textId="77777777" w:rsidTr="00D8141A">
        <w:tc>
          <w:tcPr>
            <w:tcW w:w="3114" w:type="dxa"/>
            <w:shd w:val="clear" w:color="auto" w:fill="FFFFFF" w:themeFill="background1"/>
            <w:vAlign w:val="center"/>
          </w:tcPr>
          <w:p w14:paraId="5C18803D" w14:textId="77777777" w:rsidR="00645F48" w:rsidRPr="005672E7" w:rsidRDefault="00645F48" w:rsidP="00D8141A">
            <w:pPr>
              <w:rPr>
                <w:rFonts w:cs="Calibri"/>
                <w:sz w:val="24"/>
                <w:szCs w:val="28"/>
              </w:rPr>
            </w:pPr>
            <w:r w:rsidRPr="005672E7">
              <w:rPr>
                <w:rFonts w:cs="Calibri"/>
                <w:sz w:val="24"/>
                <w:szCs w:val="28"/>
              </w:rPr>
              <w:t xml:space="preserve">Asset Capability Statement updated </w:t>
            </w:r>
            <w:r>
              <w:rPr>
                <w:rFonts w:cs="Calibri"/>
                <w:sz w:val="24"/>
                <w:szCs w:val="28"/>
              </w:rPr>
              <w:t xml:space="preserve">to Final version </w:t>
            </w:r>
            <w:r w:rsidRPr="005672E7">
              <w:rPr>
                <w:rFonts w:cs="Calibri"/>
                <w:sz w:val="24"/>
                <w:szCs w:val="28"/>
              </w:rPr>
              <w:t>in database</w:t>
            </w:r>
            <w:r>
              <w:rPr>
                <w:rFonts w:cs="Calibri"/>
                <w:sz w:val="24"/>
                <w:szCs w:val="28"/>
              </w:rPr>
              <w:t xml:space="preserve"> </w:t>
            </w:r>
          </w:p>
        </w:tc>
        <w:tc>
          <w:tcPr>
            <w:tcW w:w="2835" w:type="dxa"/>
            <w:shd w:val="clear" w:color="auto" w:fill="FFFFFF" w:themeFill="background1"/>
            <w:vAlign w:val="center"/>
          </w:tcPr>
          <w:p w14:paraId="32FC8498" w14:textId="77777777" w:rsidR="00645F48" w:rsidRDefault="00645F48" w:rsidP="00D8141A">
            <w:pPr>
              <w:rPr>
                <w:rFonts w:cs="Calibri"/>
                <w:sz w:val="24"/>
                <w:szCs w:val="28"/>
              </w:rPr>
            </w:pPr>
            <w:r>
              <w:rPr>
                <w:rFonts w:cs="Calibri"/>
                <w:sz w:val="24"/>
                <w:szCs w:val="28"/>
              </w:rPr>
              <w:t xml:space="preserve">Expected </w:t>
            </w:r>
            <w:r>
              <w:rPr>
                <w:rFonts w:cs="Calibri"/>
                <w:b/>
                <w:bCs/>
                <w:sz w:val="24"/>
                <w:szCs w:val="28"/>
              </w:rPr>
              <w:t>up to 2 months after</w:t>
            </w:r>
            <w:r>
              <w:rPr>
                <w:rFonts w:cs="Calibri"/>
                <w:sz w:val="24"/>
                <w:szCs w:val="28"/>
              </w:rPr>
              <w:t xml:space="preserve"> unit tests are expected to complete</w:t>
            </w:r>
          </w:p>
        </w:tc>
        <w:tc>
          <w:tcPr>
            <w:tcW w:w="4535" w:type="dxa"/>
            <w:shd w:val="clear" w:color="auto" w:fill="F2F2F2" w:themeFill="background1" w:themeFillShade="F2"/>
            <w:vAlign w:val="center"/>
          </w:tcPr>
          <w:p w14:paraId="1C778C4B" w14:textId="77777777" w:rsidR="00645F48" w:rsidRDefault="00645F48" w:rsidP="00D8141A">
            <w:pPr>
              <w:jc w:val="center"/>
              <w:rPr>
                <w:rFonts w:cs="Calibri"/>
                <w:sz w:val="24"/>
                <w:szCs w:val="28"/>
              </w:rPr>
            </w:pPr>
            <w:sdt>
              <w:sdtPr>
                <w:rPr>
                  <w:rFonts w:cs="Calibri"/>
                  <w:sz w:val="24"/>
                  <w:szCs w:val="28"/>
                </w:rPr>
                <w:alias w:val="Date"/>
                <w:tag w:val="Date"/>
                <w:id w:val="-2042051907"/>
                <w:placeholder>
                  <w:docPart w:val="1BE99390B0B64D10A28555935C815107"/>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tc>
      </w:tr>
      <w:tr w:rsidR="00645F48" w:rsidRPr="005672E7" w14:paraId="11FD63D7" w14:textId="77777777" w:rsidTr="00D8141A">
        <w:tc>
          <w:tcPr>
            <w:tcW w:w="3114" w:type="dxa"/>
            <w:shd w:val="clear" w:color="auto" w:fill="FFFFFF" w:themeFill="background1"/>
            <w:vAlign w:val="center"/>
          </w:tcPr>
          <w:p w14:paraId="13C74372" w14:textId="77777777" w:rsidR="00645F48" w:rsidRPr="005672E7" w:rsidRDefault="00645F48" w:rsidP="00D8141A">
            <w:pPr>
              <w:rPr>
                <w:rFonts w:cs="Calibri"/>
                <w:sz w:val="24"/>
                <w:szCs w:val="28"/>
              </w:rPr>
            </w:pPr>
            <w:r>
              <w:rPr>
                <w:rFonts w:cs="Calibri"/>
                <w:sz w:val="24"/>
                <w:szCs w:val="28"/>
              </w:rPr>
              <w:t>Power system m</w:t>
            </w:r>
            <w:r w:rsidRPr="005672E7">
              <w:rPr>
                <w:rFonts w:cs="Calibri"/>
                <w:sz w:val="24"/>
                <w:szCs w:val="28"/>
              </w:rPr>
              <w:t>odel</w:t>
            </w:r>
            <w:r>
              <w:rPr>
                <w:rFonts w:cs="Calibri"/>
                <w:sz w:val="24"/>
                <w:szCs w:val="28"/>
              </w:rPr>
              <w:t>(s)</w:t>
            </w:r>
            <w:r w:rsidRPr="005672E7">
              <w:rPr>
                <w:rFonts w:cs="Calibri"/>
                <w:sz w:val="24"/>
                <w:szCs w:val="28"/>
              </w:rPr>
              <w:t xml:space="preserve"> validated against test results and submitted</w:t>
            </w:r>
          </w:p>
        </w:tc>
        <w:tc>
          <w:tcPr>
            <w:tcW w:w="2835" w:type="dxa"/>
            <w:shd w:val="clear" w:color="auto" w:fill="FFFFFF" w:themeFill="background1"/>
            <w:vAlign w:val="center"/>
          </w:tcPr>
          <w:p w14:paraId="5E73352B" w14:textId="77777777" w:rsidR="00645F48" w:rsidRDefault="00645F48" w:rsidP="00D8141A">
            <w:pPr>
              <w:rPr>
                <w:rFonts w:cs="Calibri"/>
                <w:sz w:val="24"/>
                <w:szCs w:val="28"/>
              </w:rPr>
            </w:pPr>
            <w:r>
              <w:rPr>
                <w:rFonts w:cs="Calibri"/>
                <w:sz w:val="24"/>
                <w:szCs w:val="28"/>
              </w:rPr>
              <w:t xml:space="preserve">Expected </w:t>
            </w:r>
            <w:r w:rsidRPr="004E5BCF">
              <w:rPr>
                <w:rFonts w:cs="Calibri"/>
                <w:b/>
                <w:bCs/>
                <w:sz w:val="24"/>
                <w:szCs w:val="28"/>
              </w:rPr>
              <w:t>up to</w:t>
            </w:r>
            <w:r>
              <w:rPr>
                <w:rFonts w:cs="Calibri"/>
                <w:sz w:val="24"/>
                <w:szCs w:val="28"/>
              </w:rPr>
              <w:t xml:space="preserve"> </w:t>
            </w:r>
            <w:r w:rsidRPr="00DE012B">
              <w:rPr>
                <w:rFonts w:cs="Calibri"/>
                <w:b/>
                <w:bCs/>
                <w:sz w:val="24"/>
                <w:szCs w:val="28"/>
              </w:rPr>
              <w:t xml:space="preserve">2 months after </w:t>
            </w:r>
            <w:r w:rsidRPr="00DE012B">
              <w:rPr>
                <w:rFonts w:cs="Calibri"/>
                <w:sz w:val="24"/>
                <w:szCs w:val="28"/>
              </w:rPr>
              <w:t>the date</w:t>
            </w:r>
            <w:r w:rsidRPr="00DE012B">
              <w:rPr>
                <w:rFonts w:cs="Calibri"/>
                <w:b/>
                <w:bCs/>
                <w:sz w:val="24"/>
                <w:szCs w:val="28"/>
              </w:rPr>
              <w:t xml:space="preserve"> </w:t>
            </w:r>
            <w:r>
              <w:rPr>
                <w:rFonts w:cs="Calibri"/>
                <w:sz w:val="24"/>
                <w:szCs w:val="28"/>
              </w:rPr>
              <w:t>you expect to complete unit testing</w:t>
            </w:r>
          </w:p>
        </w:tc>
        <w:tc>
          <w:tcPr>
            <w:tcW w:w="4535" w:type="dxa"/>
            <w:shd w:val="clear" w:color="auto" w:fill="F2F2F2" w:themeFill="background1" w:themeFillShade="F2"/>
            <w:vAlign w:val="center"/>
          </w:tcPr>
          <w:p w14:paraId="04CB9AC6" w14:textId="77777777" w:rsidR="00645F48" w:rsidRPr="005672E7" w:rsidRDefault="00645F48" w:rsidP="00D8141A">
            <w:pPr>
              <w:jc w:val="center"/>
              <w:rPr>
                <w:rFonts w:cs="Calibri"/>
                <w:sz w:val="24"/>
                <w:szCs w:val="28"/>
              </w:rPr>
            </w:pPr>
            <w:sdt>
              <w:sdtPr>
                <w:rPr>
                  <w:rFonts w:cs="Calibri"/>
                  <w:sz w:val="24"/>
                  <w:szCs w:val="28"/>
                </w:rPr>
                <w:alias w:val="Date"/>
                <w:tag w:val="Date"/>
                <w:id w:val="-310641096"/>
                <w:placeholder>
                  <w:docPart w:val="6EB916BA912140C78B653390091F7D28"/>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tc>
      </w:tr>
      <w:tr w:rsidR="00645F48" w:rsidRPr="005672E7" w14:paraId="3B739161" w14:textId="77777777" w:rsidTr="00D8141A">
        <w:tc>
          <w:tcPr>
            <w:tcW w:w="3114" w:type="dxa"/>
            <w:shd w:val="clear" w:color="auto" w:fill="FFFFFF" w:themeFill="background1"/>
            <w:vAlign w:val="center"/>
          </w:tcPr>
          <w:p w14:paraId="40EBF4A4" w14:textId="77777777" w:rsidR="00645F48" w:rsidRPr="005672E7" w:rsidRDefault="00645F48" w:rsidP="00D8141A">
            <w:pPr>
              <w:rPr>
                <w:rFonts w:cs="Calibri"/>
                <w:sz w:val="24"/>
                <w:szCs w:val="28"/>
              </w:rPr>
            </w:pPr>
            <w:r w:rsidRPr="005672E7">
              <w:rPr>
                <w:rFonts w:cs="Calibri"/>
                <w:sz w:val="24"/>
                <w:szCs w:val="28"/>
              </w:rPr>
              <w:t>Test results that show the unit meets ancillary service requirements</w:t>
            </w:r>
          </w:p>
        </w:tc>
        <w:tc>
          <w:tcPr>
            <w:tcW w:w="2835" w:type="dxa"/>
            <w:shd w:val="clear" w:color="auto" w:fill="FFFFFF" w:themeFill="background1"/>
            <w:vAlign w:val="center"/>
          </w:tcPr>
          <w:p w14:paraId="371500A2" w14:textId="77777777" w:rsidR="00645F48" w:rsidRPr="00DB2D79" w:rsidRDefault="00645F48" w:rsidP="00D8141A">
            <w:pPr>
              <w:rPr>
                <w:rFonts w:cs="Calibri"/>
                <w:sz w:val="24"/>
                <w:szCs w:val="28"/>
              </w:rPr>
            </w:pPr>
            <w:r>
              <w:rPr>
                <w:rFonts w:cs="Calibri"/>
                <w:sz w:val="24"/>
                <w:szCs w:val="28"/>
              </w:rPr>
              <w:t xml:space="preserve">Expected </w:t>
            </w:r>
            <w:r>
              <w:rPr>
                <w:rFonts w:cs="Calibri"/>
                <w:b/>
                <w:bCs/>
                <w:sz w:val="24"/>
                <w:szCs w:val="28"/>
              </w:rPr>
              <w:t>before</w:t>
            </w:r>
            <w:r>
              <w:rPr>
                <w:rFonts w:cs="Calibri"/>
                <w:sz w:val="24"/>
                <w:szCs w:val="28"/>
              </w:rPr>
              <w:t xml:space="preserve"> you offer the ancillary service(s) outlined in Section 3.4 above</w:t>
            </w:r>
          </w:p>
        </w:tc>
        <w:tc>
          <w:tcPr>
            <w:tcW w:w="4535" w:type="dxa"/>
            <w:shd w:val="clear" w:color="auto" w:fill="F2F2F2" w:themeFill="background1" w:themeFillShade="F2"/>
            <w:vAlign w:val="center"/>
          </w:tcPr>
          <w:p w14:paraId="3BC62483" w14:textId="77777777" w:rsidR="00645F48" w:rsidRPr="005672E7" w:rsidRDefault="00645F48" w:rsidP="00D8141A">
            <w:pPr>
              <w:jc w:val="center"/>
              <w:rPr>
                <w:rFonts w:cs="Calibri"/>
                <w:sz w:val="24"/>
                <w:szCs w:val="28"/>
              </w:rPr>
            </w:pPr>
            <w:sdt>
              <w:sdtPr>
                <w:rPr>
                  <w:rFonts w:cs="Calibri"/>
                  <w:sz w:val="24"/>
                  <w:szCs w:val="28"/>
                </w:rPr>
                <w:alias w:val="Date"/>
                <w:tag w:val="Date"/>
                <w:id w:val="239300169"/>
                <w:placeholder>
                  <w:docPart w:val="4B6F8E2C6D1D4EF7B5BE139B81FF18BB"/>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tc>
      </w:tr>
    </w:tbl>
    <w:p w14:paraId="5B9CFD45" w14:textId="77777777" w:rsidR="00645F48" w:rsidRPr="005672E7" w:rsidRDefault="00645F48" w:rsidP="00645F48">
      <w:pPr>
        <w:spacing w:after="0" w:line="240" w:lineRule="auto"/>
        <w:rPr>
          <w:rFonts w:cs="Calibri"/>
        </w:rPr>
      </w:pPr>
    </w:p>
    <w:p w14:paraId="30AD2166" w14:textId="77777777" w:rsidR="00645F48" w:rsidRDefault="00645F48" w:rsidP="00645F48">
      <w:pPr>
        <w:pStyle w:val="Heading2"/>
      </w:pPr>
      <w:bookmarkStart w:id="75" w:name="_Toc204263418"/>
      <w:r w:rsidRPr="00DC541A">
        <w:t>4.</w:t>
      </w:r>
      <w:r>
        <w:t>2</w:t>
      </w:r>
      <w:r>
        <w:tab/>
        <w:t>Validated Power System Models</w:t>
      </w:r>
      <w:bookmarkEnd w:id="75"/>
    </w:p>
    <w:p w14:paraId="7CE71E04" w14:textId="77777777" w:rsidR="00645F48" w:rsidRDefault="00645F48" w:rsidP="00645F48">
      <w:pPr>
        <w:pStyle w:val="Body"/>
      </w:pPr>
      <w:r w:rsidRPr="0030348E">
        <w:t xml:space="preserve">Use the </w:t>
      </w:r>
      <w:r>
        <w:t xml:space="preserve">table below </w:t>
      </w:r>
      <w:r w:rsidRPr="0030348E">
        <w:t>to</w:t>
      </w:r>
      <w:r>
        <w:t xml:space="preserve"> record the validated power system models that the system operator requires you to submit. In the middle column, click the box to ‘tick’ it and acknowledge that the model features that </w:t>
      </w:r>
      <w:proofErr w:type="gramStart"/>
      <w:r>
        <w:t>particular detail</w:t>
      </w:r>
      <w:proofErr w:type="gramEnd"/>
      <w:r>
        <w:t>. In the Submission Status column on the right, choose from the drop-down menu options:</w:t>
      </w:r>
    </w:p>
    <w:p w14:paraId="49778919" w14:textId="77777777" w:rsidR="00645F48" w:rsidRPr="00782BAE" w:rsidRDefault="00645F48" w:rsidP="00645F48">
      <w:pPr>
        <w:pStyle w:val="Body"/>
        <w:numPr>
          <w:ilvl w:val="0"/>
          <w:numId w:val="25"/>
        </w:numPr>
      </w:pPr>
      <w:r>
        <w:rPr>
          <w:b/>
          <w:bCs/>
        </w:rPr>
        <w:t xml:space="preserve">will be submitted </w:t>
      </w:r>
      <w:proofErr w:type="gramStart"/>
      <w:r>
        <w:rPr>
          <w:b/>
          <w:bCs/>
        </w:rPr>
        <w:t>on:</w:t>
      </w:r>
      <w:proofErr w:type="gramEnd"/>
      <w:r>
        <w:t xml:space="preserve"> this means you aim to submit the </w:t>
      </w:r>
      <w:proofErr w:type="gramStart"/>
      <w:r>
        <w:t>particular model</w:t>
      </w:r>
      <w:proofErr w:type="gramEnd"/>
      <w:r>
        <w:t xml:space="preserve"> to the system operator on the date you indicate.</w:t>
      </w:r>
    </w:p>
    <w:p w14:paraId="09D3517D" w14:textId="77777777" w:rsidR="00645F48" w:rsidRPr="00782BAE" w:rsidRDefault="00645F48" w:rsidP="00645F48">
      <w:pPr>
        <w:pStyle w:val="Body"/>
        <w:numPr>
          <w:ilvl w:val="0"/>
          <w:numId w:val="25"/>
        </w:numPr>
      </w:pPr>
      <w:r>
        <w:rPr>
          <w:b/>
          <w:bCs/>
        </w:rPr>
        <w:t xml:space="preserve">not required: </w:t>
      </w:r>
      <w:r>
        <w:t>this means that the system operator does not require you to submit this type of model.</w:t>
      </w:r>
    </w:p>
    <w:p w14:paraId="0AE9CDE1" w14:textId="77777777" w:rsidR="00645F48" w:rsidRPr="00782BAE" w:rsidRDefault="00645F48" w:rsidP="00645F48">
      <w:pPr>
        <w:pStyle w:val="Body"/>
      </w:pPr>
      <w:r>
        <w:t xml:space="preserve">Refer to </w:t>
      </w:r>
      <w:hyperlink r:id="rId30" w:history="1">
        <w:r w:rsidRPr="002928B7">
          <w:rPr>
            <w:rStyle w:val="Hyperlink"/>
          </w:rPr>
          <w:t>GL-EA-716 Power Plant Dynamic Model Validation and Submission Prerequisites</w:t>
        </w:r>
      </w:hyperlink>
      <w:r>
        <w:t xml:space="preserve"> for more information on the specifications that apply to these models.</w:t>
      </w:r>
    </w:p>
    <w:p w14:paraId="468BDD52" w14:textId="77777777" w:rsidR="00645F48" w:rsidRDefault="00645F48" w:rsidP="00645F48">
      <w:pPr>
        <w:pStyle w:val="Body"/>
        <w:sectPr w:rsidR="00645F48" w:rsidSect="00645F48">
          <w:type w:val="continuous"/>
          <w:pgSz w:w="11906" w:h="16838" w:code="9"/>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572"/>
        <w:gridCol w:w="3549"/>
        <w:gridCol w:w="3335"/>
      </w:tblGrid>
      <w:tr w:rsidR="00645F48" w14:paraId="69F13A85" w14:textId="77777777" w:rsidTr="00D8141A">
        <w:trPr>
          <w:cantSplit/>
          <w:trHeight w:val="397"/>
        </w:trPr>
        <w:tc>
          <w:tcPr>
            <w:tcW w:w="3572" w:type="dxa"/>
            <w:vAlign w:val="center"/>
          </w:tcPr>
          <w:p w14:paraId="7EB66F8C" w14:textId="77777777" w:rsidR="00645F48" w:rsidRPr="00113208" w:rsidRDefault="00645F48" w:rsidP="00D8141A">
            <w:pPr>
              <w:rPr>
                <w:rFonts w:cs="Calibri"/>
                <w:b/>
                <w:sz w:val="24"/>
                <w:szCs w:val="28"/>
              </w:rPr>
            </w:pPr>
            <w:r w:rsidRPr="00113208">
              <w:rPr>
                <w:rFonts w:cs="Calibri"/>
                <w:b/>
                <w:sz w:val="24"/>
                <w:szCs w:val="28"/>
              </w:rPr>
              <w:t>Model</w:t>
            </w:r>
          </w:p>
        </w:tc>
        <w:tc>
          <w:tcPr>
            <w:tcW w:w="3549" w:type="dxa"/>
            <w:vAlign w:val="center"/>
          </w:tcPr>
          <w:p w14:paraId="37E2491E" w14:textId="77777777" w:rsidR="00645F48" w:rsidRPr="00113208" w:rsidRDefault="00645F48" w:rsidP="00D8141A">
            <w:pPr>
              <w:rPr>
                <w:rFonts w:cs="Calibri"/>
                <w:b/>
                <w:sz w:val="24"/>
              </w:rPr>
            </w:pPr>
            <w:r w:rsidRPr="32C67D0D">
              <w:rPr>
                <w:rFonts w:cs="Calibri"/>
                <w:b/>
                <w:sz w:val="24"/>
              </w:rPr>
              <w:t>Details</w:t>
            </w:r>
          </w:p>
        </w:tc>
        <w:tc>
          <w:tcPr>
            <w:tcW w:w="3335" w:type="dxa"/>
            <w:vAlign w:val="center"/>
          </w:tcPr>
          <w:p w14:paraId="7F1BD617" w14:textId="77777777" w:rsidR="00645F48" w:rsidRPr="00113208" w:rsidRDefault="00645F48" w:rsidP="00D8141A">
            <w:pPr>
              <w:rPr>
                <w:rFonts w:cs="Calibri"/>
                <w:b/>
                <w:bCs/>
                <w:sz w:val="24"/>
                <w:szCs w:val="28"/>
              </w:rPr>
            </w:pPr>
            <w:r w:rsidRPr="00113208">
              <w:rPr>
                <w:rFonts w:cs="Calibri"/>
                <w:b/>
                <w:bCs/>
                <w:sz w:val="24"/>
                <w:szCs w:val="28"/>
              </w:rPr>
              <w:t>Submission Status</w:t>
            </w:r>
          </w:p>
        </w:tc>
      </w:tr>
      <w:tr w:rsidR="00645F48" w14:paraId="7EA1AFF2" w14:textId="77777777" w:rsidTr="00D8141A">
        <w:tc>
          <w:tcPr>
            <w:tcW w:w="3572" w:type="dxa"/>
            <w:vAlign w:val="center"/>
          </w:tcPr>
          <w:p w14:paraId="665EFE6B" w14:textId="77777777" w:rsidR="00645F48" w:rsidRDefault="00645F48" w:rsidP="00D8141A">
            <w:pPr>
              <w:rPr>
                <w:rFonts w:cs="Calibri"/>
                <w:sz w:val="24"/>
                <w:szCs w:val="28"/>
              </w:rPr>
            </w:pPr>
            <w:r>
              <w:rPr>
                <w:rFonts w:cs="Calibri"/>
                <w:sz w:val="24"/>
                <w:szCs w:val="28"/>
              </w:rPr>
              <w:t>TSAT model</w:t>
            </w:r>
          </w:p>
        </w:tc>
        <w:tc>
          <w:tcPr>
            <w:tcW w:w="3549" w:type="dxa"/>
            <w:shd w:val="clear" w:color="auto" w:fill="F2F2F2" w:themeFill="background1" w:themeFillShade="F2"/>
            <w:vAlign w:val="center"/>
          </w:tcPr>
          <w:sdt>
            <w:sdtPr>
              <w:rPr>
                <w:rFonts w:cs="Calibri"/>
                <w:sz w:val="24"/>
                <w:szCs w:val="28"/>
              </w:rPr>
              <w:id w:val="1413433407"/>
              <w:lock w:val="contentLocked"/>
              <w:placeholder>
                <w:docPart w:val="509E8DE175A2452C8DC8E9CB9420CEC7"/>
              </w:placeholder>
              <w:group/>
            </w:sdtPr>
            <w:sdtContent>
              <w:p w14:paraId="6553439B" w14:textId="77777777" w:rsidR="00645F48" w:rsidRDefault="00645F48" w:rsidP="00D8141A">
                <w:pPr>
                  <w:rPr>
                    <w:rFonts w:cs="Calibri"/>
                    <w:sz w:val="24"/>
                    <w:szCs w:val="28"/>
                  </w:rPr>
                </w:pPr>
                <w:sdt>
                  <w:sdtPr>
                    <w:rPr>
                      <w:rFonts w:cs="Calibri"/>
                      <w:sz w:val="24"/>
                      <w:szCs w:val="28"/>
                    </w:rPr>
                    <w:alias w:val="Checkbox"/>
                    <w:tag w:val="Checkbox"/>
                    <w:id w:val="-135258311"/>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Tuned to “as built” settings</w:t>
                </w:r>
              </w:p>
            </w:sdtContent>
          </w:sdt>
        </w:tc>
        <w:tc>
          <w:tcPr>
            <w:tcW w:w="3335" w:type="dxa"/>
            <w:shd w:val="clear" w:color="auto" w:fill="F2F2F2" w:themeFill="background1" w:themeFillShade="F2"/>
            <w:vAlign w:val="center"/>
          </w:tcPr>
          <w:sdt>
            <w:sdtPr>
              <w:rPr>
                <w:sz w:val="24"/>
                <w:szCs w:val="28"/>
              </w:rPr>
              <w:alias w:val="Model Status"/>
              <w:tag w:val="ModelStatus"/>
              <w:id w:val="-570046793"/>
              <w:placeholder>
                <w:docPart w:val="025A5FA00B93485082F1EFF5176C2814"/>
              </w:placeholder>
              <w:showingPlcHdr/>
              <w:comboBox>
                <w:listItem w:displayText="will be submitted on" w:value="will be submitted on"/>
                <w:listItem w:displayText="not required" w:value="not required"/>
              </w:comboBox>
            </w:sdtPr>
            <w:sdtEndPr>
              <w:rPr>
                <w:szCs w:val="24"/>
              </w:rPr>
            </w:sdtEndPr>
            <w:sdtContent>
              <w:p w14:paraId="4655915C" w14:textId="77777777" w:rsidR="00645F48" w:rsidRDefault="00645F48" w:rsidP="00D8141A">
                <w:pPr>
                  <w:rPr>
                    <w:sz w:val="24"/>
                    <w:szCs w:val="28"/>
                  </w:rPr>
                </w:pPr>
                <w:r w:rsidRPr="00F37ED9">
                  <w:rPr>
                    <w:rStyle w:val="PlaceholderText"/>
                    <w:sz w:val="24"/>
                    <w:szCs w:val="28"/>
                  </w:rPr>
                  <w:t>Choose an item.</w:t>
                </w:r>
              </w:p>
            </w:sdtContent>
          </w:sdt>
          <w:p w14:paraId="5BB66085" w14:textId="77777777" w:rsidR="00645F48" w:rsidRDefault="00645F48" w:rsidP="00D8141A">
            <w:pPr>
              <w:rPr>
                <w:rFonts w:cs="Calibri"/>
                <w:sz w:val="24"/>
                <w:szCs w:val="28"/>
              </w:rPr>
            </w:pPr>
            <w:sdt>
              <w:sdtPr>
                <w:rPr>
                  <w:rFonts w:cs="Calibri"/>
                  <w:sz w:val="24"/>
                  <w:szCs w:val="28"/>
                </w:rPr>
                <w:alias w:val="Date"/>
                <w:tag w:val="Date"/>
                <w:id w:val="1491220517"/>
                <w:placeholder>
                  <w:docPart w:val="6C6D7A706ED5454092C509DA392EDBEC"/>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tc>
      </w:tr>
      <w:tr w:rsidR="00645F48" w14:paraId="2B421681" w14:textId="77777777" w:rsidTr="00D8141A">
        <w:tc>
          <w:tcPr>
            <w:tcW w:w="3572" w:type="dxa"/>
            <w:vAlign w:val="center"/>
          </w:tcPr>
          <w:p w14:paraId="1BE7CAC1" w14:textId="77777777" w:rsidR="00645F48" w:rsidRDefault="00645F48" w:rsidP="00D8141A">
            <w:pPr>
              <w:rPr>
                <w:rFonts w:cs="Calibri"/>
                <w:sz w:val="24"/>
                <w:szCs w:val="28"/>
              </w:rPr>
            </w:pPr>
            <w:r>
              <w:rPr>
                <w:rFonts w:cs="Calibri"/>
                <w:sz w:val="24"/>
                <w:szCs w:val="28"/>
              </w:rPr>
              <w:t>Power Factory model</w:t>
            </w:r>
          </w:p>
        </w:tc>
        <w:tc>
          <w:tcPr>
            <w:tcW w:w="3549" w:type="dxa"/>
            <w:shd w:val="clear" w:color="auto" w:fill="F2F2F2" w:themeFill="background1" w:themeFillShade="F2"/>
            <w:vAlign w:val="center"/>
          </w:tcPr>
          <w:sdt>
            <w:sdtPr>
              <w:rPr>
                <w:rFonts w:cs="Calibri"/>
                <w:sz w:val="24"/>
                <w:szCs w:val="28"/>
              </w:rPr>
              <w:id w:val="1847196649"/>
              <w:lock w:val="contentLocked"/>
              <w:placeholder>
                <w:docPart w:val="509E8DE175A2452C8DC8E9CB9420CEC7"/>
              </w:placeholder>
              <w:group/>
            </w:sdtPr>
            <w:sdtContent>
              <w:p w14:paraId="265A2110" w14:textId="77777777" w:rsidR="00645F48" w:rsidRDefault="00645F48" w:rsidP="00D8141A">
                <w:pPr>
                  <w:rPr>
                    <w:rFonts w:cs="Calibri"/>
                    <w:sz w:val="24"/>
                    <w:szCs w:val="28"/>
                  </w:rPr>
                </w:pPr>
                <w:sdt>
                  <w:sdtPr>
                    <w:rPr>
                      <w:rFonts w:cs="Calibri"/>
                      <w:sz w:val="24"/>
                      <w:szCs w:val="28"/>
                    </w:rPr>
                    <w:alias w:val="Checkbox"/>
                    <w:tag w:val="Checkbox"/>
                    <w:id w:val="420147828"/>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Tuned to “as built” settings</w:t>
                </w:r>
              </w:p>
              <w:p w14:paraId="6AB31935" w14:textId="77777777" w:rsidR="00645F48" w:rsidRDefault="00645F48" w:rsidP="00D8141A">
                <w:pPr>
                  <w:rPr>
                    <w:rFonts w:cs="Calibri"/>
                    <w:sz w:val="24"/>
                    <w:szCs w:val="28"/>
                  </w:rPr>
                </w:pPr>
                <w:sdt>
                  <w:sdtPr>
                    <w:rPr>
                      <w:rFonts w:cs="Calibri"/>
                      <w:sz w:val="24"/>
                      <w:szCs w:val="28"/>
                    </w:rPr>
                    <w:alias w:val="Checkbox"/>
                    <w:tag w:val="Checkbox"/>
                    <w:id w:val="79958589"/>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Unencrypted</w:t>
                </w:r>
              </w:p>
              <w:p w14:paraId="73DB0182" w14:textId="77777777" w:rsidR="00645F48" w:rsidRDefault="00645F48" w:rsidP="00D8141A">
                <w:pPr>
                  <w:rPr>
                    <w:rFonts w:cs="Calibri"/>
                    <w:sz w:val="24"/>
                    <w:szCs w:val="28"/>
                  </w:rPr>
                </w:pPr>
                <w:sdt>
                  <w:sdtPr>
                    <w:rPr>
                      <w:rFonts w:cs="Calibri"/>
                      <w:sz w:val="24"/>
                      <w:szCs w:val="28"/>
                    </w:rPr>
                    <w:alias w:val="Checkbox"/>
                    <w:tag w:val="Checkbox"/>
                    <w:id w:val="-1390029837"/>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Detailed</w:t>
                </w:r>
              </w:p>
            </w:sdtContent>
          </w:sdt>
        </w:tc>
        <w:tc>
          <w:tcPr>
            <w:tcW w:w="3335" w:type="dxa"/>
            <w:shd w:val="clear" w:color="auto" w:fill="F2F2F2" w:themeFill="background1" w:themeFillShade="F2"/>
            <w:vAlign w:val="center"/>
          </w:tcPr>
          <w:sdt>
            <w:sdtPr>
              <w:rPr>
                <w:sz w:val="24"/>
                <w:szCs w:val="28"/>
              </w:rPr>
              <w:alias w:val="Model Status"/>
              <w:tag w:val="ModelStatus"/>
              <w:id w:val="1895700896"/>
              <w:placeholder>
                <w:docPart w:val="A708C32FFE454BB6AE286945D628A8B5"/>
              </w:placeholder>
              <w:showingPlcHdr/>
              <w:comboBox>
                <w:listItem w:displayText="will be submitted on" w:value="will be submitted on"/>
                <w:listItem w:displayText="not required" w:value="not required"/>
              </w:comboBox>
            </w:sdtPr>
            <w:sdtEndPr>
              <w:rPr>
                <w:szCs w:val="24"/>
              </w:rPr>
            </w:sdtEndPr>
            <w:sdtContent>
              <w:p w14:paraId="33D5D0B6" w14:textId="77777777" w:rsidR="00645F48" w:rsidRDefault="00645F48" w:rsidP="00D8141A">
                <w:pPr>
                  <w:rPr>
                    <w:sz w:val="24"/>
                    <w:szCs w:val="28"/>
                  </w:rPr>
                </w:pPr>
                <w:r w:rsidRPr="00F37ED9">
                  <w:rPr>
                    <w:rStyle w:val="PlaceholderText"/>
                    <w:sz w:val="24"/>
                    <w:szCs w:val="28"/>
                  </w:rPr>
                  <w:t>Choose an item.</w:t>
                </w:r>
              </w:p>
            </w:sdtContent>
          </w:sdt>
          <w:p w14:paraId="2CB4B2F4" w14:textId="77777777" w:rsidR="00645F48" w:rsidRDefault="00645F48" w:rsidP="00D8141A">
            <w:pPr>
              <w:rPr>
                <w:rFonts w:cs="Calibri"/>
                <w:sz w:val="24"/>
                <w:szCs w:val="28"/>
              </w:rPr>
            </w:pPr>
            <w:sdt>
              <w:sdtPr>
                <w:rPr>
                  <w:rFonts w:cs="Calibri"/>
                  <w:sz w:val="24"/>
                  <w:szCs w:val="28"/>
                </w:rPr>
                <w:alias w:val="Date"/>
                <w:tag w:val="Date"/>
                <w:id w:val="954993766"/>
                <w:placeholder>
                  <w:docPart w:val="F26B34CC142E49408F9458FE6E310A1C"/>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tc>
      </w:tr>
      <w:tr w:rsidR="00645F48" w14:paraId="39023C6E" w14:textId="77777777" w:rsidTr="00D8141A">
        <w:tc>
          <w:tcPr>
            <w:tcW w:w="3572" w:type="dxa"/>
            <w:vAlign w:val="center"/>
          </w:tcPr>
          <w:p w14:paraId="216620DE" w14:textId="77777777" w:rsidR="00645F48" w:rsidRDefault="00645F48" w:rsidP="00D8141A">
            <w:pPr>
              <w:rPr>
                <w:rFonts w:cs="Calibri"/>
                <w:sz w:val="24"/>
                <w:szCs w:val="28"/>
              </w:rPr>
            </w:pPr>
            <w:r>
              <w:rPr>
                <w:rFonts w:cs="Calibri"/>
                <w:sz w:val="24"/>
                <w:szCs w:val="28"/>
              </w:rPr>
              <w:t>PSCAD model</w:t>
            </w:r>
          </w:p>
        </w:tc>
        <w:tc>
          <w:tcPr>
            <w:tcW w:w="3549" w:type="dxa"/>
            <w:shd w:val="clear" w:color="auto" w:fill="F2F2F2" w:themeFill="background1" w:themeFillShade="F2"/>
            <w:vAlign w:val="center"/>
          </w:tcPr>
          <w:sdt>
            <w:sdtPr>
              <w:rPr>
                <w:rFonts w:cs="Calibri"/>
                <w:sz w:val="24"/>
                <w:szCs w:val="28"/>
              </w:rPr>
              <w:id w:val="-505287500"/>
              <w:lock w:val="contentLocked"/>
              <w:placeholder>
                <w:docPart w:val="509E8DE175A2452C8DC8E9CB9420CEC7"/>
              </w:placeholder>
              <w:group/>
            </w:sdtPr>
            <w:sdtContent>
              <w:p w14:paraId="66079B7E" w14:textId="77777777" w:rsidR="00645F48" w:rsidRDefault="00645F48" w:rsidP="00D8141A">
                <w:pPr>
                  <w:rPr>
                    <w:rFonts w:cs="Calibri"/>
                    <w:sz w:val="24"/>
                    <w:szCs w:val="28"/>
                  </w:rPr>
                </w:pPr>
                <w:sdt>
                  <w:sdtPr>
                    <w:rPr>
                      <w:rFonts w:cs="Calibri"/>
                      <w:sz w:val="24"/>
                      <w:szCs w:val="28"/>
                    </w:rPr>
                    <w:alias w:val="Checkbox"/>
                    <w:tag w:val="Checkbox"/>
                    <w:id w:val="-526560158"/>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Tuned to “as built” settings</w:t>
                </w:r>
              </w:p>
              <w:p w14:paraId="4CE52F7A" w14:textId="77777777" w:rsidR="00645F48" w:rsidRDefault="00645F48" w:rsidP="00D8141A">
                <w:pPr>
                  <w:rPr>
                    <w:rFonts w:cs="Calibri"/>
                    <w:sz w:val="24"/>
                    <w:szCs w:val="28"/>
                  </w:rPr>
                </w:pPr>
                <w:sdt>
                  <w:sdtPr>
                    <w:rPr>
                      <w:rFonts w:cs="Calibri"/>
                      <w:sz w:val="24"/>
                      <w:szCs w:val="28"/>
                    </w:rPr>
                    <w:alias w:val="Checkbox"/>
                    <w:tag w:val="Checkbox"/>
                    <w:id w:val="-64645520"/>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Detailed</w:t>
                </w:r>
              </w:p>
            </w:sdtContent>
          </w:sdt>
        </w:tc>
        <w:tc>
          <w:tcPr>
            <w:tcW w:w="3335" w:type="dxa"/>
            <w:shd w:val="clear" w:color="auto" w:fill="F2F2F2" w:themeFill="background1" w:themeFillShade="F2"/>
            <w:vAlign w:val="center"/>
          </w:tcPr>
          <w:sdt>
            <w:sdtPr>
              <w:rPr>
                <w:sz w:val="24"/>
                <w:szCs w:val="28"/>
              </w:rPr>
              <w:alias w:val="Model Status"/>
              <w:tag w:val="ModelStatus"/>
              <w:id w:val="1036474140"/>
              <w:placeholder>
                <w:docPart w:val="E7B43B81F466476DB56BF03B5B1B0E05"/>
              </w:placeholder>
              <w:showingPlcHdr/>
              <w:comboBox>
                <w:listItem w:displayText="will be submitted on" w:value="will be submitted on"/>
                <w:listItem w:displayText="not required" w:value="not required"/>
              </w:comboBox>
            </w:sdtPr>
            <w:sdtEndPr>
              <w:rPr>
                <w:szCs w:val="24"/>
              </w:rPr>
            </w:sdtEndPr>
            <w:sdtContent>
              <w:p w14:paraId="0F5B3B15" w14:textId="77777777" w:rsidR="00645F48" w:rsidRDefault="00645F48" w:rsidP="00D8141A">
                <w:pPr>
                  <w:rPr>
                    <w:sz w:val="24"/>
                    <w:szCs w:val="28"/>
                  </w:rPr>
                </w:pPr>
                <w:r w:rsidRPr="00F37ED9">
                  <w:rPr>
                    <w:rStyle w:val="PlaceholderText"/>
                    <w:sz w:val="24"/>
                    <w:szCs w:val="28"/>
                  </w:rPr>
                  <w:t>Choose an item.</w:t>
                </w:r>
              </w:p>
            </w:sdtContent>
          </w:sdt>
          <w:p w14:paraId="39F64D5A" w14:textId="77777777" w:rsidR="00645F48" w:rsidRDefault="00645F48" w:rsidP="00D8141A">
            <w:pPr>
              <w:rPr>
                <w:rFonts w:cs="Calibri"/>
                <w:sz w:val="24"/>
                <w:szCs w:val="28"/>
              </w:rPr>
            </w:pPr>
            <w:sdt>
              <w:sdtPr>
                <w:rPr>
                  <w:rFonts w:cs="Calibri"/>
                  <w:sz w:val="24"/>
                  <w:szCs w:val="28"/>
                </w:rPr>
                <w:alias w:val="Date"/>
                <w:tag w:val="Date"/>
                <w:id w:val="-681737841"/>
                <w:placeholder>
                  <w:docPart w:val="186D5FAFC0C644219E2A420F752569A6"/>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tc>
      </w:tr>
      <w:tr w:rsidR="00645F48" w14:paraId="20217559" w14:textId="77777777" w:rsidTr="00D8141A">
        <w:tc>
          <w:tcPr>
            <w:tcW w:w="3572" w:type="dxa"/>
            <w:vAlign w:val="center"/>
          </w:tcPr>
          <w:p w14:paraId="25D50D6C" w14:textId="77777777" w:rsidR="00645F48" w:rsidRDefault="00645F48" w:rsidP="00D8141A">
            <w:pPr>
              <w:rPr>
                <w:rFonts w:cs="Calibri"/>
                <w:sz w:val="24"/>
                <w:szCs w:val="28"/>
              </w:rPr>
            </w:pPr>
            <w:r>
              <w:rPr>
                <w:rFonts w:cs="Calibri"/>
                <w:sz w:val="24"/>
                <w:szCs w:val="28"/>
              </w:rPr>
              <w:t>WECC model</w:t>
            </w:r>
          </w:p>
        </w:tc>
        <w:tc>
          <w:tcPr>
            <w:tcW w:w="3549" w:type="dxa"/>
            <w:shd w:val="clear" w:color="auto" w:fill="F2F2F2" w:themeFill="background1" w:themeFillShade="F2"/>
            <w:vAlign w:val="center"/>
          </w:tcPr>
          <w:sdt>
            <w:sdtPr>
              <w:rPr>
                <w:rFonts w:cs="Calibri"/>
                <w:sz w:val="24"/>
                <w:szCs w:val="28"/>
              </w:rPr>
              <w:id w:val="847992583"/>
              <w:lock w:val="contentLocked"/>
              <w:placeholder>
                <w:docPart w:val="509E8DE175A2452C8DC8E9CB9420CEC7"/>
              </w:placeholder>
              <w:group/>
            </w:sdtPr>
            <w:sdtContent>
              <w:p w14:paraId="7970AA51" w14:textId="77777777" w:rsidR="00645F48" w:rsidRDefault="00645F48" w:rsidP="00D8141A">
                <w:pPr>
                  <w:rPr>
                    <w:rFonts w:cs="Calibri"/>
                    <w:sz w:val="24"/>
                    <w:szCs w:val="28"/>
                  </w:rPr>
                </w:pPr>
                <w:sdt>
                  <w:sdtPr>
                    <w:rPr>
                      <w:rFonts w:cs="Calibri"/>
                      <w:sz w:val="24"/>
                      <w:szCs w:val="28"/>
                    </w:rPr>
                    <w:alias w:val="Checkbox"/>
                    <w:tag w:val="Checkbox"/>
                    <w:id w:val="1199519279"/>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Tuned to “as built” settings</w:t>
                </w:r>
              </w:p>
              <w:p w14:paraId="7242ED91" w14:textId="77777777" w:rsidR="00645F48" w:rsidRDefault="00645F48" w:rsidP="00D8141A">
                <w:pPr>
                  <w:rPr>
                    <w:rFonts w:cs="Calibri"/>
                    <w:sz w:val="24"/>
                    <w:szCs w:val="28"/>
                  </w:rPr>
                </w:pPr>
                <w:sdt>
                  <w:sdtPr>
                    <w:rPr>
                      <w:rFonts w:cs="Calibri"/>
                      <w:sz w:val="24"/>
                      <w:szCs w:val="28"/>
                    </w:rPr>
                    <w:alias w:val="Checkbox"/>
                    <w:tag w:val="Checkbox"/>
                    <w:id w:val="995307710"/>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Detailed</w:t>
                </w:r>
              </w:p>
              <w:p w14:paraId="0CA0D588" w14:textId="77777777" w:rsidR="00645F48" w:rsidRDefault="00645F48" w:rsidP="00D8141A">
                <w:pPr>
                  <w:rPr>
                    <w:rFonts w:cs="Calibri"/>
                    <w:sz w:val="24"/>
                    <w:szCs w:val="28"/>
                  </w:rPr>
                </w:pPr>
                <w:sdt>
                  <w:sdtPr>
                    <w:rPr>
                      <w:rFonts w:cs="Calibri"/>
                      <w:sz w:val="24"/>
                      <w:szCs w:val="28"/>
                    </w:rPr>
                    <w:alias w:val="Checkbox"/>
                    <w:tag w:val="Checkbox"/>
                    <w:id w:val="-796602940"/>
                    <w14:checkbox>
                      <w14:checked w14:val="0"/>
                      <w14:checkedState w14:val="00FC" w14:font="Wingdings"/>
                      <w14:uncheckedState w14:val="2610" w14:font="MS Gothic"/>
                    </w14:checkbox>
                  </w:sdtPr>
                  <w:sdtContent>
                    <w:r>
                      <w:rPr>
                        <w:rFonts w:ascii="MS Gothic" w:eastAsia="MS Gothic" w:hAnsi="MS Gothic" w:cs="Calibri" w:hint="eastAsia"/>
                        <w:sz w:val="24"/>
                        <w:szCs w:val="28"/>
                      </w:rPr>
                      <w:t>☐</w:t>
                    </w:r>
                  </w:sdtContent>
                </w:sdt>
                <w:r w:rsidRPr="004270FA">
                  <w:rPr>
                    <w:rFonts w:cs="Calibri"/>
                    <w:sz w:val="24"/>
                    <w:szCs w:val="28"/>
                  </w:rPr>
                  <w:t xml:space="preserve"> </w:t>
                </w:r>
                <w:r>
                  <w:rPr>
                    <w:rFonts w:cs="Calibri"/>
                    <w:sz w:val="24"/>
                    <w:szCs w:val="28"/>
                  </w:rPr>
                  <w:t>In PowerFactory</w:t>
                </w:r>
              </w:p>
            </w:sdtContent>
          </w:sdt>
        </w:tc>
        <w:tc>
          <w:tcPr>
            <w:tcW w:w="3335" w:type="dxa"/>
            <w:shd w:val="clear" w:color="auto" w:fill="F2F2F2" w:themeFill="background1" w:themeFillShade="F2"/>
            <w:vAlign w:val="center"/>
          </w:tcPr>
          <w:sdt>
            <w:sdtPr>
              <w:rPr>
                <w:sz w:val="24"/>
                <w:szCs w:val="28"/>
              </w:rPr>
              <w:alias w:val="Model Status"/>
              <w:tag w:val="ModelStatus"/>
              <w:id w:val="-1930430031"/>
              <w:placeholder>
                <w:docPart w:val="5A49DA484905405A870AB34487496910"/>
              </w:placeholder>
              <w:showingPlcHdr/>
              <w:comboBox>
                <w:listItem w:displayText="will be submitted on" w:value="will be submitted on"/>
                <w:listItem w:displayText="not required" w:value="not required"/>
              </w:comboBox>
            </w:sdtPr>
            <w:sdtEndPr>
              <w:rPr>
                <w:szCs w:val="24"/>
              </w:rPr>
            </w:sdtEndPr>
            <w:sdtContent>
              <w:p w14:paraId="112C6DA5" w14:textId="77777777" w:rsidR="00645F48" w:rsidRDefault="00645F48" w:rsidP="00D8141A">
                <w:pPr>
                  <w:rPr>
                    <w:sz w:val="24"/>
                    <w:szCs w:val="28"/>
                  </w:rPr>
                </w:pPr>
                <w:r w:rsidRPr="00F37ED9">
                  <w:rPr>
                    <w:rStyle w:val="PlaceholderText"/>
                    <w:sz w:val="24"/>
                    <w:szCs w:val="28"/>
                  </w:rPr>
                  <w:t>Choose an item.</w:t>
                </w:r>
              </w:p>
            </w:sdtContent>
          </w:sdt>
          <w:p w14:paraId="7076FEFF" w14:textId="77777777" w:rsidR="00645F48" w:rsidRDefault="00645F48" w:rsidP="00D8141A">
            <w:pPr>
              <w:rPr>
                <w:rFonts w:cs="Calibri"/>
                <w:sz w:val="24"/>
                <w:szCs w:val="28"/>
              </w:rPr>
            </w:pPr>
            <w:sdt>
              <w:sdtPr>
                <w:rPr>
                  <w:rFonts w:cs="Calibri"/>
                  <w:sz w:val="24"/>
                  <w:szCs w:val="28"/>
                </w:rPr>
                <w:alias w:val="Date"/>
                <w:tag w:val="Date"/>
                <w:id w:val="292796052"/>
                <w:placeholder>
                  <w:docPart w:val="AC0D5D3342DD4E629CCAB07A15A5ABCF"/>
                </w:placeholder>
                <w:showingPlcHdr/>
                <w:date>
                  <w:dateFormat w:val="d MMMM yyyy"/>
                  <w:lid w:val="en-NZ"/>
                  <w:storeMappedDataAs w:val="dateTime"/>
                  <w:calendar w:val="gregorian"/>
                </w:date>
              </w:sdtPr>
              <w:sdtContent>
                <w:r w:rsidRPr="005672E7">
                  <w:rPr>
                    <w:rStyle w:val="PlaceholderText"/>
                    <w:rFonts w:cs="Calibri"/>
                    <w:color w:val="FF0000"/>
                    <w:sz w:val="24"/>
                    <w:szCs w:val="28"/>
                  </w:rPr>
                  <w:t>Click or tap to enter a date.</w:t>
                </w:r>
              </w:sdtContent>
            </w:sdt>
          </w:p>
        </w:tc>
      </w:tr>
    </w:tbl>
    <w:p w14:paraId="3E9FA2C9" w14:textId="77777777" w:rsidR="00645F48" w:rsidRPr="006E08C2" w:rsidRDefault="00645F48" w:rsidP="00645F48">
      <w:pPr>
        <w:rPr>
          <w:rFonts w:cs="Calibri"/>
          <w:sz w:val="24"/>
          <w:szCs w:val="28"/>
        </w:rPr>
      </w:pPr>
    </w:p>
    <w:p w14:paraId="0D34CF7D" w14:textId="77777777" w:rsidR="00645F48" w:rsidRDefault="00645F48" w:rsidP="00645F48">
      <w:pPr>
        <w:pStyle w:val="Heading2"/>
      </w:pPr>
      <w:bookmarkStart w:id="76" w:name="_Toc204263419"/>
      <w:r w:rsidRPr="00DC541A">
        <w:t>4.</w:t>
      </w:r>
      <w:r>
        <w:t>3</w:t>
      </w:r>
      <w:r>
        <w:tab/>
      </w:r>
      <w:r w:rsidRPr="00DC541A">
        <w:t>Dispensations</w:t>
      </w:r>
      <w:r>
        <w:t>, Equivalence Arrangements, Exemptions</w:t>
      </w:r>
      <w:bookmarkEnd w:id="76"/>
    </w:p>
    <w:p w14:paraId="3E08B96A" w14:textId="77777777" w:rsidR="00645F48" w:rsidRPr="005672E7" w:rsidRDefault="00645F48" w:rsidP="00645F48">
      <w:pPr>
        <w:pStyle w:val="Body"/>
      </w:pPr>
      <w:r w:rsidRPr="0030348E">
        <w:t xml:space="preserve">Use the </w:t>
      </w:r>
      <w:r>
        <w:t xml:space="preserve">table below </w:t>
      </w:r>
      <w:r w:rsidRPr="0030348E">
        <w:t>to record</w:t>
      </w:r>
      <w:r>
        <w:t xml:space="preserve"> any </w:t>
      </w:r>
      <w:r w:rsidRPr="005672E7">
        <w:t>dispensations that identify shortfalls in performance that will exist at the end of the commissioning period</w:t>
      </w:r>
      <w:r>
        <w:t xml:space="preserve"> relating to the asset being commissioned. The table should also record any </w:t>
      </w:r>
      <w:r w:rsidRPr="005672E7">
        <w:t>equivalences that identify where AOPOs or technical codes are met in ways different to how the Code prescribes</w:t>
      </w:r>
      <w:r>
        <w:t xml:space="preserve">. Finally, you should note down any exemptions </w:t>
      </w:r>
      <w:proofErr w:type="spellStart"/>
      <w:r>
        <w:t>gazetted</w:t>
      </w:r>
      <w:proofErr w:type="spellEnd"/>
      <w:r>
        <w:t xml:space="preserve"> by the Electricity Authority in this table.</w:t>
      </w:r>
    </w:p>
    <w:p w14:paraId="6FBDEA87" w14:textId="77777777" w:rsidR="00645F48" w:rsidRDefault="00645F48" w:rsidP="00645F48">
      <w:pPr>
        <w:pStyle w:val="Body"/>
      </w:pPr>
      <w:r w:rsidRPr="0030348E">
        <w:t>Note that it can take the</w:t>
      </w:r>
      <w:r>
        <w:t xml:space="preserve"> system operator</w:t>
      </w:r>
      <w:r w:rsidRPr="0030348E">
        <w:t xml:space="preserve"> a few months process</w:t>
      </w:r>
      <w:r>
        <w:t xml:space="preserve"> </w:t>
      </w:r>
      <w:r w:rsidRPr="0030348E">
        <w:t>dispensation or equivalence</w:t>
      </w:r>
      <w:r>
        <w:t xml:space="preserve"> applications</w:t>
      </w:r>
      <w:r w:rsidRPr="0030348E">
        <w:t>, so we remind you to be proactive with your requests to avoid breaches of the Code.</w:t>
      </w:r>
    </w:p>
    <w:p w14:paraId="63DB20C5" w14:textId="77777777" w:rsidR="00645F48" w:rsidRDefault="00645F48" w:rsidP="00645F48">
      <w:pPr>
        <w:sectPr w:rsidR="00645F48" w:rsidSect="00645F48">
          <w:type w:val="continuous"/>
          <w:pgSz w:w="11906" w:h="16838" w:code="9"/>
          <w:pgMar w:top="720" w:right="720" w:bottom="720" w:left="720" w:header="720" w:footer="720" w:gutter="0"/>
          <w:cols w:space="720"/>
          <w:docGrid w:linePitch="360"/>
        </w:sectPr>
      </w:pPr>
    </w:p>
    <w:tbl>
      <w:tblPr>
        <w:tblStyle w:val="TableGrid"/>
        <w:tblW w:w="5000" w:type="pct"/>
        <w:jc w:val="center"/>
        <w:tblLook w:val="04A0" w:firstRow="1" w:lastRow="0" w:firstColumn="1" w:lastColumn="0" w:noHBand="0" w:noVBand="1"/>
      </w:tblPr>
      <w:tblGrid>
        <w:gridCol w:w="2373"/>
        <w:gridCol w:w="1165"/>
        <w:gridCol w:w="4224"/>
        <w:gridCol w:w="2694"/>
      </w:tblGrid>
      <w:tr w:rsidR="00645F48" w:rsidRPr="005672E7" w14:paraId="7EF5733F" w14:textId="77777777" w:rsidTr="00D8141A">
        <w:trPr>
          <w:tblHeader/>
          <w:jc w:val="center"/>
        </w:trPr>
        <w:tc>
          <w:tcPr>
            <w:tcW w:w="2373" w:type="dxa"/>
            <w:shd w:val="clear" w:color="auto" w:fill="FFFFFF" w:themeFill="background1"/>
          </w:tcPr>
          <w:p w14:paraId="68851CC6" w14:textId="77777777" w:rsidR="00645F48" w:rsidRPr="005672E7" w:rsidRDefault="00645F48" w:rsidP="00D8141A">
            <w:pPr>
              <w:pStyle w:val="Body"/>
              <w:keepNext/>
              <w:spacing w:after="0"/>
              <w:rPr>
                <w:rFonts w:cs="Calibri"/>
                <w:b/>
                <w:bCs/>
                <w:szCs w:val="20"/>
                <w:lang w:val="en-NZ"/>
              </w:rPr>
            </w:pPr>
            <w:r w:rsidRPr="005672E7">
              <w:rPr>
                <w:rFonts w:cs="Calibri"/>
                <w:b/>
                <w:bCs/>
                <w:szCs w:val="20"/>
                <w:lang w:val="en-NZ"/>
              </w:rPr>
              <w:t>Dispensation or Equivalence</w:t>
            </w:r>
            <w:r>
              <w:rPr>
                <w:rFonts w:cs="Calibri"/>
                <w:b/>
                <w:bCs/>
                <w:szCs w:val="20"/>
                <w:lang w:val="en-NZ"/>
              </w:rPr>
              <w:t xml:space="preserve"> or Exemption</w:t>
            </w:r>
          </w:p>
        </w:tc>
        <w:tc>
          <w:tcPr>
            <w:tcW w:w="1165" w:type="dxa"/>
            <w:shd w:val="clear" w:color="auto" w:fill="FFFFFF" w:themeFill="background1"/>
            <w:vAlign w:val="center"/>
          </w:tcPr>
          <w:p w14:paraId="55ADD7C2" w14:textId="77777777" w:rsidR="00645F48" w:rsidRPr="005672E7" w:rsidRDefault="00645F48" w:rsidP="00D8141A">
            <w:pPr>
              <w:pStyle w:val="Body"/>
              <w:keepNext/>
              <w:spacing w:after="0"/>
              <w:rPr>
                <w:rFonts w:cs="Calibri"/>
                <w:b/>
                <w:bCs/>
                <w:i/>
                <w:iCs/>
                <w:szCs w:val="20"/>
                <w:lang w:val="en-NZ"/>
              </w:rPr>
            </w:pPr>
            <w:r w:rsidRPr="005672E7">
              <w:rPr>
                <w:rFonts w:cs="Calibri"/>
                <w:b/>
                <w:bCs/>
                <w:szCs w:val="20"/>
                <w:lang w:val="en-NZ"/>
              </w:rPr>
              <w:t>Code Clause</w:t>
            </w:r>
          </w:p>
        </w:tc>
        <w:tc>
          <w:tcPr>
            <w:tcW w:w="4224" w:type="dxa"/>
            <w:shd w:val="clear" w:color="auto" w:fill="FFFFFF" w:themeFill="background1"/>
            <w:vAlign w:val="center"/>
          </w:tcPr>
          <w:p w14:paraId="093B02AC" w14:textId="77777777" w:rsidR="00645F48" w:rsidRPr="005672E7" w:rsidRDefault="00645F48" w:rsidP="00D8141A">
            <w:pPr>
              <w:pStyle w:val="Body"/>
              <w:keepNext/>
              <w:spacing w:after="0"/>
              <w:rPr>
                <w:rFonts w:cs="Calibri"/>
                <w:b/>
                <w:bCs/>
                <w:i/>
                <w:iCs/>
                <w:szCs w:val="20"/>
                <w:lang w:val="en-NZ"/>
              </w:rPr>
            </w:pPr>
            <w:r w:rsidRPr="005672E7">
              <w:rPr>
                <w:rFonts w:cs="Calibri"/>
                <w:b/>
                <w:bCs/>
                <w:szCs w:val="20"/>
                <w:lang w:val="en-NZ"/>
              </w:rPr>
              <w:t>Description</w:t>
            </w:r>
          </w:p>
        </w:tc>
        <w:tc>
          <w:tcPr>
            <w:tcW w:w="2694" w:type="dxa"/>
            <w:shd w:val="clear" w:color="auto" w:fill="FFFFFF" w:themeFill="background1"/>
            <w:vAlign w:val="center"/>
          </w:tcPr>
          <w:p w14:paraId="37E2481E" w14:textId="77777777" w:rsidR="00645F48" w:rsidRPr="005672E7" w:rsidRDefault="00645F48" w:rsidP="00D8141A">
            <w:pPr>
              <w:pStyle w:val="Body"/>
              <w:keepNext/>
              <w:spacing w:after="0"/>
              <w:rPr>
                <w:rFonts w:cs="Calibri"/>
                <w:b/>
                <w:bCs/>
                <w:i/>
                <w:iCs/>
                <w:szCs w:val="20"/>
                <w:lang w:val="en-NZ"/>
              </w:rPr>
            </w:pPr>
            <w:r w:rsidRPr="005672E7">
              <w:rPr>
                <w:rFonts w:cs="Calibri"/>
                <w:b/>
                <w:bCs/>
                <w:szCs w:val="20"/>
                <w:lang w:val="en-NZ"/>
              </w:rPr>
              <w:t>Duration Required</w:t>
            </w:r>
          </w:p>
        </w:tc>
      </w:tr>
      <w:tr w:rsidR="00645F48" w:rsidRPr="005672E7" w14:paraId="4D5C44F7" w14:textId="77777777" w:rsidTr="00D8141A">
        <w:trPr>
          <w:jc w:val="center"/>
        </w:trPr>
        <w:tc>
          <w:tcPr>
            <w:tcW w:w="2373" w:type="dxa"/>
            <w:shd w:val="clear" w:color="auto" w:fill="F2F2F2" w:themeFill="background1" w:themeFillShade="F2"/>
          </w:tcPr>
          <w:p w14:paraId="29533B9D" w14:textId="77777777" w:rsidR="00645F48" w:rsidRPr="005672E7" w:rsidRDefault="00645F48" w:rsidP="00D8141A">
            <w:pPr>
              <w:pStyle w:val="Body"/>
              <w:spacing w:after="0"/>
              <w:rPr>
                <w:rFonts w:cs="Calibri"/>
                <w:sz w:val="24"/>
                <w:szCs w:val="22"/>
              </w:rPr>
            </w:pPr>
          </w:p>
        </w:tc>
        <w:tc>
          <w:tcPr>
            <w:tcW w:w="1165" w:type="dxa"/>
            <w:shd w:val="clear" w:color="auto" w:fill="F2F2F2" w:themeFill="background1" w:themeFillShade="F2"/>
            <w:vAlign w:val="center"/>
          </w:tcPr>
          <w:p w14:paraId="7922B618" w14:textId="77777777" w:rsidR="00645F48" w:rsidRPr="005672E7" w:rsidRDefault="00645F48" w:rsidP="00D8141A">
            <w:pPr>
              <w:pStyle w:val="Body"/>
              <w:spacing w:after="0"/>
              <w:rPr>
                <w:rFonts w:cs="Calibri"/>
                <w:sz w:val="24"/>
                <w:szCs w:val="22"/>
              </w:rPr>
            </w:pPr>
          </w:p>
        </w:tc>
        <w:tc>
          <w:tcPr>
            <w:tcW w:w="4224" w:type="dxa"/>
            <w:shd w:val="clear" w:color="auto" w:fill="F2F2F2" w:themeFill="background1" w:themeFillShade="F2"/>
            <w:vAlign w:val="center"/>
          </w:tcPr>
          <w:p w14:paraId="43B0C289" w14:textId="77777777" w:rsidR="00645F48" w:rsidRPr="005672E7" w:rsidRDefault="00645F48" w:rsidP="00D8141A">
            <w:pPr>
              <w:pStyle w:val="Body"/>
              <w:spacing w:after="0"/>
              <w:rPr>
                <w:rFonts w:cs="Calibri"/>
                <w:sz w:val="24"/>
                <w:szCs w:val="22"/>
              </w:rPr>
            </w:pPr>
          </w:p>
        </w:tc>
        <w:tc>
          <w:tcPr>
            <w:tcW w:w="2694" w:type="dxa"/>
            <w:shd w:val="clear" w:color="auto" w:fill="F2F2F2" w:themeFill="background1" w:themeFillShade="F2"/>
            <w:vAlign w:val="center"/>
          </w:tcPr>
          <w:p w14:paraId="6F23D982" w14:textId="77777777" w:rsidR="00645F48" w:rsidRPr="005672E7" w:rsidRDefault="00645F48" w:rsidP="00D8141A">
            <w:pPr>
              <w:pStyle w:val="Body"/>
              <w:spacing w:after="0"/>
              <w:rPr>
                <w:rFonts w:cs="Calibri"/>
                <w:sz w:val="24"/>
                <w:szCs w:val="22"/>
              </w:rPr>
            </w:pPr>
          </w:p>
        </w:tc>
      </w:tr>
      <w:tr w:rsidR="00645F48" w:rsidRPr="005672E7" w14:paraId="27CDC4C4" w14:textId="77777777" w:rsidTr="00D8141A">
        <w:trPr>
          <w:jc w:val="center"/>
        </w:trPr>
        <w:tc>
          <w:tcPr>
            <w:tcW w:w="2373" w:type="dxa"/>
            <w:shd w:val="clear" w:color="auto" w:fill="F2F2F2" w:themeFill="background1" w:themeFillShade="F2"/>
          </w:tcPr>
          <w:p w14:paraId="67CE9191" w14:textId="77777777" w:rsidR="00645F48" w:rsidRPr="005672E7" w:rsidRDefault="00645F48" w:rsidP="00D8141A">
            <w:pPr>
              <w:pStyle w:val="Body"/>
              <w:spacing w:after="0"/>
              <w:rPr>
                <w:rFonts w:cs="Calibri"/>
                <w:sz w:val="24"/>
                <w:szCs w:val="22"/>
              </w:rPr>
            </w:pPr>
          </w:p>
        </w:tc>
        <w:tc>
          <w:tcPr>
            <w:tcW w:w="1165" w:type="dxa"/>
            <w:shd w:val="clear" w:color="auto" w:fill="F2F2F2" w:themeFill="background1" w:themeFillShade="F2"/>
            <w:vAlign w:val="center"/>
          </w:tcPr>
          <w:p w14:paraId="7AB35FB5" w14:textId="77777777" w:rsidR="00645F48" w:rsidRPr="005672E7" w:rsidRDefault="00645F48" w:rsidP="00D8141A">
            <w:pPr>
              <w:pStyle w:val="Body"/>
              <w:spacing w:after="0"/>
              <w:rPr>
                <w:rFonts w:cs="Calibri"/>
                <w:sz w:val="24"/>
                <w:szCs w:val="22"/>
              </w:rPr>
            </w:pPr>
          </w:p>
        </w:tc>
        <w:tc>
          <w:tcPr>
            <w:tcW w:w="4224" w:type="dxa"/>
            <w:shd w:val="clear" w:color="auto" w:fill="F2F2F2" w:themeFill="background1" w:themeFillShade="F2"/>
            <w:vAlign w:val="center"/>
          </w:tcPr>
          <w:p w14:paraId="4E6BA282" w14:textId="77777777" w:rsidR="00645F48" w:rsidRPr="005672E7" w:rsidRDefault="00645F48" w:rsidP="00D8141A">
            <w:pPr>
              <w:pStyle w:val="Body"/>
              <w:spacing w:after="0"/>
              <w:rPr>
                <w:rFonts w:cs="Calibri"/>
                <w:sz w:val="24"/>
                <w:szCs w:val="22"/>
              </w:rPr>
            </w:pPr>
          </w:p>
        </w:tc>
        <w:tc>
          <w:tcPr>
            <w:tcW w:w="2694" w:type="dxa"/>
            <w:shd w:val="clear" w:color="auto" w:fill="F2F2F2" w:themeFill="background1" w:themeFillShade="F2"/>
            <w:vAlign w:val="center"/>
          </w:tcPr>
          <w:p w14:paraId="12462388" w14:textId="77777777" w:rsidR="00645F48" w:rsidRPr="005672E7" w:rsidRDefault="00645F48" w:rsidP="00D8141A">
            <w:pPr>
              <w:pStyle w:val="Body"/>
              <w:spacing w:after="0"/>
              <w:rPr>
                <w:rFonts w:cs="Calibri"/>
                <w:sz w:val="24"/>
                <w:szCs w:val="22"/>
              </w:rPr>
            </w:pPr>
          </w:p>
        </w:tc>
      </w:tr>
      <w:tr w:rsidR="00645F48" w:rsidRPr="005672E7" w14:paraId="7044D91E" w14:textId="77777777" w:rsidTr="00D8141A">
        <w:trPr>
          <w:jc w:val="center"/>
        </w:trPr>
        <w:tc>
          <w:tcPr>
            <w:tcW w:w="2373" w:type="dxa"/>
            <w:shd w:val="clear" w:color="auto" w:fill="F2F2F2" w:themeFill="background1" w:themeFillShade="F2"/>
          </w:tcPr>
          <w:p w14:paraId="1C025B10" w14:textId="77777777" w:rsidR="00645F48" w:rsidRPr="005672E7" w:rsidRDefault="00645F48" w:rsidP="00D8141A">
            <w:pPr>
              <w:pStyle w:val="Body"/>
              <w:spacing w:after="0"/>
              <w:rPr>
                <w:rFonts w:cs="Calibri"/>
                <w:sz w:val="24"/>
                <w:szCs w:val="22"/>
              </w:rPr>
            </w:pPr>
          </w:p>
        </w:tc>
        <w:tc>
          <w:tcPr>
            <w:tcW w:w="1165" w:type="dxa"/>
            <w:shd w:val="clear" w:color="auto" w:fill="F2F2F2" w:themeFill="background1" w:themeFillShade="F2"/>
            <w:vAlign w:val="center"/>
          </w:tcPr>
          <w:p w14:paraId="216C2FB5" w14:textId="77777777" w:rsidR="00645F48" w:rsidRPr="005672E7" w:rsidRDefault="00645F48" w:rsidP="00D8141A">
            <w:pPr>
              <w:pStyle w:val="Body"/>
              <w:spacing w:after="0"/>
              <w:rPr>
                <w:rFonts w:cs="Calibri"/>
                <w:sz w:val="24"/>
                <w:szCs w:val="22"/>
              </w:rPr>
            </w:pPr>
          </w:p>
        </w:tc>
        <w:tc>
          <w:tcPr>
            <w:tcW w:w="4224" w:type="dxa"/>
            <w:shd w:val="clear" w:color="auto" w:fill="F2F2F2" w:themeFill="background1" w:themeFillShade="F2"/>
            <w:vAlign w:val="center"/>
          </w:tcPr>
          <w:p w14:paraId="4E6F03C0" w14:textId="77777777" w:rsidR="00645F48" w:rsidRPr="005672E7" w:rsidRDefault="00645F48" w:rsidP="00D8141A">
            <w:pPr>
              <w:pStyle w:val="Body"/>
              <w:spacing w:after="0"/>
              <w:rPr>
                <w:rFonts w:cs="Calibri"/>
                <w:sz w:val="24"/>
                <w:szCs w:val="22"/>
              </w:rPr>
            </w:pPr>
          </w:p>
        </w:tc>
        <w:tc>
          <w:tcPr>
            <w:tcW w:w="2694" w:type="dxa"/>
            <w:shd w:val="clear" w:color="auto" w:fill="F2F2F2" w:themeFill="background1" w:themeFillShade="F2"/>
            <w:vAlign w:val="center"/>
          </w:tcPr>
          <w:p w14:paraId="13EFC427" w14:textId="77777777" w:rsidR="00645F48" w:rsidRPr="005672E7" w:rsidRDefault="00645F48" w:rsidP="00D8141A">
            <w:pPr>
              <w:pStyle w:val="Body"/>
              <w:spacing w:after="0"/>
              <w:rPr>
                <w:rFonts w:cs="Calibri"/>
                <w:sz w:val="24"/>
                <w:szCs w:val="22"/>
              </w:rPr>
            </w:pPr>
          </w:p>
        </w:tc>
      </w:tr>
    </w:tbl>
    <w:p w14:paraId="1C4A42A5" w14:textId="77777777" w:rsidR="00645F48" w:rsidRDefault="00645F48" w:rsidP="00645F48">
      <w:pPr>
        <w:pStyle w:val="Body"/>
      </w:pPr>
    </w:p>
    <w:p w14:paraId="67EB7966" w14:textId="77777777" w:rsidR="00645F48" w:rsidRPr="008942C5" w:rsidRDefault="00645F48" w:rsidP="00645F48">
      <w:pPr>
        <w:pStyle w:val="Body"/>
        <w:rPr>
          <w:rFonts w:eastAsiaTheme="majorEastAsia"/>
        </w:rPr>
      </w:pPr>
      <w:r>
        <w:br w:type="page"/>
      </w:r>
    </w:p>
    <w:p w14:paraId="4F9D2681" w14:textId="77777777" w:rsidR="00645F48" w:rsidRPr="00E17AD4" w:rsidRDefault="00645F48" w:rsidP="00645F48">
      <w:pPr>
        <w:pStyle w:val="Heading1"/>
      </w:pPr>
      <w:bookmarkStart w:id="77" w:name="_Toc204263420"/>
      <w:r w:rsidRPr="00E17AD4">
        <w:lastRenderedPageBreak/>
        <w:t>Appendix</w:t>
      </w:r>
      <w:bookmarkEnd w:id="77"/>
    </w:p>
    <w:p w14:paraId="5ADB04A5" w14:textId="77777777" w:rsidR="00645F48" w:rsidRPr="00F37ED9" w:rsidRDefault="00645F48" w:rsidP="00645F48">
      <w:pPr>
        <w:rPr>
          <w:rFonts w:ascii="Segoe UI" w:hAnsi="Segoe UI" w:cs="Segoe UI"/>
          <w:sz w:val="20"/>
          <w:szCs w:val="22"/>
        </w:rPr>
      </w:pPr>
      <w:r w:rsidRPr="00F37ED9">
        <w:rPr>
          <w:rFonts w:ascii="Segoe UI" w:hAnsi="Segoe UI" w:cs="Segoe UI"/>
          <w:sz w:val="20"/>
          <w:szCs w:val="22"/>
        </w:rPr>
        <w:t xml:space="preserve">Include here any </w:t>
      </w:r>
      <w:r>
        <w:rPr>
          <w:rFonts w:ascii="Segoe UI" w:hAnsi="Segoe UI" w:cs="Segoe UI"/>
          <w:sz w:val="20"/>
          <w:szCs w:val="22"/>
        </w:rPr>
        <w:t xml:space="preserve">single line </w:t>
      </w:r>
      <w:r w:rsidRPr="00F37ED9">
        <w:rPr>
          <w:rFonts w:ascii="Segoe UI" w:hAnsi="Segoe UI" w:cs="Segoe UI"/>
          <w:sz w:val="20"/>
          <w:szCs w:val="22"/>
        </w:rPr>
        <w:t xml:space="preserve">diagrams </w:t>
      </w:r>
      <w:r>
        <w:rPr>
          <w:rFonts w:ascii="Segoe UI" w:hAnsi="Segoe UI" w:cs="Segoe UI"/>
          <w:sz w:val="20"/>
          <w:szCs w:val="22"/>
        </w:rPr>
        <w:t>and</w:t>
      </w:r>
      <w:r w:rsidRPr="00F37ED9">
        <w:rPr>
          <w:rFonts w:ascii="Segoe UI" w:hAnsi="Segoe UI" w:cs="Segoe UI"/>
          <w:sz w:val="20"/>
          <w:szCs w:val="22"/>
        </w:rPr>
        <w:t xml:space="preserve"> other elements that you </w:t>
      </w:r>
      <w:r>
        <w:rPr>
          <w:rFonts w:ascii="Segoe UI" w:hAnsi="Segoe UI" w:cs="Segoe UI"/>
          <w:sz w:val="20"/>
          <w:szCs w:val="22"/>
        </w:rPr>
        <w:t>have</w:t>
      </w:r>
      <w:r w:rsidRPr="00F37ED9">
        <w:rPr>
          <w:rFonts w:ascii="Segoe UI" w:hAnsi="Segoe UI" w:cs="Segoe UI"/>
          <w:sz w:val="20"/>
          <w:szCs w:val="22"/>
        </w:rPr>
        <w:t xml:space="preserve"> refer</w:t>
      </w:r>
      <w:r>
        <w:rPr>
          <w:rFonts w:ascii="Segoe UI" w:hAnsi="Segoe UI" w:cs="Segoe UI"/>
          <w:sz w:val="20"/>
          <w:szCs w:val="22"/>
        </w:rPr>
        <w:t>red</w:t>
      </w:r>
      <w:r w:rsidRPr="00F37ED9">
        <w:rPr>
          <w:rFonts w:ascii="Segoe UI" w:hAnsi="Segoe UI" w:cs="Segoe UI"/>
          <w:sz w:val="20"/>
          <w:szCs w:val="22"/>
        </w:rPr>
        <w:t xml:space="preserve"> </w:t>
      </w:r>
      <w:r>
        <w:rPr>
          <w:rFonts w:ascii="Segoe UI" w:hAnsi="Segoe UI" w:cs="Segoe UI"/>
          <w:sz w:val="20"/>
          <w:szCs w:val="22"/>
        </w:rPr>
        <w:t>to in</w:t>
      </w:r>
      <w:r w:rsidRPr="00F37ED9">
        <w:rPr>
          <w:rFonts w:ascii="Segoe UI" w:hAnsi="Segoe UI" w:cs="Segoe UI"/>
          <w:sz w:val="20"/>
          <w:szCs w:val="22"/>
        </w:rPr>
        <w:t xml:space="preserve"> earlier sections of the Code commissioning plan.</w:t>
      </w:r>
    </w:p>
    <w:p w14:paraId="1F4E095B" w14:textId="77777777" w:rsidR="00645F48" w:rsidRPr="005672E7" w:rsidRDefault="00645F48" w:rsidP="00645F48">
      <w:pPr>
        <w:spacing w:after="0" w:line="240" w:lineRule="auto"/>
        <w:rPr>
          <w:rFonts w:cs="Calibri"/>
        </w:rPr>
      </w:pPr>
    </w:p>
    <w:p w14:paraId="0FC9B29E" w14:textId="77777777" w:rsidR="00645F48" w:rsidRPr="005672E7" w:rsidRDefault="00645F48" w:rsidP="00645F48">
      <w:pPr>
        <w:spacing w:after="0" w:line="240" w:lineRule="auto"/>
        <w:rPr>
          <w:rFonts w:cs="Calibri"/>
        </w:rPr>
      </w:pPr>
    </w:p>
    <w:sectPr w:rsidR="00645F48" w:rsidRPr="005672E7" w:rsidSect="000E5E14">
      <w:type w:val="continuous"/>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6B251" w14:textId="77777777" w:rsidR="00283FBE" w:rsidRDefault="00283FBE" w:rsidP="00075A31">
      <w:pPr>
        <w:spacing w:after="0" w:line="240" w:lineRule="auto"/>
      </w:pPr>
      <w:r>
        <w:separator/>
      </w:r>
    </w:p>
  </w:endnote>
  <w:endnote w:type="continuationSeparator" w:id="0">
    <w:p w14:paraId="1FADE453" w14:textId="77777777" w:rsidR="00283FBE" w:rsidRDefault="00283FBE" w:rsidP="00075A31">
      <w:pPr>
        <w:spacing w:after="0" w:line="240" w:lineRule="auto"/>
      </w:pPr>
      <w:r>
        <w:continuationSeparator/>
      </w:r>
    </w:p>
  </w:endnote>
  <w:endnote w:type="continuationNotice" w:id="1">
    <w:p w14:paraId="0E068E20" w14:textId="77777777" w:rsidR="00283FBE" w:rsidRDefault="00283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atter">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0A91" w14:textId="4D5F98DD" w:rsidR="0004457C" w:rsidRPr="00701493" w:rsidRDefault="0004457C" w:rsidP="00A803DB">
    <w:pPr>
      <w:pStyle w:val="Header1"/>
      <w:pBdr>
        <w:top w:val="single" w:sz="4" w:space="1" w:color="auto"/>
        <w:bottom w:val="none" w:sz="0" w:space="0" w:color="auto"/>
      </w:pBdr>
      <w:jc w:val="left"/>
      <w:rPr>
        <w:rFonts w:ascii="Matter" w:hAnsi="Matter"/>
        <w:lang w:val="en-NZ" w:eastAsia="en-NZ"/>
      </w:rPr>
    </w:pPr>
    <w:r>
      <w:drawing>
        <wp:anchor distT="0" distB="0" distL="114300" distR="114300" simplePos="0" relativeHeight="251658241" behindDoc="1" locked="0" layoutInCell="1" allowOverlap="1" wp14:anchorId="660BF127" wp14:editId="7D716C64">
          <wp:simplePos x="0" y="0"/>
          <wp:positionH relativeFrom="page">
            <wp:posOffset>5742305</wp:posOffset>
          </wp:positionH>
          <wp:positionV relativeFrom="paragraph">
            <wp:posOffset>269964</wp:posOffset>
          </wp:positionV>
          <wp:extent cx="5943600" cy="412115"/>
          <wp:effectExtent l="0" t="0" r="0" b="6985"/>
          <wp:wrapNone/>
          <wp:docPr id="1693923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5943600" cy="412115"/>
                  </a:xfrm>
                  <a:prstGeom prst="rect">
                    <a:avLst/>
                  </a:prstGeom>
                  <a:noFill/>
                  <a:ln>
                    <a:noFill/>
                  </a:ln>
                </pic:spPr>
              </pic:pic>
            </a:graphicData>
          </a:graphic>
        </wp:anchor>
      </w:drawing>
    </w:r>
    <w:r>
      <w:drawing>
        <wp:anchor distT="0" distB="0" distL="114300" distR="114300" simplePos="0" relativeHeight="251658240" behindDoc="1" locked="0" layoutInCell="1" allowOverlap="1" wp14:anchorId="5448AD8A" wp14:editId="3FE21C47">
          <wp:simplePos x="0" y="0"/>
          <wp:positionH relativeFrom="page">
            <wp:posOffset>-198120</wp:posOffset>
          </wp:positionH>
          <wp:positionV relativeFrom="paragraph">
            <wp:posOffset>150584</wp:posOffset>
          </wp:positionV>
          <wp:extent cx="5943600" cy="412115"/>
          <wp:effectExtent l="0" t="0" r="0" b="6985"/>
          <wp:wrapNone/>
          <wp:docPr id="2088283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12115"/>
                  </a:xfrm>
                  <a:prstGeom prst="rect">
                    <a:avLst/>
                  </a:prstGeom>
                  <a:noFill/>
                  <a:ln>
                    <a:noFill/>
                  </a:ln>
                </pic:spPr>
              </pic:pic>
            </a:graphicData>
          </a:graphic>
        </wp:anchor>
      </w:drawing>
    </w:r>
    <w:r w:rsidR="001D7DEE">
      <w:rPr>
        <w:rFonts w:ascii="Matter" w:hAnsi="Matter"/>
        <w:lang w:val="en-NZ" w:eastAsia="en-NZ"/>
      </w:rPr>
      <w:t xml:space="preserve"> 202</w:t>
    </w:r>
    <w:r w:rsidR="000A161F">
      <w:rPr>
        <w:rFonts w:ascii="Matter" w:hAnsi="Matter"/>
        <w:lang w:val="en-NZ" w:eastAsia="en-NZ"/>
      </w:rPr>
      <w:t>5</w:t>
    </w:r>
    <w:r w:rsidR="00701493">
      <w:rPr>
        <w:rFonts w:ascii="Matter" w:hAnsi="Matter"/>
        <w:lang w:val="en-NZ" w:eastAsia="en-NZ"/>
      </w:rPr>
      <w:t xml:space="preserve"> Transpower New Zealand</w:t>
    </w:r>
    <w:r w:rsidR="00A803DB">
      <w:rPr>
        <w:rFonts w:ascii="Matter" w:hAnsi="Matter"/>
        <w:lang w:val="en-NZ" w:eastAsia="en-NZ"/>
      </w:rPr>
      <w:t xml:space="preserve"> Limited</w:t>
    </w:r>
    <w:r w:rsidR="001D7DEE">
      <w:rPr>
        <w:rFonts w:ascii="Matter" w:hAnsi="Matter"/>
        <w:lang w:val="en-NZ" w:eastAsia="en-NZ"/>
      </w:rPr>
      <w:tab/>
    </w:r>
    <w:r w:rsidR="00E153E8">
      <w:rPr>
        <w:rFonts w:ascii="Matter" w:hAnsi="Matter"/>
        <w:lang w:val="en-NZ" w:eastAsia="en-NZ"/>
      </w:rPr>
      <w:tab/>
    </w:r>
    <w:r w:rsidR="00E153E8">
      <w:rPr>
        <w:rFonts w:ascii="Matter" w:hAnsi="Matter"/>
        <w:lang w:val="en-NZ" w:eastAsia="en-NZ"/>
      </w:rPr>
      <w:tab/>
    </w:r>
    <w:r w:rsidR="001D7DEE" w:rsidRPr="001D7DEE">
      <w:rPr>
        <w:rFonts w:ascii="Matter" w:hAnsi="Matter"/>
        <w:noProof w:val="0"/>
        <w:lang w:val="en-NZ" w:eastAsia="en-NZ"/>
      </w:rPr>
      <w:fldChar w:fldCharType="begin"/>
    </w:r>
    <w:r w:rsidR="001D7DEE" w:rsidRPr="001D7DEE">
      <w:rPr>
        <w:rFonts w:ascii="Matter" w:hAnsi="Matter"/>
        <w:lang w:val="en-NZ" w:eastAsia="en-NZ"/>
      </w:rPr>
      <w:instrText xml:space="preserve"> PAGE   \* MERGEFORMAT </w:instrText>
    </w:r>
    <w:r w:rsidR="001D7DEE" w:rsidRPr="001D7DEE">
      <w:rPr>
        <w:rFonts w:ascii="Matter" w:hAnsi="Matter"/>
        <w:noProof w:val="0"/>
        <w:lang w:val="en-NZ" w:eastAsia="en-NZ"/>
      </w:rPr>
      <w:fldChar w:fldCharType="separate"/>
    </w:r>
    <w:r w:rsidR="001D7DEE" w:rsidRPr="001D7DEE">
      <w:rPr>
        <w:rFonts w:ascii="Matter" w:hAnsi="Matter"/>
        <w:lang w:val="en-NZ" w:eastAsia="en-NZ"/>
      </w:rPr>
      <w:t>1</w:t>
    </w:r>
    <w:r w:rsidR="001D7DEE" w:rsidRPr="001D7DEE">
      <w:rPr>
        <w:rFonts w:ascii="Matter" w:hAnsi="Matter"/>
        <w:lang w:val="en-NZ" w:eastAsia="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C3D3" w14:textId="77777777" w:rsidR="00283FBE" w:rsidRDefault="00283FBE" w:rsidP="00075A31">
      <w:pPr>
        <w:spacing w:after="0" w:line="240" w:lineRule="auto"/>
      </w:pPr>
      <w:r>
        <w:separator/>
      </w:r>
    </w:p>
  </w:footnote>
  <w:footnote w:type="continuationSeparator" w:id="0">
    <w:p w14:paraId="74A1A8B7" w14:textId="77777777" w:rsidR="00283FBE" w:rsidRDefault="00283FBE" w:rsidP="00075A31">
      <w:pPr>
        <w:spacing w:after="0" w:line="240" w:lineRule="auto"/>
      </w:pPr>
      <w:r>
        <w:continuationSeparator/>
      </w:r>
    </w:p>
  </w:footnote>
  <w:footnote w:type="continuationNotice" w:id="1">
    <w:p w14:paraId="39B13354" w14:textId="77777777" w:rsidR="00283FBE" w:rsidRDefault="00283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05"/>
    </w:tblGrid>
    <w:tr w:rsidR="00AD7BF0" w:rsidRPr="003F6078" w14:paraId="0A70E0ED" w14:textId="77777777" w:rsidTr="00E153E8">
      <w:tc>
        <w:tcPr>
          <w:tcW w:w="4248" w:type="dxa"/>
        </w:tcPr>
        <w:p w14:paraId="5966B63C" w14:textId="77777777" w:rsidR="00AD7BF0" w:rsidRPr="003F6078" w:rsidRDefault="00AD7BF0" w:rsidP="00AD7BF0">
          <w:pPr>
            <w:pStyle w:val="Header1"/>
            <w:pBdr>
              <w:bottom w:val="none" w:sz="0" w:space="0" w:color="auto"/>
            </w:pBdr>
            <w:jc w:val="left"/>
            <w:rPr>
              <w:rFonts w:ascii="Segoe UI" w:hAnsi="Segoe UI" w:cs="Segoe UI"/>
              <w:lang w:val="en-NZ" w:eastAsia="en-NZ"/>
            </w:rPr>
          </w:pPr>
          <w:r w:rsidRPr="003F6078">
            <w:rPr>
              <w:rFonts w:ascii="Segoe UI" w:hAnsi="Segoe UI" w:cs="Segoe UI"/>
              <w:lang w:val="en-NZ" w:eastAsia="en-NZ"/>
            </w:rPr>
            <w:drawing>
              <wp:inline distT="0" distB="0" distL="0" distR="0" wp14:anchorId="5204C91E" wp14:editId="1143AE52">
                <wp:extent cx="2443480" cy="685800"/>
                <wp:effectExtent l="0" t="0" r="0" b="0"/>
                <wp:docPr id="172541052" name="Picture 17254105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480" cy="685800"/>
                        </a:xfrm>
                        <a:prstGeom prst="rect">
                          <a:avLst/>
                        </a:prstGeom>
                        <a:noFill/>
                      </pic:spPr>
                    </pic:pic>
                  </a:graphicData>
                </a:graphic>
              </wp:inline>
            </w:drawing>
          </w:r>
        </w:p>
      </w:tc>
      <w:tc>
        <w:tcPr>
          <w:tcW w:w="5946" w:type="dxa"/>
        </w:tcPr>
        <w:p w14:paraId="546A0FDC" w14:textId="77777777" w:rsidR="00FD58F4" w:rsidRPr="001D595D" w:rsidRDefault="00E3321D" w:rsidP="0059303E">
          <w:pPr>
            <w:pStyle w:val="Header1"/>
            <w:pBdr>
              <w:bottom w:val="none" w:sz="0" w:space="0" w:color="auto"/>
            </w:pBdr>
            <w:rPr>
              <w:rFonts w:ascii="Calibri" w:hAnsi="Calibri" w:cs="Calibri"/>
              <w:sz w:val="24"/>
              <w:szCs w:val="22"/>
              <w:lang w:val="en-NZ" w:eastAsia="en-NZ"/>
            </w:rPr>
          </w:pPr>
          <w:r w:rsidRPr="001D595D">
            <w:rPr>
              <w:rFonts w:ascii="Calibri" w:hAnsi="Calibri" w:cs="Calibri"/>
              <w:sz w:val="24"/>
              <w:szCs w:val="22"/>
              <w:highlight w:val="yellow"/>
              <w:lang w:val="en-NZ" w:eastAsia="en-NZ"/>
            </w:rPr>
            <w:t xml:space="preserve">[Name of </w:t>
          </w:r>
          <w:r w:rsidR="00BE653C" w:rsidRPr="001D595D">
            <w:rPr>
              <w:rFonts w:ascii="Calibri" w:hAnsi="Calibri" w:cs="Calibri"/>
              <w:sz w:val="24"/>
              <w:szCs w:val="22"/>
              <w:highlight w:val="yellow"/>
              <w:lang w:val="en-NZ" w:eastAsia="en-NZ"/>
            </w:rPr>
            <w:t>Unit</w:t>
          </w:r>
          <w:r w:rsidR="00AF6609" w:rsidRPr="001D595D">
            <w:rPr>
              <w:rFonts w:ascii="Calibri" w:hAnsi="Calibri" w:cs="Calibri"/>
              <w:sz w:val="24"/>
              <w:szCs w:val="22"/>
              <w:highlight w:val="yellow"/>
              <w:lang w:val="en-NZ" w:eastAsia="en-NZ"/>
            </w:rPr>
            <w:t>(s)</w:t>
          </w:r>
          <w:r w:rsidR="00BE653C" w:rsidRPr="001D595D">
            <w:rPr>
              <w:rFonts w:ascii="Calibri" w:hAnsi="Calibri" w:cs="Calibri"/>
              <w:sz w:val="24"/>
              <w:szCs w:val="22"/>
              <w:highlight w:val="yellow"/>
              <w:lang w:val="en-NZ" w:eastAsia="en-NZ"/>
            </w:rPr>
            <w:t xml:space="preserve"> Under Test</w:t>
          </w:r>
          <w:r w:rsidRPr="001D595D">
            <w:rPr>
              <w:rFonts w:ascii="Calibri" w:hAnsi="Calibri" w:cs="Calibri"/>
              <w:sz w:val="24"/>
              <w:szCs w:val="22"/>
              <w:highlight w:val="yellow"/>
              <w:lang w:val="en-NZ" w:eastAsia="en-NZ"/>
            </w:rPr>
            <w:t>]</w:t>
          </w:r>
          <w:r w:rsidRPr="001D595D">
            <w:rPr>
              <w:rFonts w:ascii="Calibri" w:hAnsi="Calibri" w:cs="Calibri"/>
              <w:sz w:val="24"/>
              <w:szCs w:val="22"/>
              <w:lang w:val="en-NZ" w:eastAsia="en-NZ"/>
            </w:rPr>
            <w:t xml:space="preserve"> </w:t>
          </w:r>
          <w:r w:rsidR="00AD7BF0" w:rsidRPr="001D595D">
            <w:rPr>
              <w:rFonts w:ascii="Calibri" w:hAnsi="Calibri" w:cs="Calibri"/>
              <w:sz w:val="24"/>
              <w:szCs w:val="22"/>
              <w:lang w:val="en-NZ" w:eastAsia="en-NZ"/>
            </w:rPr>
            <w:t>Code Commissioning Plan</w:t>
          </w:r>
        </w:p>
        <w:p w14:paraId="03EF52A0" w14:textId="77777777" w:rsidR="00E3321D" w:rsidRPr="001D595D" w:rsidRDefault="000774CF" w:rsidP="0059303E">
          <w:pPr>
            <w:pStyle w:val="Header1"/>
            <w:pBdr>
              <w:bottom w:val="none" w:sz="0" w:space="0" w:color="auto"/>
            </w:pBdr>
            <w:rPr>
              <w:rFonts w:ascii="Calibri" w:hAnsi="Calibri" w:cs="Calibri"/>
              <w:sz w:val="24"/>
              <w:szCs w:val="22"/>
              <w:lang w:val="en-NZ" w:eastAsia="en-NZ"/>
            </w:rPr>
          </w:pPr>
          <w:r w:rsidRPr="001D595D">
            <w:rPr>
              <w:rFonts w:ascii="Calibri" w:hAnsi="Calibri" w:cs="Calibri"/>
              <w:sz w:val="24"/>
              <w:szCs w:val="22"/>
              <w:highlight w:val="yellow"/>
              <w:lang w:val="en-NZ" w:eastAsia="en-NZ"/>
            </w:rPr>
            <w:t>[Version]</w:t>
          </w:r>
        </w:p>
        <w:p w14:paraId="5FD506C0" w14:textId="58CC85CD" w:rsidR="00AD7BF0" w:rsidRPr="00EB62BE" w:rsidRDefault="00AD7BF0" w:rsidP="00EB62BE">
          <w:pPr>
            <w:pStyle w:val="Header1"/>
            <w:pBdr>
              <w:bottom w:val="none" w:sz="0" w:space="0" w:color="auto"/>
            </w:pBdr>
            <w:rPr>
              <w:rFonts w:ascii="Calibri" w:hAnsi="Calibri" w:cs="Calibri"/>
              <w:sz w:val="24"/>
              <w:szCs w:val="22"/>
            </w:rPr>
          </w:pPr>
          <w:r w:rsidRPr="001D595D">
            <w:rPr>
              <w:rFonts w:ascii="Calibri" w:hAnsi="Calibri" w:cs="Calibri"/>
              <w:sz w:val="24"/>
              <w:szCs w:val="22"/>
              <w:shd w:val="clear" w:color="auto" w:fill="FFFF00"/>
            </w:rPr>
            <w:t>DD/MM/</w:t>
          </w:r>
          <w:r w:rsidRPr="001D595D">
            <w:rPr>
              <w:rFonts w:ascii="Calibri" w:hAnsi="Calibri" w:cs="Calibri"/>
              <w:sz w:val="24"/>
              <w:szCs w:val="22"/>
            </w:rPr>
            <w:t>20</w:t>
          </w:r>
          <w:r w:rsidRPr="001D595D">
            <w:rPr>
              <w:rFonts w:ascii="Calibri" w:hAnsi="Calibri" w:cs="Calibri"/>
              <w:sz w:val="24"/>
              <w:szCs w:val="22"/>
              <w:highlight w:val="yellow"/>
            </w:rPr>
            <w:t>YY</w:t>
          </w:r>
        </w:p>
      </w:tc>
    </w:tr>
  </w:tbl>
  <w:p w14:paraId="27718A2A" w14:textId="77777777" w:rsidR="00AD7BF0" w:rsidRPr="003F6078" w:rsidRDefault="00AD7BF0">
    <w:pPr>
      <w:pStyle w:val="Header"/>
      <w:rPr>
        <w:rFonts w:ascii="Segoe UI" w:hAnsi="Segoe UI" w:cs="Segoe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05"/>
    </w:tblGrid>
    <w:tr w:rsidR="00727797" w:rsidRPr="003F6078" w14:paraId="4AB35FE4" w14:textId="77777777" w:rsidTr="00E153E8">
      <w:tc>
        <w:tcPr>
          <w:tcW w:w="4248" w:type="dxa"/>
        </w:tcPr>
        <w:p w14:paraId="5E9817A9" w14:textId="77777777" w:rsidR="00727797" w:rsidRPr="003F6078" w:rsidRDefault="00727797" w:rsidP="00AD7BF0">
          <w:pPr>
            <w:pStyle w:val="Header1"/>
            <w:pBdr>
              <w:bottom w:val="none" w:sz="0" w:space="0" w:color="auto"/>
            </w:pBdr>
            <w:jc w:val="left"/>
            <w:rPr>
              <w:rFonts w:ascii="Segoe UI" w:hAnsi="Segoe UI" w:cs="Segoe UI"/>
              <w:lang w:val="en-NZ" w:eastAsia="en-NZ"/>
            </w:rPr>
          </w:pPr>
          <w:r w:rsidRPr="003F6078">
            <w:rPr>
              <w:rFonts w:ascii="Segoe UI" w:hAnsi="Segoe UI" w:cs="Segoe UI"/>
              <w:lang w:val="en-NZ" w:eastAsia="en-NZ"/>
            </w:rPr>
            <w:drawing>
              <wp:inline distT="0" distB="0" distL="0" distR="0" wp14:anchorId="3F30B792" wp14:editId="4AFF1F2D">
                <wp:extent cx="2443480" cy="685800"/>
                <wp:effectExtent l="0" t="0" r="0" b="0"/>
                <wp:docPr id="414747462" name="Picture 41474746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480" cy="685800"/>
                        </a:xfrm>
                        <a:prstGeom prst="rect">
                          <a:avLst/>
                        </a:prstGeom>
                        <a:noFill/>
                      </pic:spPr>
                    </pic:pic>
                  </a:graphicData>
                </a:graphic>
              </wp:inline>
            </w:drawing>
          </w:r>
        </w:p>
      </w:tc>
      <w:tc>
        <w:tcPr>
          <w:tcW w:w="5946" w:type="dxa"/>
        </w:tcPr>
        <w:p w14:paraId="0BD0A349" w14:textId="77777777" w:rsidR="00727797" w:rsidRPr="001D595D" w:rsidRDefault="00727797" w:rsidP="0059303E">
          <w:pPr>
            <w:pStyle w:val="Header1"/>
            <w:pBdr>
              <w:bottom w:val="none" w:sz="0" w:space="0" w:color="auto"/>
            </w:pBdr>
            <w:rPr>
              <w:rFonts w:ascii="Calibri" w:hAnsi="Calibri" w:cs="Calibri"/>
              <w:sz w:val="24"/>
              <w:szCs w:val="22"/>
              <w:lang w:val="en-NZ" w:eastAsia="en-NZ"/>
            </w:rPr>
          </w:pPr>
          <w:r w:rsidRPr="006C47BC">
            <w:rPr>
              <w:rFonts w:ascii="Calibri" w:hAnsi="Calibri" w:cs="Calibri"/>
              <w:sz w:val="24"/>
              <w:szCs w:val="22"/>
              <w:highlight w:val="yellow"/>
              <w:lang w:val="en-NZ" w:eastAsia="en-NZ"/>
            </w:rPr>
            <w:fldChar w:fldCharType="begin"/>
          </w:r>
          <w:r w:rsidRPr="006C47BC">
            <w:rPr>
              <w:rFonts w:ascii="Calibri" w:hAnsi="Calibri" w:cs="Calibri"/>
              <w:sz w:val="24"/>
              <w:szCs w:val="22"/>
              <w:highlight w:val="yellow"/>
              <w:lang w:val="en-NZ" w:eastAsia="en-NZ"/>
            </w:rPr>
            <w:instrText xml:space="preserve"> REF NameofUnit \* CHARFORMAT </w:instrText>
          </w:r>
          <w:r>
            <w:rPr>
              <w:rFonts w:ascii="Calibri" w:hAnsi="Calibri" w:cs="Calibri"/>
              <w:sz w:val="24"/>
              <w:szCs w:val="22"/>
              <w:highlight w:val="yellow"/>
              <w:lang w:val="en-NZ" w:eastAsia="en-NZ"/>
            </w:rPr>
            <w:instrText xml:space="preserve"> \* MERGEFORMAT </w:instrText>
          </w:r>
          <w:r w:rsidRPr="006C47BC">
            <w:rPr>
              <w:rFonts w:ascii="Calibri" w:hAnsi="Calibri" w:cs="Calibri"/>
              <w:sz w:val="24"/>
              <w:szCs w:val="22"/>
              <w:highlight w:val="yellow"/>
              <w:lang w:val="en-NZ" w:eastAsia="en-NZ"/>
            </w:rPr>
            <w:fldChar w:fldCharType="separate"/>
          </w:r>
          <w:r w:rsidRPr="00C4774E">
            <w:rPr>
              <w:rFonts w:ascii="Calibri" w:hAnsi="Calibri" w:cs="Calibri"/>
              <w:sz w:val="24"/>
              <w:szCs w:val="22"/>
              <w:highlight w:val="yellow"/>
              <w:lang w:val="en-NZ" w:eastAsia="en-NZ"/>
            </w:rPr>
            <w:t>[Name of Unit(s) Under Test]</w:t>
          </w:r>
          <w:r w:rsidRPr="006C47BC">
            <w:rPr>
              <w:rFonts w:ascii="Calibri" w:hAnsi="Calibri" w:cs="Calibri"/>
              <w:sz w:val="24"/>
              <w:szCs w:val="22"/>
              <w:highlight w:val="yellow"/>
              <w:lang w:val="en-NZ" w:eastAsia="en-NZ"/>
            </w:rPr>
            <w:fldChar w:fldCharType="end"/>
          </w:r>
          <w:r>
            <w:rPr>
              <w:rFonts w:ascii="Calibri" w:hAnsi="Calibri" w:cs="Calibri"/>
              <w:sz w:val="24"/>
              <w:szCs w:val="22"/>
              <w:lang w:val="en-NZ" w:eastAsia="en-NZ"/>
            </w:rPr>
            <w:t xml:space="preserve"> </w:t>
          </w:r>
          <w:r w:rsidRPr="001D595D">
            <w:rPr>
              <w:rFonts w:ascii="Calibri" w:hAnsi="Calibri" w:cs="Calibri"/>
              <w:sz w:val="24"/>
              <w:szCs w:val="22"/>
              <w:lang w:val="en-NZ" w:eastAsia="en-NZ"/>
            </w:rPr>
            <w:t>Code Commissioning Plan</w:t>
          </w:r>
        </w:p>
        <w:p w14:paraId="5E14E8C8" w14:textId="77777777" w:rsidR="00727797" w:rsidRPr="001D595D" w:rsidRDefault="00727797" w:rsidP="0059303E">
          <w:pPr>
            <w:pStyle w:val="Header1"/>
            <w:pBdr>
              <w:bottom w:val="none" w:sz="0" w:space="0" w:color="auto"/>
            </w:pBdr>
            <w:rPr>
              <w:rFonts w:ascii="Calibri" w:hAnsi="Calibri" w:cs="Calibri"/>
              <w:sz w:val="24"/>
              <w:szCs w:val="22"/>
              <w:lang w:val="en-NZ" w:eastAsia="en-NZ"/>
            </w:rPr>
          </w:pPr>
          <w:r w:rsidRPr="001D595D">
            <w:rPr>
              <w:rFonts w:ascii="Calibri" w:hAnsi="Calibri" w:cs="Calibri"/>
              <w:sz w:val="24"/>
              <w:szCs w:val="22"/>
              <w:highlight w:val="yellow"/>
              <w:lang w:val="en-NZ" w:eastAsia="en-NZ"/>
            </w:rPr>
            <w:t>[Version]</w:t>
          </w:r>
        </w:p>
        <w:p w14:paraId="63332283" w14:textId="77777777" w:rsidR="00727797" w:rsidRPr="001D595D" w:rsidRDefault="00727797" w:rsidP="00AD7BF0">
          <w:pPr>
            <w:pStyle w:val="Header1"/>
            <w:pBdr>
              <w:bottom w:val="none" w:sz="0" w:space="0" w:color="auto"/>
            </w:pBdr>
            <w:rPr>
              <w:rFonts w:ascii="Calibri" w:hAnsi="Calibri" w:cs="Calibri"/>
              <w:sz w:val="24"/>
              <w:szCs w:val="22"/>
            </w:rPr>
          </w:pPr>
          <w:r w:rsidRPr="001D595D">
            <w:rPr>
              <w:rFonts w:ascii="Calibri" w:hAnsi="Calibri" w:cs="Calibri"/>
              <w:sz w:val="24"/>
              <w:szCs w:val="22"/>
              <w:shd w:val="clear" w:color="auto" w:fill="FFFF00"/>
            </w:rPr>
            <w:t>DD/MM/</w:t>
          </w:r>
          <w:r w:rsidRPr="001D595D">
            <w:rPr>
              <w:rFonts w:ascii="Calibri" w:hAnsi="Calibri" w:cs="Calibri"/>
              <w:sz w:val="24"/>
              <w:szCs w:val="22"/>
            </w:rPr>
            <w:t>20</w:t>
          </w:r>
          <w:r w:rsidRPr="001D595D">
            <w:rPr>
              <w:rFonts w:ascii="Calibri" w:hAnsi="Calibri" w:cs="Calibri"/>
              <w:sz w:val="24"/>
              <w:szCs w:val="22"/>
              <w:highlight w:val="yellow"/>
            </w:rPr>
            <w:t>YY</w:t>
          </w:r>
        </w:p>
        <w:p w14:paraId="3BBFDDF9" w14:textId="77777777" w:rsidR="00727797" w:rsidRPr="003F6078" w:rsidRDefault="00727797" w:rsidP="00AD7BF0">
          <w:pPr>
            <w:pStyle w:val="Header1"/>
            <w:pBdr>
              <w:bottom w:val="none" w:sz="0" w:space="0" w:color="auto"/>
            </w:pBdr>
            <w:rPr>
              <w:rFonts w:ascii="Segoe UI" w:hAnsi="Segoe UI" w:cs="Segoe UI"/>
              <w:lang w:val="en-NZ" w:eastAsia="en-NZ"/>
            </w:rPr>
          </w:pPr>
        </w:p>
      </w:tc>
    </w:tr>
  </w:tbl>
  <w:p w14:paraId="5E727DC6" w14:textId="77777777" w:rsidR="00727797" w:rsidRDefault="0072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05"/>
    </w:tblGrid>
    <w:tr w:rsidR="00AD7BF0" w:rsidRPr="003F6078" w14:paraId="3C6B610B" w14:textId="77777777" w:rsidTr="00E153E8">
      <w:tc>
        <w:tcPr>
          <w:tcW w:w="4248" w:type="dxa"/>
        </w:tcPr>
        <w:p w14:paraId="27239AE0" w14:textId="77777777" w:rsidR="00AD7BF0" w:rsidRPr="003F6078" w:rsidRDefault="00AD7BF0" w:rsidP="00AD7BF0">
          <w:pPr>
            <w:pStyle w:val="Header1"/>
            <w:pBdr>
              <w:bottom w:val="none" w:sz="0" w:space="0" w:color="auto"/>
            </w:pBdr>
            <w:jc w:val="left"/>
            <w:rPr>
              <w:rFonts w:ascii="Segoe UI" w:hAnsi="Segoe UI" w:cs="Segoe UI"/>
              <w:lang w:val="en-NZ" w:eastAsia="en-NZ"/>
            </w:rPr>
          </w:pPr>
          <w:r w:rsidRPr="003F6078">
            <w:rPr>
              <w:rFonts w:ascii="Segoe UI" w:hAnsi="Segoe UI" w:cs="Segoe UI"/>
              <w:lang w:val="en-NZ" w:eastAsia="en-NZ"/>
            </w:rPr>
            <w:drawing>
              <wp:inline distT="0" distB="0" distL="0" distR="0" wp14:anchorId="5204C91E" wp14:editId="1143AE52">
                <wp:extent cx="2443480" cy="685800"/>
                <wp:effectExtent l="0" t="0" r="0" b="0"/>
                <wp:docPr id="1684240985" name="Picture 168424098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480" cy="685800"/>
                        </a:xfrm>
                        <a:prstGeom prst="rect">
                          <a:avLst/>
                        </a:prstGeom>
                        <a:noFill/>
                      </pic:spPr>
                    </pic:pic>
                  </a:graphicData>
                </a:graphic>
              </wp:inline>
            </w:drawing>
          </w:r>
        </w:p>
      </w:tc>
      <w:tc>
        <w:tcPr>
          <w:tcW w:w="5946" w:type="dxa"/>
        </w:tcPr>
        <w:p w14:paraId="339BDB81" w14:textId="64378A2D" w:rsidR="00FD58F4" w:rsidRPr="001D595D" w:rsidRDefault="00E3321D" w:rsidP="0059303E">
          <w:pPr>
            <w:pStyle w:val="Header1"/>
            <w:pBdr>
              <w:bottom w:val="none" w:sz="0" w:space="0" w:color="auto"/>
            </w:pBdr>
            <w:rPr>
              <w:rFonts w:ascii="Calibri" w:hAnsi="Calibri" w:cs="Calibri"/>
              <w:sz w:val="24"/>
              <w:szCs w:val="22"/>
              <w:lang w:val="en-NZ" w:eastAsia="en-NZ"/>
            </w:rPr>
          </w:pPr>
          <w:r w:rsidRPr="001D595D">
            <w:rPr>
              <w:rFonts w:ascii="Calibri" w:hAnsi="Calibri" w:cs="Calibri"/>
              <w:sz w:val="24"/>
              <w:szCs w:val="22"/>
              <w:highlight w:val="yellow"/>
              <w:lang w:val="en-NZ" w:eastAsia="en-NZ"/>
            </w:rPr>
            <w:t xml:space="preserve">[Name of </w:t>
          </w:r>
          <w:r w:rsidR="00BE653C" w:rsidRPr="001D595D">
            <w:rPr>
              <w:rFonts w:ascii="Calibri" w:hAnsi="Calibri" w:cs="Calibri"/>
              <w:sz w:val="24"/>
              <w:szCs w:val="22"/>
              <w:highlight w:val="yellow"/>
              <w:lang w:val="en-NZ" w:eastAsia="en-NZ"/>
            </w:rPr>
            <w:t>Unit</w:t>
          </w:r>
          <w:r w:rsidR="00AF6609" w:rsidRPr="001D595D">
            <w:rPr>
              <w:rFonts w:ascii="Calibri" w:hAnsi="Calibri" w:cs="Calibri"/>
              <w:sz w:val="24"/>
              <w:szCs w:val="22"/>
              <w:highlight w:val="yellow"/>
              <w:lang w:val="en-NZ" w:eastAsia="en-NZ"/>
            </w:rPr>
            <w:t>(s)</w:t>
          </w:r>
          <w:r w:rsidR="00BE653C" w:rsidRPr="001D595D">
            <w:rPr>
              <w:rFonts w:ascii="Calibri" w:hAnsi="Calibri" w:cs="Calibri"/>
              <w:sz w:val="24"/>
              <w:szCs w:val="22"/>
              <w:highlight w:val="yellow"/>
              <w:lang w:val="en-NZ" w:eastAsia="en-NZ"/>
            </w:rPr>
            <w:t xml:space="preserve"> Under Test</w:t>
          </w:r>
          <w:r w:rsidRPr="001D595D">
            <w:rPr>
              <w:rFonts w:ascii="Calibri" w:hAnsi="Calibri" w:cs="Calibri"/>
              <w:sz w:val="24"/>
              <w:szCs w:val="22"/>
              <w:highlight w:val="yellow"/>
              <w:lang w:val="en-NZ" w:eastAsia="en-NZ"/>
            </w:rPr>
            <w:t>]</w:t>
          </w:r>
          <w:r w:rsidRPr="001D595D">
            <w:rPr>
              <w:rFonts w:ascii="Calibri" w:hAnsi="Calibri" w:cs="Calibri"/>
              <w:sz w:val="24"/>
              <w:szCs w:val="22"/>
              <w:lang w:val="en-NZ" w:eastAsia="en-NZ"/>
            </w:rPr>
            <w:t xml:space="preserve"> </w:t>
          </w:r>
          <w:r w:rsidR="00AD7BF0" w:rsidRPr="001D595D">
            <w:rPr>
              <w:rFonts w:ascii="Calibri" w:hAnsi="Calibri" w:cs="Calibri"/>
              <w:sz w:val="24"/>
              <w:szCs w:val="22"/>
              <w:lang w:val="en-NZ" w:eastAsia="en-NZ"/>
            </w:rPr>
            <w:t>Code Commissioning Plan</w:t>
          </w:r>
        </w:p>
        <w:p w14:paraId="16D29F96" w14:textId="5E2A577C" w:rsidR="00E3321D" w:rsidRPr="001D595D" w:rsidRDefault="000774CF" w:rsidP="0059303E">
          <w:pPr>
            <w:pStyle w:val="Header1"/>
            <w:pBdr>
              <w:bottom w:val="none" w:sz="0" w:space="0" w:color="auto"/>
            </w:pBdr>
            <w:rPr>
              <w:rFonts w:ascii="Calibri" w:hAnsi="Calibri" w:cs="Calibri"/>
              <w:sz w:val="24"/>
              <w:szCs w:val="22"/>
              <w:lang w:val="en-NZ" w:eastAsia="en-NZ"/>
            </w:rPr>
          </w:pPr>
          <w:r w:rsidRPr="001D595D">
            <w:rPr>
              <w:rFonts w:ascii="Calibri" w:hAnsi="Calibri" w:cs="Calibri"/>
              <w:sz w:val="24"/>
              <w:szCs w:val="22"/>
              <w:highlight w:val="yellow"/>
              <w:lang w:val="en-NZ" w:eastAsia="en-NZ"/>
            </w:rPr>
            <w:t>[Version]</w:t>
          </w:r>
        </w:p>
        <w:p w14:paraId="73BFC1F2" w14:textId="77777777" w:rsidR="00AD7BF0" w:rsidRPr="001D595D" w:rsidRDefault="00AD7BF0" w:rsidP="00AD7BF0">
          <w:pPr>
            <w:pStyle w:val="Header1"/>
            <w:pBdr>
              <w:bottom w:val="none" w:sz="0" w:space="0" w:color="auto"/>
            </w:pBdr>
            <w:rPr>
              <w:rFonts w:ascii="Calibri" w:hAnsi="Calibri" w:cs="Calibri"/>
              <w:sz w:val="24"/>
              <w:szCs w:val="22"/>
            </w:rPr>
          </w:pPr>
          <w:r w:rsidRPr="001D595D">
            <w:rPr>
              <w:rFonts w:ascii="Calibri" w:hAnsi="Calibri" w:cs="Calibri"/>
              <w:sz w:val="24"/>
              <w:szCs w:val="22"/>
              <w:shd w:val="clear" w:color="auto" w:fill="FFFF00"/>
            </w:rPr>
            <w:t>DD/MM/</w:t>
          </w:r>
          <w:r w:rsidRPr="001D595D">
            <w:rPr>
              <w:rFonts w:ascii="Calibri" w:hAnsi="Calibri" w:cs="Calibri"/>
              <w:sz w:val="24"/>
              <w:szCs w:val="22"/>
            </w:rPr>
            <w:t>20</w:t>
          </w:r>
          <w:r w:rsidRPr="001D595D">
            <w:rPr>
              <w:rFonts w:ascii="Calibri" w:hAnsi="Calibri" w:cs="Calibri"/>
              <w:sz w:val="24"/>
              <w:szCs w:val="22"/>
              <w:highlight w:val="yellow"/>
            </w:rPr>
            <w:t>YY</w:t>
          </w:r>
        </w:p>
        <w:p w14:paraId="1E8055E1" w14:textId="77777777" w:rsidR="00AD7BF0" w:rsidRPr="003F6078" w:rsidRDefault="00AD7BF0" w:rsidP="00AD7BF0">
          <w:pPr>
            <w:pStyle w:val="Header1"/>
            <w:pBdr>
              <w:bottom w:val="none" w:sz="0" w:space="0" w:color="auto"/>
            </w:pBdr>
            <w:rPr>
              <w:rFonts w:ascii="Segoe UI" w:hAnsi="Segoe UI" w:cs="Segoe UI"/>
              <w:lang w:val="en-NZ" w:eastAsia="en-NZ"/>
            </w:rPr>
          </w:pPr>
        </w:p>
      </w:tc>
    </w:tr>
  </w:tbl>
  <w:p w14:paraId="6846242E" w14:textId="77777777" w:rsidR="009338BD" w:rsidRDefault="00933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43BB"/>
    <w:multiLevelType w:val="hybridMultilevel"/>
    <w:tmpl w:val="FAE6E862"/>
    <w:lvl w:ilvl="0" w:tplc="4FCA5996">
      <w:start w:val="1"/>
      <w:numFmt w:val="bullet"/>
      <w:lvlText w:val=""/>
      <w:lvlJc w:val="left"/>
      <w:pPr>
        <w:ind w:left="720" w:hanging="360"/>
      </w:pPr>
      <w:rPr>
        <w:rFonts w:ascii="Symbol" w:hAnsi="Symbol" w:hint="default"/>
        <w:color w:val="009FD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9E7051"/>
    <w:multiLevelType w:val="hybridMultilevel"/>
    <w:tmpl w:val="F85C7922"/>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3F1101"/>
    <w:multiLevelType w:val="hybridMultilevel"/>
    <w:tmpl w:val="F4D8C6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2A60E2"/>
    <w:multiLevelType w:val="hybridMultilevel"/>
    <w:tmpl w:val="1402F540"/>
    <w:lvl w:ilvl="0" w:tplc="4CA2383E">
      <w:start w:val="1"/>
      <w:numFmt w:val="decimal"/>
      <w:lvlText w:val="%1."/>
      <w:lvlJc w:val="left"/>
      <w:pPr>
        <w:ind w:left="1020" w:hanging="360"/>
      </w:pPr>
    </w:lvl>
    <w:lvl w:ilvl="1" w:tplc="28E4F7F6">
      <w:start w:val="1"/>
      <w:numFmt w:val="decimal"/>
      <w:lvlText w:val="%2."/>
      <w:lvlJc w:val="left"/>
      <w:pPr>
        <w:ind w:left="1020" w:hanging="360"/>
      </w:pPr>
    </w:lvl>
    <w:lvl w:ilvl="2" w:tplc="1D0247BE">
      <w:start w:val="1"/>
      <w:numFmt w:val="decimal"/>
      <w:lvlText w:val="%3."/>
      <w:lvlJc w:val="left"/>
      <w:pPr>
        <w:ind w:left="1020" w:hanging="360"/>
      </w:pPr>
    </w:lvl>
    <w:lvl w:ilvl="3" w:tplc="D6E0EE70">
      <w:start w:val="1"/>
      <w:numFmt w:val="decimal"/>
      <w:lvlText w:val="%4."/>
      <w:lvlJc w:val="left"/>
      <w:pPr>
        <w:ind w:left="1020" w:hanging="360"/>
      </w:pPr>
    </w:lvl>
    <w:lvl w:ilvl="4" w:tplc="DD221F24">
      <w:start w:val="1"/>
      <w:numFmt w:val="decimal"/>
      <w:lvlText w:val="%5."/>
      <w:lvlJc w:val="left"/>
      <w:pPr>
        <w:ind w:left="1020" w:hanging="360"/>
      </w:pPr>
    </w:lvl>
    <w:lvl w:ilvl="5" w:tplc="248EA084">
      <w:start w:val="1"/>
      <w:numFmt w:val="decimal"/>
      <w:lvlText w:val="%6."/>
      <w:lvlJc w:val="left"/>
      <w:pPr>
        <w:ind w:left="1020" w:hanging="360"/>
      </w:pPr>
    </w:lvl>
    <w:lvl w:ilvl="6" w:tplc="7EFAB58A">
      <w:start w:val="1"/>
      <w:numFmt w:val="decimal"/>
      <w:lvlText w:val="%7."/>
      <w:lvlJc w:val="left"/>
      <w:pPr>
        <w:ind w:left="1020" w:hanging="360"/>
      </w:pPr>
    </w:lvl>
    <w:lvl w:ilvl="7" w:tplc="EB86241C">
      <w:start w:val="1"/>
      <w:numFmt w:val="decimal"/>
      <w:lvlText w:val="%8."/>
      <w:lvlJc w:val="left"/>
      <w:pPr>
        <w:ind w:left="1020" w:hanging="360"/>
      </w:pPr>
    </w:lvl>
    <w:lvl w:ilvl="8" w:tplc="95AC7FEA">
      <w:start w:val="1"/>
      <w:numFmt w:val="decimal"/>
      <w:lvlText w:val="%9."/>
      <w:lvlJc w:val="left"/>
      <w:pPr>
        <w:ind w:left="1020" w:hanging="360"/>
      </w:pPr>
    </w:lvl>
  </w:abstractNum>
  <w:abstractNum w:abstractNumId="4" w15:restartNumberingAfterBreak="0">
    <w:nsid w:val="1DF20881"/>
    <w:multiLevelType w:val="hybridMultilevel"/>
    <w:tmpl w:val="7E68DE6C"/>
    <w:lvl w:ilvl="0" w:tplc="8AC2DF8C">
      <w:start w:val="1"/>
      <w:numFmt w:val="bullet"/>
      <w:pStyle w:val="Bullet1"/>
      <w:lvlText w:val=""/>
      <w:lvlJc w:val="left"/>
      <w:pPr>
        <w:ind w:left="720" w:hanging="360"/>
      </w:pPr>
      <w:rPr>
        <w:rFonts w:ascii="Wingdings" w:hAnsi="Wingdings" w:hint="default"/>
        <w:color w:val="00B0F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C23993"/>
    <w:multiLevelType w:val="hybridMultilevel"/>
    <w:tmpl w:val="9C2A7946"/>
    <w:lvl w:ilvl="0" w:tplc="7B6EBABE">
      <w:start w:val="2"/>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C175D2"/>
    <w:multiLevelType w:val="multilevel"/>
    <w:tmpl w:val="D4683D64"/>
    <w:lvl w:ilvl="0">
      <w:start w:val="1"/>
      <w:numFmt w:val="decimal"/>
      <w:pStyle w:val="Heading1"/>
      <w:lvlText w:val="%1."/>
      <w:lvlJc w:val="left"/>
      <w:pPr>
        <w:ind w:left="720" w:hanging="360"/>
      </w:pPr>
      <w:rPr>
        <w:rFonts w:hint="default"/>
        <w:sz w:val="40"/>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88315A"/>
    <w:multiLevelType w:val="hybridMultilevel"/>
    <w:tmpl w:val="A53A2A38"/>
    <w:lvl w:ilvl="0" w:tplc="14090005">
      <w:start w:val="1"/>
      <w:numFmt w:val="bullet"/>
      <w:lvlText w:val=""/>
      <w:lvlJc w:val="left"/>
      <w:pPr>
        <w:ind w:left="720" w:hanging="360"/>
      </w:pPr>
      <w:rPr>
        <w:rFonts w:ascii="Wingdings" w:hAnsi="Wingdings" w:hint="default"/>
        <w:color w:val="009FD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13295D"/>
    <w:multiLevelType w:val="hybridMultilevel"/>
    <w:tmpl w:val="4ED005D2"/>
    <w:lvl w:ilvl="0" w:tplc="8AC2DF8C">
      <w:start w:val="1"/>
      <w:numFmt w:val="bullet"/>
      <w:lvlText w:val=""/>
      <w:lvlJc w:val="left"/>
      <w:pPr>
        <w:ind w:left="720" w:hanging="360"/>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141D67"/>
    <w:multiLevelType w:val="hybridMultilevel"/>
    <w:tmpl w:val="47AE4E1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FAE5900"/>
    <w:multiLevelType w:val="hybridMultilevel"/>
    <w:tmpl w:val="1D023B54"/>
    <w:lvl w:ilvl="0" w:tplc="4FCA5996">
      <w:start w:val="1"/>
      <w:numFmt w:val="bullet"/>
      <w:lvlText w:val=""/>
      <w:lvlJc w:val="left"/>
      <w:pPr>
        <w:ind w:left="720" w:hanging="360"/>
      </w:pPr>
      <w:rPr>
        <w:rFonts w:ascii="Symbol" w:hAnsi="Symbol" w:hint="default"/>
        <w:color w:val="009FD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545570"/>
    <w:multiLevelType w:val="hybridMultilevel"/>
    <w:tmpl w:val="A16EAB44"/>
    <w:lvl w:ilvl="0" w:tplc="8AC2DF8C">
      <w:start w:val="1"/>
      <w:numFmt w:val="bullet"/>
      <w:lvlText w:val=""/>
      <w:lvlJc w:val="left"/>
      <w:pPr>
        <w:ind w:left="720" w:hanging="360"/>
      </w:pPr>
      <w:rPr>
        <w:rFonts w:ascii="Wingdings" w:hAnsi="Wingdings" w:hint="default"/>
        <w:color w:val="00B0F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EE4E73"/>
    <w:multiLevelType w:val="hybridMultilevel"/>
    <w:tmpl w:val="B9F8DF98"/>
    <w:lvl w:ilvl="0" w:tplc="4FCA5996">
      <w:start w:val="1"/>
      <w:numFmt w:val="bullet"/>
      <w:lvlText w:val=""/>
      <w:lvlJc w:val="left"/>
      <w:pPr>
        <w:ind w:left="720" w:hanging="360"/>
      </w:pPr>
      <w:rPr>
        <w:rFonts w:ascii="Symbol" w:hAnsi="Symbol" w:hint="default"/>
        <w:color w:val="009FD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A211109"/>
    <w:multiLevelType w:val="hybridMultilevel"/>
    <w:tmpl w:val="7FA6686A"/>
    <w:lvl w:ilvl="0" w:tplc="14090005">
      <w:start w:val="1"/>
      <w:numFmt w:val="bullet"/>
      <w:lvlText w:val=""/>
      <w:lvlJc w:val="left"/>
      <w:pPr>
        <w:ind w:left="720" w:hanging="360"/>
      </w:pPr>
      <w:rPr>
        <w:rFonts w:ascii="Wingdings" w:hAnsi="Wingdings" w:hint="default"/>
        <w:color w:val="009FD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0B2902"/>
    <w:multiLevelType w:val="multilevel"/>
    <w:tmpl w:val="092EA904"/>
    <w:lvl w:ilvl="0">
      <w:start w:val="8"/>
      <w:numFmt w:val="decimal"/>
      <w:lvlText w:val="%1."/>
      <w:lvlJc w:val="left"/>
      <w:pPr>
        <w:ind w:left="720" w:hanging="360"/>
      </w:pPr>
      <w:rPr>
        <w:rFonts w:hint="default"/>
        <w:sz w:val="40"/>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B64DE1"/>
    <w:multiLevelType w:val="hybridMultilevel"/>
    <w:tmpl w:val="E11C7C16"/>
    <w:lvl w:ilvl="0" w:tplc="F50A2310">
      <w:start w:val="1"/>
      <w:numFmt w:val="decimal"/>
      <w:lvlText w:val="%1."/>
      <w:lvlJc w:val="left"/>
      <w:pPr>
        <w:ind w:left="1020" w:hanging="360"/>
      </w:pPr>
    </w:lvl>
    <w:lvl w:ilvl="1" w:tplc="64FECE96">
      <w:start w:val="1"/>
      <w:numFmt w:val="decimal"/>
      <w:lvlText w:val="%2."/>
      <w:lvlJc w:val="left"/>
      <w:pPr>
        <w:ind w:left="1020" w:hanging="360"/>
      </w:pPr>
    </w:lvl>
    <w:lvl w:ilvl="2" w:tplc="F884A3DA">
      <w:start w:val="1"/>
      <w:numFmt w:val="decimal"/>
      <w:lvlText w:val="%3."/>
      <w:lvlJc w:val="left"/>
      <w:pPr>
        <w:ind w:left="1020" w:hanging="360"/>
      </w:pPr>
    </w:lvl>
    <w:lvl w:ilvl="3" w:tplc="4EB61B00">
      <w:start w:val="1"/>
      <w:numFmt w:val="decimal"/>
      <w:lvlText w:val="%4."/>
      <w:lvlJc w:val="left"/>
      <w:pPr>
        <w:ind w:left="1020" w:hanging="360"/>
      </w:pPr>
    </w:lvl>
    <w:lvl w:ilvl="4" w:tplc="4B8A5F24">
      <w:start w:val="1"/>
      <w:numFmt w:val="decimal"/>
      <w:lvlText w:val="%5."/>
      <w:lvlJc w:val="left"/>
      <w:pPr>
        <w:ind w:left="1020" w:hanging="360"/>
      </w:pPr>
    </w:lvl>
    <w:lvl w:ilvl="5" w:tplc="6666D496">
      <w:start w:val="1"/>
      <w:numFmt w:val="decimal"/>
      <w:lvlText w:val="%6."/>
      <w:lvlJc w:val="left"/>
      <w:pPr>
        <w:ind w:left="1020" w:hanging="360"/>
      </w:pPr>
    </w:lvl>
    <w:lvl w:ilvl="6" w:tplc="FA08CCCE">
      <w:start w:val="1"/>
      <w:numFmt w:val="decimal"/>
      <w:lvlText w:val="%7."/>
      <w:lvlJc w:val="left"/>
      <w:pPr>
        <w:ind w:left="1020" w:hanging="360"/>
      </w:pPr>
    </w:lvl>
    <w:lvl w:ilvl="7" w:tplc="9F26F662">
      <w:start w:val="1"/>
      <w:numFmt w:val="decimal"/>
      <w:lvlText w:val="%8."/>
      <w:lvlJc w:val="left"/>
      <w:pPr>
        <w:ind w:left="1020" w:hanging="360"/>
      </w:pPr>
    </w:lvl>
    <w:lvl w:ilvl="8" w:tplc="CDB43204">
      <w:start w:val="1"/>
      <w:numFmt w:val="decimal"/>
      <w:lvlText w:val="%9."/>
      <w:lvlJc w:val="left"/>
      <w:pPr>
        <w:ind w:left="1020" w:hanging="360"/>
      </w:pPr>
    </w:lvl>
  </w:abstractNum>
  <w:abstractNum w:abstractNumId="16" w15:restartNumberingAfterBreak="0">
    <w:nsid w:val="5C47548A"/>
    <w:multiLevelType w:val="hybridMultilevel"/>
    <w:tmpl w:val="FB56C77E"/>
    <w:lvl w:ilvl="0" w:tplc="4FCA5996">
      <w:start w:val="1"/>
      <w:numFmt w:val="bullet"/>
      <w:lvlText w:val=""/>
      <w:lvlJc w:val="left"/>
      <w:pPr>
        <w:ind w:left="720" w:hanging="360"/>
      </w:pPr>
      <w:rPr>
        <w:rFonts w:ascii="Symbol" w:hAnsi="Symbol" w:hint="default"/>
        <w:color w:val="009FD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CC414BF"/>
    <w:multiLevelType w:val="hybridMultilevel"/>
    <w:tmpl w:val="BD503904"/>
    <w:lvl w:ilvl="0" w:tplc="14090005">
      <w:start w:val="1"/>
      <w:numFmt w:val="bullet"/>
      <w:lvlText w:val=""/>
      <w:lvlJc w:val="left"/>
      <w:pPr>
        <w:ind w:left="720" w:hanging="360"/>
      </w:pPr>
      <w:rPr>
        <w:rFonts w:ascii="Wingdings" w:hAnsi="Wingdings" w:hint="default"/>
        <w:color w:val="009FD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90A670B"/>
    <w:multiLevelType w:val="hybridMultilevel"/>
    <w:tmpl w:val="04F0D79A"/>
    <w:lvl w:ilvl="0" w:tplc="14090005">
      <w:start w:val="1"/>
      <w:numFmt w:val="bullet"/>
      <w:lvlText w:val=""/>
      <w:lvlJc w:val="left"/>
      <w:pPr>
        <w:ind w:left="720" w:hanging="360"/>
      </w:pPr>
      <w:rPr>
        <w:rFonts w:ascii="Wingdings" w:hAnsi="Wingdings" w:hint="default"/>
        <w:color w:val="009FD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B2361E"/>
    <w:multiLevelType w:val="hybridMultilevel"/>
    <w:tmpl w:val="CC2A0C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288172C"/>
    <w:multiLevelType w:val="hybridMultilevel"/>
    <w:tmpl w:val="F15048A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8E42688"/>
    <w:multiLevelType w:val="hybridMultilevel"/>
    <w:tmpl w:val="9E3E59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9DB2AD7"/>
    <w:multiLevelType w:val="hybridMultilevel"/>
    <w:tmpl w:val="93FA48D2"/>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697312"/>
    <w:multiLevelType w:val="hybridMultilevel"/>
    <w:tmpl w:val="7660D52A"/>
    <w:lvl w:ilvl="0" w:tplc="4FCA5996">
      <w:start w:val="1"/>
      <w:numFmt w:val="bullet"/>
      <w:lvlText w:val=""/>
      <w:lvlJc w:val="left"/>
      <w:pPr>
        <w:ind w:left="720" w:hanging="360"/>
      </w:pPr>
      <w:rPr>
        <w:rFonts w:ascii="Symbol" w:hAnsi="Symbol" w:hint="default"/>
        <w:color w:val="009FD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D103B3"/>
    <w:multiLevelType w:val="hybridMultilevel"/>
    <w:tmpl w:val="DF6A642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F25D0C"/>
    <w:multiLevelType w:val="hybridMultilevel"/>
    <w:tmpl w:val="9D0ECD44"/>
    <w:lvl w:ilvl="0" w:tplc="4FCA5996">
      <w:start w:val="1"/>
      <w:numFmt w:val="bullet"/>
      <w:lvlText w:val=""/>
      <w:lvlJc w:val="left"/>
      <w:pPr>
        <w:ind w:left="720" w:hanging="360"/>
      </w:pPr>
      <w:rPr>
        <w:rFonts w:ascii="Symbol" w:hAnsi="Symbol" w:hint="default"/>
        <w:color w:val="009FD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C7A2CAA"/>
    <w:multiLevelType w:val="multilevel"/>
    <w:tmpl w:val="E5DEF59C"/>
    <w:lvl w:ilvl="0">
      <w:start w:val="1"/>
      <w:numFmt w:val="decimal"/>
      <w:lvlText w:val="%1."/>
      <w:lvlJc w:val="left"/>
      <w:pPr>
        <w:ind w:left="720" w:hanging="360"/>
      </w:pPr>
      <w:rPr>
        <w:rFonts w:hint="default"/>
      </w:rPr>
    </w:lvl>
    <w:lvl w:ilvl="1">
      <w:start w:val="2"/>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DCA13A0"/>
    <w:multiLevelType w:val="hybridMultilevel"/>
    <w:tmpl w:val="EBC6AE82"/>
    <w:lvl w:ilvl="0" w:tplc="8AC2DF8C">
      <w:start w:val="1"/>
      <w:numFmt w:val="bullet"/>
      <w:lvlText w:val=""/>
      <w:lvlJc w:val="left"/>
      <w:pPr>
        <w:ind w:left="720" w:hanging="360"/>
      </w:pPr>
      <w:rPr>
        <w:rFonts w:ascii="Wingdings" w:hAnsi="Wingdings" w:hint="default"/>
        <w:color w:val="00B0F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25331771">
    <w:abstractNumId w:val="6"/>
  </w:num>
  <w:num w:numId="2" w16cid:durableId="678847535">
    <w:abstractNumId w:val="12"/>
  </w:num>
  <w:num w:numId="3" w16cid:durableId="1298536430">
    <w:abstractNumId w:val="11"/>
  </w:num>
  <w:num w:numId="4" w16cid:durableId="1797992786">
    <w:abstractNumId w:val="26"/>
  </w:num>
  <w:num w:numId="5" w16cid:durableId="288241277">
    <w:abstractNumId w:val="9"/>
  </w:num>
  <w:num w:numId="6" w16cid:durableId="2054385311">
    <w:abstractNumId w:val="2"/>
  </w:num>
  <w:num w:numId="7" w16cid:durableId="1953391198">
    <w:abstractNumId w:val="27"/>
  </w:num>
  <w:num w:numId="8" w16cid:durableId="1949921107">
    <w:abstractNumId w:val="4"/>
  </w:num>
  <w:num w:numId="9" w16cid:durableId="722144609">
    <w:abstractNumId w:val="0"/>
  </w:num>
  <w:num w:numId="10" w16cid:durableId="399713725">
    <w:abstractNumId w:val="23"/>
  </w:num>
  <w:num w:numId="11" w16cid:durableId="371341724">
    <w:abstractNumId w:val="16"/>
  </w:num>
  <w:num w:numId="12" w16cid:durableId="252667865">
    <w:abstractNumId w:val="10"/>
  </w:num>
  <w:num w:numId="13" w16cid:durableId="2007316182">
    <w:abstractNumId w:val="25"/>
  </w:num>
  <w:num w:numId="14" w16cid:durableId="1009411971">
    <w:abstractNumId w:val="14"/>
  </w:num>
  <w:num w:numId="15" w16cid:durableId="453208298">
    <w:abstractNumId w:val="15"/>
  </w:num>
  <w:num w:numId="16" w16cid:durableId="1655983461">
    <w:abstractNumId w:val="3"/>
  </w:num>
  <w:num w:numId="17" w16cid:durableId="1942446078">
    <w:abstractNumId w:val="21"/>
  </w:num>
  <w:num w:numId="18" w16cid:durableId="759985292">
    <w:abstractNumId w:val="20"/>
  </w:num>
  <w:num w:numId="19" w16cid:durableId="555091226">
    <w:abstractNumId w:val="8"/>
  </w:num>
  <w:num w:numId="20" w16cid:durableId="1221290277">
    <w:abstractNumId w:val="24"/>
  </w:num>
  <w:num w:numId="21" w16cid:durableId="536893948">
    <w:abstractNumId w:val="17"/>
  </w:num>
  <w:num w:numId="22" w16cid:durableId="1201699920">
    <w:abstractNumId w:val="22"/>
  </w:num>
  <w:num w:numId="23" w16cid:durableId="729617623">
    <w:abstractNumId w:val="13"/>
  </w:num>
  <w:num w:numId="24" w16cid:durableId="1892040365">
    <w:abstractNumId w:val="5"/>
  </w:num>
  <w:num w:numId="25" w16cid:durableId="1612200306">
    <w:abstractNumId w:val="18"/>
  </w:num>
  <w:num w:numId="26" w16cid:durableId="281572034">
    <w:abstractNumId w:val="7"/>
  </w:num>
  <w:num w:numId="27" w16cid:durableId="396170747">
    <w:abstractNumId w:val="1"/>
  </w:num>
  <w:num w:numId="28" w16cid:durableId="196508292">
    <w:abstractNumId w:val="11"/>
    <w:lvlOverride w:ilvl="0">
      <w:startOverride w:val="1"/>
    </w:lvlOverride>
  </w:num>
  <w:num w:numId="29" w16cid:durableId="1826973084">
    <w:abstractNumId w:val="27"/>
    <w:lvlOverride w:ilvl="0">
      <w:startOverride w:val="1"/>
    </w:lvlOverride>
  </w:num>
  <w:num w:numId="30" w16cid:durableId="493448729">
    <w:abstractNumId w:val="8"/>
    <w:lvlOverride w:ilvl="0">
      <w:startOverride w:val="1"/>
    </w:lvlOverride>
  </w:num>
  <w:num w:numId="31" w16cid:durableId="1428186633">
    <w:abstractNumId w:val="4"/>
    <w:lvlOverride w:ilvl="0">
      <w:startOverride w:val="1"/>
    </w:lvlOverride>
  </w:num>
  <w:num w:numId="32" w16cid:durableId="184805331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CF67AF"/>
    <w:rsid w:val="0000099F"/>
    <w:rsid w:val="000019CF"/>
    <w:rsid w:val="00002286"/>
    <w:rsid w:val="000029EF"/>
    <w:rsid w:val="0000473A"/>
    <w:rsid w:val="00004C8E"/>
    <w:rsid w:val="00005281"/>
    <w:rsid w:val="00005AD1"/>
    <w:rsid w:val="00006475"/>
    <w:rsid w:val="000067CE"/>
    <w:rsid w:val="00006DEE"/>
    <w:rsid w:val="00007412"/>
    <w:rsid w:val="000102C7"/>
    <w:rsid w:val="00010B0C"/>
    <w:rsid w:val="0001340E"/>
    <w:rsid w:val="000154A0"/>
    <w:rsid w:val="00015A4A"/>
    <w:rsid w:val="00016331"/>
    <w:rsid w:val="00017954"/>
    <w:rsid w:val="00020EDB"/>
    <w:rsid w:val="00021043"/>
    <w:rsid w:val="00022075"/>
    <w:rsid w:val="00024D91"/>
    <w:rsid w:val="00025B27"/>
    <w:rsid w:val="00025BE7"/>
    <w:rsid w:val="000266E0"/>
    <w:rsid w:val="00026A0A"/>
    <w:rsid w:val="000279DB"/>
    <w:rsid w:val="00027AA4"/>
    <w:rsid w:val="00031EB5"/>
    <w:rsid w:val="00033523"/>
    <w:rsid w:val="00033BB5"/>
    <w:rsid w:val="00033D7C"/>
    <w:rsid w:val="00034CC6"/>
    <w:rsid w:val="0003602B"/>
    <w:rsid w:val="00036279"/>
    <w:rsid w:val="000365A9"/>
    <w:rsid w:val="00036B2B"/>
    <w:rsid w:val="000370C8"/>
    <w:rsid w:val="0003743B"/>
    <w:rsid w:val="00040103"/>
    <w:rsid w:val="00040155"/>
    <w:rsid w:val="00040C52"/>
    <w:rsid w:val="00042BA3"/>
    <w:rsid w:val="00043D30"/>
    <w:rsid w:val="00043DEB"/>
    <w:rsid w:val="0004457C"/>
    <w:rsid w:val="00044F9C"/>
    <w:rsid w:val="000454D7"/>
    <w:rsid w:val="00045E8B"/>
    <w:rsid w:val="00046662"/>
    <w:rsid w:val="00046C5C"/>
    <w:rsid w:val="0004738C"/>
    <w:rsid w:val="0005031C"/>
    <w:rsid w:val="00051C5A"/>
    <w:rsid w:val="000559BE"/>
    <w:rsid w:val="00056913"/>
    <w:rsid w:val="000579A5"/>
    <w:rsid w:val="00057D5E"/>
    <w:rsid w:val="00057EA7"/>
    <w:rsid w:val="0006073E"/>
    <w:rsid w:val="00061046"/>
    <w:rsid w:val="00061602"/>
    <w:rsid w:val="000621EE"/>
    <w:rsid w:val="000628BF"/>
    <w:rsid w:val="000646AC"/>
    <w:rsid w:val="00064D0F"/>
    <w:rsid w:val="00065B82"/>
    <w:rsid w:val="00070731"/>
    <w:rsid w:val="00071539"/>
    <w:rsid w:val="000718D3"/>
    <w:rsid w:val="000721B6"/>
    <w:rsid w:val="00072983"/>
    <w:rsid w:val="000754E4"/>
    <w:rsid w:val="00075772"/>
    <w:rsid w:val="000759E4"/>
    <w:rsid w:val="00075A31"/>
    <w:rsid w:val="00076B9C"/>
    <w:rsid w:val="00076E9B"/>
    <w:rsid w:val="000774CF"/>
    <w:rsid w:val="000779AE"/>
    <w:rsid w:val="00077D56"/>
    <w:rsid w:val="00080716"/>
    <w:rsid w:val="00081BCB"/>
    <w:rsid w:val="00082EF0"/>
    <w:rsid w:val="0008357B"/>
    <w:rsid w:val="00084BB0"/>
    <w:rsid w:val="000853D6"/>
    <w:rsid w:val="00085CFB"/>
    <w:rsid w:val="00086E26"/>
    <w:rsid w:val="00090791"/>
    <w:rsid w:val="00091E65"/>
    <w:rsid w:val="00092C78"/>
    <w:rsid w:val="00092DFC"/>
    <w:rsid w:val="000936B2"/>
    <w:rsid w:val="00094EBC"/>
    <w:rsid w:val="00095516"/>
    <w:rsid w:val="0009591D"/>
    <w:rsid w:val="00097C89"/>
    <w:rsid w:val="00097D95"/>
    <w:rsid w:val="00097ED9"/>
    <w:rsid w:val="000A142D"/>
    <w:rsid w:val="000A161F"/>
    <w:rsid w:val="000A1BFD"/>
    <w:rsid w:val="000A2A02"/>
    <w:rsid w:val="000A3538"/>
    <w:rsid w:val="000A56D3"/>
    <w:rsid w:val="000A5891"/>
    <w:rsid w:val="000A6633"/>
    <w:rsid w:val="000A6817"/>
    <w:rsid w:val="000B0C70"/>
    <w:rsid w:val="000B0D0A"/>
    <w:rsid w:val="000B0EBD"/>
    <w:rsid w:val="000B12D4"/>
    <w:rsid w:val="000B16A1"/>
    <w:rsid w:val="000B3247"/>
    <w:rsid w:val="000C100D"/>
    <w:rsid w:val="000C1E18"/>
    <w:rsid w:val="000C2BC1"/>
    <w:rsid w:val="000C4798"/>
    <w:rsid w:val="000D18BB"/>
    <w:rsid w:val="000D19C7"/>
    <w:rsid w:val="000D1EBB"/>
    <w:rsid w:val="000D3182"/>
    <w:rsid w:val="000D3888"/>
    <w:rsid w:val="000D4EC6"/>
    <w:rsid w:val="000D5104"/>
    <w:rsid w:val="000E1438"/>
    <w:rsid w:val="000E183E"/>
    <w:rsid w:val="000E19B4"/>
    <w:rsid w:val="000E3F95"/>
    <w:rsid w:val="000E4B1E"/>
    <w:rsid w:val="000E5BA4"/>
    <w:rsid w:val="000E5E14"/>
    <w:rsid w:val="000E5F83"/>
    <w:rsid w:val="000E7E08"/>
    <w:rsid w:val="000F0424"/>
    <w:rsid w:val="000F066E"/>
    <w:rsid w:val="000F1C1B"/>
    <w:rsid w:val="000F23DF"/>
    <w:rsid w:val="000F351A"/>
    <w:rsid w:val="000F3F80"/>
    <w:rsid w:val="000F4134"/>
    <w:rsid w:val="000F43B5"/>
    <w:rsid w:val="000F63BB"/>
    <w:rsid w:val="000F6CAB"/>
    <w:rsid w:val="000F6CD8"/>
    <w:rsid w:val="000F728E"/>
    <w:rsid w:val="000F72B2"/>
    <w:rsid w:val="00100657"/>
    <w:rsid w:val="00102727"/>
    <w:rsid w:val="00102FF7"/>
    <w:rsid w:val="00104580"/>
    <w:rsid w:val="001050AA"/>
    <w:rsid w:val="00105418"/>
    <w:rsid w:val="0010562E"/>
    <w:rsid w:val="00105808"/>
    <w:rsid w:val="0010662F"/>
    <w:rsid w:val="00110C1A"/>
    <w:rsid w:val="0011106F"/>
    <w:rsid w:val="001122C8"/>
    <w:rsid w:val="00112884"/>
    <w:rsid w:val="001131F1"/>
    <w:rsid w:val="00113208"/>
    <w:rsid w:val="00113985"/>
    <w:rsid w:val="001143FC"/>
    <w:rsid w:val="00115CA2"/>
    <w:rsid w:val="00116B1C"/>
    <w:rsid w:val="001201CE"/>
    <w:rsid w:val="0012046C"/>
    <w:rsid w:val="00121495"/>
    <w:rsid w:val="00121DEC"/>
    <w:rsid w:val="001231B0"/>
    <w:rsid w:val="0012396F"/>
    <w:rsid w:val="0012502F"/>
    <w:rsid w:val="00125FBB"/>
    <w:rsid w:val="0012600A"/>
    <w:rsid w:val="001264D7"/>
    <w:rsid w:val="00133357"/>
    <w:rsid w:val="00133D08"/>
    <w:rsid w:val="001346A5"/>
    <w:rsid w:val="00134C6B"/>
    <w:rsid w:val="00137896"/>
    <w:rsid w:val="00140536"/>
    <w:rsid w:val="00140A70"/>
    <w:rsid w:val="00140C4D"/>
    <w:rsid w:val="001410CB"/>
    <w:rsid w:val="00142294"/>
    <w:rsid w:val="00143B82"/>
    <w:rsid w:val="0014503E"/>
    <w:rsid w:val="00146AF4"/>
    <w:rsid w:val="00147315"/>
    <w:rsid w:val="00147699"/>
    <w:rsid w:val="001476CC"/>
    <w:rsid w:val="001512FE"/>
    <w:rsid w:val="00151AE7"/>
    <w:rsid w:val="00151E69"/>
    <w:rsid w:val="00153D59"/>
    <w:rsid w:val="001670F1"/>
    <w:rsid w:val="001706FE"/>
    <w:rsid w:val="00171755"/>
    <w:rsid w:val="001769D4"/>
    <w:rsid w:val="00177615"/>
    <w:rsid w:val="001800D0"/>
    <w:rsid w:val="00181029"/>
    <w:rsid w:val="00183644"/>
    <w:rsid w:val="0018512E"/>
    <w:rsid w:val="00187B4C"/>
    <w:rsid w:val="00187DB2"/>
    <w:rsid w:val="00187F0E"/>
    <w:rsid w:val="00190A30"/>
    <w:rsid w:val="00191999"/>
    <w:rsid w:val="00194A18"/>
    <w:rsid w:val="001A0E78"/>
    <w:rsid w:val="001A1F38"/>
    <w:rsid w:val="001A2134"/>
    <w:rsid w:val="001A21EB"/>
    <w:rsid w:val="001A2C09"/>
    <w:rsid w:val="001A3611"/>
    <w:rsid w:val="001A3D71"/>
    <w:rsid w:val="001A3F8B"/>
    <w:rsid w:val="001A583A"/>
    <w:rsid w:val="001A755F"/>
    <w:rsid w:val="001A7BA5"/>
    <w:rsid w:val="001B053F"/>
    <w:rsid w:val="001B08C0"/>
    <w:rsid w:val="001B13AE"/>
    <w:rsid w:val="001B143A"/>
    <w:rsid w:val="001B1587"/>
    <w:rsid w:val="001B4513"/>
    <w:rsid w:val="001B4CF3"/>
    <w:rsid w:val="001B542D"/>
    <w:rsid w:val="001B58A6"/>
    <w:rsid w:val="001B59FC"/>
    <w:rsid w:val="001B68D0"/>
    <w:rsid w:val="001C112F"/>
    <w:rsid w:val="001C217F"/>
    <w:rsid w:val="001C3F20"/>
    <w:rsid w:val="001C4484"/>
    <w:rsid w:val="001C5D37"/>
    <w:rsid w:val="001C5D6F"/>
    <w:rsid w:val="001C6BCB"/>
    <w:rsid w:val="001C6C5B"/>
    <w:rsid w:val="001C70BD"/>
    <w:rsid w:val="001C7408"/>
    <w:rsid w:val="001C7493"/>
    <w:rsid w:val="001C79CA"/>
    <w:rsid w:val="001D07D3"/>
    <w:rsid w:val="001D15BA"/>
    <w:rsid w:val="001D595D"/>
    <w:rsid w:val="001D6AB7"/>
    <w:rsid w:val="001D71BA"/>
    <w:rsid w:val="001D759D"/>
    <w:rsid w:val="001D7DEE"/>
    <w:rsid w:val="001E0C23"/>
    <w:rsid w:val="001E0EF9"/>
    <w:rsid w:val="001E15FB"/>
    <w:rsid w:val="001E262C"/>
    <w:rsid w:val="001E27A3"/>
    <w:rsid w:val="001E50AE"/>
    <w:rsid w:val="001E5B72"/>
    <w:rsid w:val="001E64ED"/>
    <w:rsid w:val="001E6EAD"/>
    <w:rsid w:val="001E7CC7"/>
    <w:rsid w:val="001F0AAE"/>
    <w:rsid w:val="001F4258"/>
    <w:rsid w:val="001F42EC"/>
    <w:rsid w:val="001F5438"/>
    <w:rsid w:val="001F5685"/>
    <w:rsid w:val="001F5DBC"/>
    <w:rsid w:val="001F68D9"/>
    <w:rsid w:val="001F6EBD"/>
    <w:rsid w:val="00202F6F"/>
    <w:rsid w:val="00203675"/>
    <w:rsid w:val="00203A5E"/>
    <w:rsid w:val="00203BA8"/>
    <w:rsid w:val="00205D86"/>
    <w:rsid w:val="002069C5"/>
    <w:rsid w:val="00207E59"/>
    <w:rsid w:val="002121CA"/>
    <w:rsid w:val="002146C6"/>
    <w:rsid w:val="00215C22"/>
    <w:rsid w:val="00216F3A"/>
    <w:rsid w:val="00217FBB"/>
    <w:rsid w:val="00222157"/>
    <w:rsid w:val="0022261A"/>
    <w:rsid w:val="00222E13"/>
    <w:rsid w:val="002238B2"/>
    <w:rsid w:val="00224506"/>
    <w:rsid w:val="00225239"/>
    <w:rsid w:val="0022794F"/>
    <w:rsid w:val="00233F9B"/>
    <w:rsid w:val="00234328"/>
    <w:rsid w:val="00234636"/>
    <w:rsid w:val="0023484D"/>
    <w:rsid w:val="00234934"/>
    <w:rsid w:val="00235DFD"/>
    <w:rsid w:val="00235F3F"/>
    <w:rsid w:val="00236942"/>
    <w:rsid w:val="00242436"/>
    <w:rsid w:val="00243EA3"/>
    <w:rsid w:val="002442EB"/>
    <w:rsid w:val="0024601C"/>
    <w:rsid w:val="00246279"/>
    <w:rsid w:val="00246E3D"/>
    <w:rsid w:val="0024712F"/>
    <w:rsid w:val="00247494"/>
    <w:rsid w:val="0024768A"/>
    <w:rsid w:val="00247BA1"/>
    <w:rsid w:val="00247E24"/>
    <w:rsid w:val="0025066A"/>
    <w:rsid w:val="00251911"/>
    <w:rsid w:val="00252B92"/>
    <w:rsid w:val="002577E7"/>
    <w:rsid w:val="00257942"/>
    <w:rsid w:val="0026035A"/>
    <w:rsid w:val="00261466"/>
    <w:rsid w:val="00261C3B"/>
    <w:rsid w:val="0026241D"/>
    <w:rsid w:val="00267447"/>
    <w:rsid w:val="00270098"/>
    <w:rsid w:val="002718DF"/>
    <w:rsid w:val="00274EB2"/>
    <w:rsid w:val="00275BBC"/>
    <w:rsid w:val="00277A92"/>
    <w:rsid w:val="0028066C"/>
    <w:rsid w:val="002837A3"/>
    <w:rsid w:val="00283C2D"/>
    <w:rsid w:val="00283D4D"/>
    <w:rsid w:val="00283EC2"/>
    <w:rsid w:val="00283FBE"/>
    <w:rsid w:val="002853DF"/>
    <w:rsid w:val="00285F43"/>
    <w:rsid w:val="0028641D"/>
    <w:rsid w:val="00286731"/>
    <w:rsid w:val="00290925"/>
    <w:rsid w:val="002912AB"/>
    <w:rsid w:val="00291F01"/>
    <w:rsid w:val="0029252F"/>
    <w:rsid w:val="002928B7"/>
    <w:rsid w:val="00292E6A"/>
    <w:rsid w:val="00292EDA"/>
    <w:rsid w:val="0029365C"/>
    <w:rsid w:val="002947BC"/>
    <w:rsid w:val="00295B43"/>
    <w:rsid w:val="002972EC"/>
    <w:rsid w:val="00297981"/>
    <w:rsid w:val="002A0886"/>
    <w:rsid w:val="002A09AF"/>
    <w:rsid w:val="002A1A0D"/>
    <w:rsid w:val="002A2E86"/>
    <w:rsid w:val="002A318E"/>
    <w:rsid w:val="002A6455"/>
    <w:rsid w:val="002A67F6"/>
    <w:rsid w:val="002A73AD"/>
    <w:rsid w:val="002B0559"/>
    <w:rsid w:val="002B0CAB"/>
    <w:rsid w:val="002B19BE"/>
    <w:rsid w:val="002B3A89"/>
    <w:rsid w:val="002B432F"/>
    <w:rsid w:val="002B7261"/>
    <w:rsid w:val="002B782A"/>
    <w:rsid w:val="002C0610"/>
    <w:rsid w:val="002C18A6"/>
    <w:rsid w:val="002C2B5D"/>
    <w:rsid w:val="002C33CC"/>
    <w:rsid w:val="002C3794"/>
    <w:rsid w:val="002C3CD4"/>
    <w:rsid w:val="002C459C"/>
    <w:rsid w:val="002C4DA0"/>
    <w:rsid w:val="002C4FB1"/>
    <w:rsid w:val="002C5087"/>
    <w:rsid w:val="002C5721"/>
    <w:rsid w:val="002C6E95"/>
    <w:rsid w:val="002D0745"/>
    <w:rsid w:val="002D123F"/>
    <w:rsid w:val="002D15A5"/>
    <w:rsid w:val="002D2818"/>
    <w:rsid w:val="002D28FC"/>
    <w:rsid w:val="002D322F"/>
    <w:rsid w:val="002D33C1"/>
    <w:rsid w:val="002D367E"/>
    <w:rsid w:val="002D4280"/>
    <w:rsid w:val="002D59D8"/>
    <w:rsid w:val="002D770F"/>
    <w:rsid w:val="002D781F"/>
    <w:rsid w:val="002D7A61"/>
    <w:rsid w:val="002E038D"/>
    <w:rsid w:val="002E0A60"/>
    <w:rsid w:val="002E0ED3"/>
    <w:rsid w:val="002E1979"/>
    <w:rsid w:val="002E31A7"/>
    <w:rsid w:val="002E4DAB"/>
    <w:rsid w:val="002E52CC"/>
    <w:rsid w:val="002E63C3"/>
    <w:rsid w:val="002E6CA7"/>
    <w:rsid w:val="002E6CCD"/>
    <w:rsid w:val="002E72DC"/>
    <w:rsid w:val="002F083B"/>
    <w:rsid w:val="002F0B18"/>
    <w:rsid w:val="002F24E3"/>
    <w:rsid w:val="002F30EB"/>
    <w:rsid w:val="002F3522"/>
    <w:rsid w:val="002F37B7"/>
    <w:rsid w:val="002F3824"/>
    <w:rsid w:val="002F3F2D"/>
    <w:rsid w:val="002F5074"/>
    <w:rsid w:val="002F7429"/>
    <w:rsid w:val="00300F71"/>
    <w:rsid w:val="00301130"/>
    <w:rsid w:val="0030233A"/>
    <w:rsid w:val="003029F3"/>
    <w:rsid w:val="00302A46"/>
    <w:rsid w:val="0030348E"/>
    <w:rsid w:val="00304192"/>
    <w:rsid w:val="00304318"/>
    <w:rsid w:val="003052F8"/>
    <w:rsid w:val="00310327"/>
    <w:rsid w:val="00310DDC"/>
    <w:rsid w:val="0031100C"/>
    <w:rsid w:val="003117CC"/>
    <w:rsid w:val="0031333A"/>
    <w:rsid w:val="00313364"/>
    <w:rsid w:val="003138A7"/>
    <w:rsid w:val="00316319"/>
    <w:rsid w:val="00317498"/>
    <w:rsid w:val="00317A55"/>
    <w:rsid w:val="00317DD9"/>
    <w:rsid w:val="00320ED2"/>
    <w:rsid w:val="0032106F"/>
    <w:rsid w:val="0032178E"/>
    <w:rsid w:val="003223B2"/>
    <w:rsid w:val="003236DD"/>
    <w:rsid w:val="00326068"/>
    <w:rsid w:val="00326C15"/>
    <w:rsid w:val="00331DAA"/>
    <w:rsid w:val="003329B1"/>
    <w:rsid w:val="00335DA0"/>
    <w:rsid w:val="003360EC"/>
    <w:rsid w:val="003362E4"/>
    <w:rsid w:val="0033690E"/>
    <w:rsid w:val="00336BA9"/>
    <w:rsid w:val="003404E3"/>
    <w:rsid w:val="00340979"/>
    <w:rsid w:val="003425BA"/>
    <w:rsid w:val="00342DE7"/>
    <w:rsid w:val="0034396C"/>
    <w:rsid w:val="00345056"/>
    <w:rsid w:val="00345A83"/>
    <w:rsid w:val="00345D97"/>
    <w:rsid w:val="00346C16"/>
    <w:rsid w:val="00350EC8"/>
    <w:rsid w:val="003521D2"/>
    <w:rsid w:val="00352F17"/>
    <w:rsid w:val="00353921"/>
    <w:rsid w:val="00353DB3"/>
    <w:rsid w:val="00353FC6"/>
    <w:rsid w:val="00354BEF"/>
    <w:rsid w:val="00355905"/>
    <w:rsid w:val="00357908"/>
    <w:rsid w:val="00357FF2"/>
    <w:rsid w:val="0036101C"/>
    <w:rsid w:val="00361311"/>
    <w:rsid w:val="0036424D"/>
    <w:rsid w:val="00366DF4"/>
    <w:rsid w:val="003706C5"/>
    <w:rsid w:val="00372B10"/>
    <w:rsid w:val="003733E1"/>
    <w:rsid w:val="00374413"/>
    <w:rsid w:val="003748BF"/>
    <w:rsid w:val="00376325"/>
    <w:rsid w:val="003805CD"/>
    <w:rsid w:val="00382BF4"/>
    <w:rsid w:val="00384BA5"/>
    <w:rsid w:val="003850D1"/>
    <w:rsid w:val="00385186"/>
    <w:rsid w:val="00386AD3"/>
    <w:rsid w:val="00386B71"/>
    <w:rsid w:val="00387626"/>
    <w:rsid w:val="003879E4"/>
    <w:rsid w:val="003900B5"/>
    <w:rsid w:val="00391465"/>
    <w:rsid w:val="00391976"/>
    <w:rsid w:val="00394930"/>
    <w:rsid w:val="00394A04"/>
    <w:rsid w:val="00395239"/>
    <w:rsid w:val="00395AC7"/>
    <w:rsid w:val="003964BA"/>
    <w:rsid w:val="00396604"/>
    <w:rsid w:val="00397195"/>
    <w:rsid w:val="0039743D"/>
    <w:rsid w:val="003977A2"/>
    <w:rsid w:val="00397ECF"/>
    <w:rsid w:val="003A10B7"/>
    <w:rsid w:val="003A1B62"/>
    <w:rsid w:val="003A270C"/>
    <w:rsid w:val="003A4101"/>
    <w:rsid w:val="003A49F0"/>
    <w:rsid w:val="003A749C"/>
    <w:rsid w:val="003A76A6"/>
    <w:rsid w:val="003A772B"/>
    <w:rsid w:val="003B0667"/>
    <w:rsid w:val="003B1BD3"/>
    <w:rsid w:val="003B2BB8"/>
    <w:rsid w:val="003B448E"/>
    <w:rsid w:val="003B6E01"/>
    <w:rsid w:val="003B796A"/>
    <w:rsid w:val="003B7F27"/>
    <w:rsid w:val="003C10B3"/>
    <w:rsid w:val="003C1239"/>
    <w:rsid w:val="003C4025"/>
    <w:rsid w:val="003C561A"/>
    <w:rsid w:val="003C7984"/>
    <w:rsid w:val="003D01B3"/>
    <w:rsid w:val="003D04E3"/>
    <w:rsid w:val="003D1DE1"/>
    <w:rsid w:val="003D20C3"/>
    <w:rsid w:val="003D4A6E"/>
    <w:rsid w:val="003D58F4"/>
    <w:rsid w:val="003D5A2B"/>
    <w:rsid w:val="003D5CF9"/>
    <w:rsid w:val="003D732B"/>
    <w:rsid w:val="003D760B"/>
    <w:rsid w:val="003E06E5"/>
    <w:rsid w:val="003E0DFD"/>
    <w:rsid w:val="003E0E8F"/>
    <w:rsid w:val="003E2F0E"/>
    <w:rsid w:val="003E306B"/>
    <w:rsid w:val="003E38D1"/>
    <w:rsid w:val="003E3D0F"/>
    <w:rsid w:val="003E41FA"/>
    <w:rsid w:val="003E4668"/>
    <w:rsid w:val="003E6EA4"/>
    <w:rsid w:val="003E7353"/>
    <w:rsid w:val="003E7794"/>
    <w:rsid w:val="003E7B09"/>
    <w:rsid w:val="003F1A73"/>
    <w:rsid w:val="003F1D13"/>
    <w:rsid w:val="003F2061"/>
    <w:rsid w:val="003F3AA9"/>
    <w:rsid w:val="003F3CDB"/>
    <w:rsid w:val="003F4A1B"/>
    <w:rsid w:val="003F506F"/>
    <w:rsid w:val="003F548F"/>
    <w:rsid w:val="003F5E9C"/>
    <w:rsid w:val="003F6078"/>
    <w:rsid w:val="003F7C79"/>
    <w:rsid w:val="00402346"/>
    <w:rsid w:val="00403E2A"/>
    <w:rsid w:val="0040670F"/>
    <w:rsid w:val="00407479"/>
    <w:rsid w:val="0041038F"/>
    <w:rsid w:val="00411BA7"/>
    <w:rsid w:val="00413F9A"/>
    <w:rsid w:val="0041458D"/>
    <w:rsid w:val="0041481B"/>
    <w:rsid w:val="004174E0"/>
    <w:rsid w:val="0042013D"/>
    <w:rsid w:val="00420B9C"/>
    <w:rsid w:val="00420D05"/>
    <w:rsid w:val="0042112B"/>
    <w:rsid w:val="00422672"/>
    <w:rsid w:val="004235B2"/>
    <w:rsid w:val="00423CA8"/>
    <w:rsid w:val="00424132"/>
    <w:rsid w:val="004247CB"/>
    <w:rsid w:val="004263F4"/>
    <w:rsid w:val="00426577"/>
    <w:rsid w:val="00426621"/>
    <w:rsid w:val="004270FA"/>
    <w:rsid w:val="00430E4C"/>
    <w:rsid w:val="00431ACE"/>
    <w:rsid w:val="00434BF6"/>
    <w:rsid w:val="00435471"/>
    <w:rsid w:val="004364B6"/>
    <w:rsid w:val="00436F0D"/>
    <w:rsid w:val="004404CC"/>
    <w:rsid w:val="004431B2"/>
    <w:rsid w:val="00443AA9"/>
    <w:rsid w:val="004447E4"/>
    <w:rsid w:val="00444919"/>
    <w:rsid w:val="0044600E"/>
    <w:rsid w:val="004502BC"/>
    <w:rsid w:val="00450542"/>
    <w:rsid w:val="0045066C"/>
    <w:rsid w:val="00450B02"/>
    <w:rsid w:val="004512F3"/>
    <w:rsid w:val="004519EE"/>
    <w:rsid w:val="00452D7A"/>
    <w:rsid w:val="00452DD1"/>
    <w:rsid w:val="004535BB"/>
    <w:rsid w:val="00453B46"/>
    <w:rsid w:val="00454124"/>
    <w:rsid w:val="0045542D"/>
    <w:rsid w:val="00457C3B"/>
    <w:rsid w:val="00457F17"/>
    <w:rsid w:val="004604CB"/>
    <w:rsid w:val="00460EBD"/>
    <w:rsid w:val="00462698"/>
    <w:rsid w:val="00462DD5"/>
    <w:rsid w:val="00463504"/>
    <w:rsid w:val="00464434"/>
    <w:rsid w:val="004652C4"/>
    <w:rsid w:val="00466427"/>
    <w:rsid w:val="00466A12"/>
    <w:rsid w:val="00467FDD"/>
    <w:rsid w:val="004705F6"/>
    <w:rsid w:val="00470774"/>
    <w:rsid w:val="004734C2"/>
    <w:rsid w:val="00473949"/>
    <w:rsid w:val="004755DF"/>
    <w:rsid w:val="00476C44"/>
    <w:rsid w:val="0047752A"/>
    <w:rsid w:val="00477EDF"/>
    <w:rsid w:val="00481FDB"/>
    <w:rsid w:val="004847A7"/>
    <w:rsid w:val="00484C1D"/>
    <w:rsid w:val="00486600"/>
    <w:rsid w:val="00486C6A"/>
    <w:rsid w:val="0049129A"/>
    <w:rsid w:val="00491AE6"/>
    <w:rsid w:val="00492857"/>
    <w:rsid w:val="00492A5B"/>
    <w:rsid w:val="004958B4"/>
    <w:rsid w:val="004A07B2"/>
    <w:rsid w:val="004A0CA7"/>
    <w:rsid w:val="004A0E53"/>
    <w:rsid w:val="004A1480"/>
    <w:rsid w:val="004A2908"/>
    <w:rsid w:val="004A3CFC"/>
    <w:rsid w:val="004A475C"/>
    <w:rsid w:val="004A5ABB"/>
    <w:rsid w:val="004A5D37"/>
    <w:rsid w:val="004A5DEF"/>
    <w:rsid w:val="004A73AC"/>
    <w:rsid w:val="004B4CF8"/>
    <w:rsid w:val="004B7186"/>
    <w:rsid w:val="004C372D"/>
    <w:rsid w:val="004C4E74"/>
    <w:rsid w:val="004C58B2"/>
    <w:rsid w:val="004C760E"/>
    <w:rsid w:val="004C7ADE"/>
    <w:rsid w:val="004D19ED"/>
    <w:rsid w:val="004D46F0"/>
    <w:rsid w:val="004D5BB5"/>
    <w:rsid w:val="004D6330"/>
    <w:rsid w:val="004D6842"/>
    <w:rsid w:val="004D6E83"/>
    <w:rsid w:val="004D74C3"/>
    <w:rsid w:val="004E17EF"/>
    <w:rsid w:val="004E28AF"/>
    <w:rsid w:val="004E34B1"/>
    <w:rsid w:val="004E4107"/>
    <w:rsid w:val="004E4118"/>
    <w:rsid w:val="004E4AB9"/>
    <w:rsid w:val="004E4B31"/>
    <w:rsid w:val="004E5BCF"/>
    <w:rsid w:val="004E66DD"/>
    <w:rsid w:val="004E77CC"/>
    <w:rsid w:val="004E7BF5"/>
    <w:rsid w:val="004F2849"/>
    <w:rsid w:val="004F36C6"/>
    <w:rsid w:val="004F6B04"/>
    <w:rsid w:val="004F751D"/>
    <w:rsid w:val="004F7675"/>
    <w:rsid w:val="004F7B02"/>
    <w:rsid w:val="00501A80"/>
    <w:rsid w:val="00501CDA"/>
    <w:rsid w:val="00501D88"/>
    <w:rsid w:val="0050209D"/>
    <w:rsid w:val="00503823"/>
    <w:rsid w:val="00503E56"/>
    <w:rsid w:val="005045E6"/>
    <w:rsid w:val="00510A71"/>
    <w:rsid w:val="00511AE1"/>
    <w:rsid w:val="00513708"/>
    <w:rsid w:val="005148FF"/>
    <w:rsid w:val="00514D9F"/>
    <w:rsid w:val="00521E7E"/>
    <w:rsid w:val="00523768"/>
    <w:rsid w:val="00530807"/>
    <w:rsid w:val="00530DE9"/>
    <w:rsid w:val="00530E5B"/>
    <w:rsid w:val="005311C1"/>
    <w:rsid w:val="005311FB"/>
    <w:rsid w:val="00531324"/>
    <w:rsid w:val="00531847"/>
    <w:rsid w:val="00531D30"/>
    <w:rsid w:val="00535773"/>
    <w:rsid w:val="00535B91"/>
    <w:rsid w:val="0053698D"/>
    <w:rsid w:val="005404BA"/>
    <w:rsid w:val="00541480"/>
    <w:rsid w:val="0054208C"/>
    <w:rsid w:val="00543FAE"/>
    <w:rsid w:val="0054409A"/>
    <w:rsid w:val="005457C0"/>
    <w:rsid w:val="0054797A"/>
    <w:rsid w:val="00547A3F"/>
    <w:rsid w:val="00547B3D"/>
    <w:rsid w:val="005510C6"/>
    <w:rsid w:val="005523D6"/>
    <w:rsid w:val="00554989"/>
    <w:rsid w:val="00555AB1"/>
    <w:rsid w:val="00555F90"/>
    <w:rsid w:val="00556815"/>
    <w:rsid w:val="0055741F"/>
    <w:rsid w:val="00557D67"/>
    <w:rsid w:val="00560502"/>
    <w:rsid w:val="00560593"/>
    <w:rsid w:val="00560AB9"/>
    <w:rsid w:val="005623D8"/>
    <w:rsid w:val="005628A8"/>
    <w:rsid w:val="00563874"/>
    <w:rsid w:val="00563989"/>
    <w:rsid w:val="00563F65"/>
    <w:rsid w:val="00566282"/>
    <w:rsid w:val="005672E7"/>
    <w:rsid w:val="005677E7"/>
    <w:rsid w:val="00567A1A"/>
    <w:rsid w:val="00567D63"/>
    <w:rsid w:val="0057023F"/>
    <w:rsid w:val="005711D9"/>
    <w:rsid w:val="00572D71"/>
    <w:rsid w:val="0057472B"/>
    <w:rsid w:val="00574AD4"/>
    <w:rsid w:val="00574C65"/>
    <w:rsid w:val="00575071"/>
    <w:rsid w:val="00575082"/>
    <w:rsid w:val="00575771"/>
    <w:rsid w:val="00575855"/>
    <w:rsid w:val="00575C71"/>
    <w:rsid w:val="00575D53"/>
    <w:rsid w:val="005761D1"/>
    <w:rsid w:val="005767DD"/>
    <w:rsid w:val="00576AC1"/>
    <w:rsid w:val="00577746"/>
    <w:rsid w:val="00577EB6"/>
    <w:rsid w:val="00580D17"/>
    <w:rsid w:val="00581044"/>
    <w:rsid w:val="005812A3"/>
    <w:rsid w:val="00582954"/>
    <w:rsid w:val="00582A41"/>
    <w:rsid w:val="005837C4"/>
    <w:rsid w:val="00586908"/>
    <w:rsid w:val="005873A0"/>
    <w:rsid w:val="0058765D"/>
    <w:rsid w:val="005904B6"/>
    <w:rsid w:val="00590F81"/>
    <w:rsid w:val="0059303E"/>
    <w:rsid w:val="005962CA"/>
    <w:rsid w:val="00596357"/>
    <w:rsid w:val="00597163"/>
    <w:rsid w:val="005971CD"/>
    <w:rsid w:val="00597610"/>
    <w:rsid w:val="005978A6"/>
    <w:rsid w:val="00597E74"/>
    <w:rsid w:val="005A00B5"/>
    <w:rsid w:val="005A1054"/>
    <w:rsid w:val="005B0965"/>
    <w:rsid w:val="005B183A"/>
    <w:rsid w:val="005B1D52"/>
    <w:rsid w:val="005B24DE"/>
    <w:rsid w:val="005B5C4C"/>
    <w:rsid w:val="005B64E6"/>
    <w:rsid w:val="005B7D96"/>
    <w:rsid w:val="005C08D3"/>
    <w:rsid w:val="005C1512"/>
    <w:rsid w:val="005C2C21"/>
    <w:rsid w:val="005C3491"/>
    <w:rsid w:val="005C4174"/>
    <w:rsid w:val="005C4608"/>
    <w:rsid w:val="005C4D0A"/>
    <w:rsid w:val="005C5C6F"/>
    <w:rsid w:val="005C67DA"/>
    <w:rsid w:val="005C6FA2"/>
    <w:rsid w:val="005C7661"/>
    <w:rsid w:val="005D167B"/>
    <w:rsid w:val="005D3439"/>
    <w:rsid w:val="005D352A"/>
    <w:rsid w:val="005D36AD"/>
    <w:rsid w:val="005D68CE"/>
    <w:rsid w:val="005E09FA"/>
    <w:rsid w:val="005E1399"/>
    <w:rsid w:val="005E4033"/>
    <w:rsid w:val="005E674C"/>
    <w:rsid w:val="005E6C30"/>
    <w:rsid w:val="005E7338"/>
    <w:rsid w:val="005E7CFD"/>
    <w:rsid w:val="005E7EB2"/>
    <w:rsid w:val="005F24BD"/>
    <w:rsid w:val="005F2BF8"/>
    <w:rsid w:val="005F2DF2"/>
    <w:rsid w:val="005F3723"/>
    <w:rsid w:val="005F38AA"/>
    <w:rsid w:val="005F4078"/>
    <w:rsid w:val="005F6617"/>
    <w:rsid w:val="005F68D0"/>
    <w:rsid w:val="005F6C98"/>
    <w:rsid w:val="005F6D1C"/>
    <w:rsid w:val="00600ED0"/>
    <w:rsid w:val="00601A45"/>
    <w:rsid w:val="00601ACB"/>
    <w:rsid w:val="00602746"/>
    <w:rsid w:val="00603532"/>
    <w:rsid w:val="00604268"/>
    <w:rsid w:val="0060449B"/>
    <w:rsid w:val="006059D6"/>
    <w:rsid w:val="00606311"/>
    <w:rsid w:val="00606527"/>
    <w:rsid w:val="006067AE"/>
    <w:rsid w:val="00607881"/>
    <w:rsid w:val="006124E7"/>
    <w:rsid w:val="0061362C"/>
    <w:rsid w:val="00614A32"/>
    <w:rsid w:val="00614F4E"/>
    <w:rsid w:val="00615D77"/>
    <w:rsid w:val="00616634"/>
    <w:rsid w:val="0061759D"/>
    <w:rsid w:val="00617ED4"/>
    <w:rsid w:val="00620DBA"/>
    <w:rsid w:val="00624CF4"/>
    <w:rsid w:val="00626AAF"/>
    <w:rsid w:val="006273D1"/>
    <w:rsid w:val="00631840"/>
    <w:rsid w:val="00632B7B"/>
    <w:rsid w:val="00632FCF"/>
    <w:rsid w:val="00634B38"/>
    <w:rsid w:val="006358D5"/>
    <w:rsid w:val="00635967"/>
    <w:rsid w:val="00636937"/>
    <w:rsid w:val="00637565"/>
    <w:rsid w:val="006403D2"/>
    <w:rsid w:val="00640473"/>
    <w:rsid w:val="006415E9"/>
    <w:rsid w:val="006415FD"/>
    <w:rsid w:val="00641859"/>
    <w:rsid w:val="00643165"/>
    <w:rsid w:val="00643816"/>
    <w:rsid w:val="00643C3B"/>
    <w:rsid w:val="006458D5"/>
    <w:rsid w:val="00645F48"/>
    <w:rsid w:val="00646AF7"/>
    <w:rsid w:val="00647754"/>
    <w:rsid w:val="00647999"/>
    <w:rsid w:val="00647CE7"/>
    <w:rsid w:val="006511DC"/>
    <w:rsid w:val="00652295"/>
    <w:rsid w:val="0065284C"/>
    <w:rsid w:val="00652A56"/>
    <w:rsid w:val="00653ABD"/>
    <w:rsid w:val="0065427B"/>
    <w:rsid w:val="00655213"/>
    <w:rsid w:val="006553B2"/>
    <w:rsid w:val="006554C8"/>
    <w:rsid w:val="00655693"/>
    <w:rsid w:val="00656494"/>
    <w:rsid w:val="006573B6"/>
    <w:rsid w:val="0066096F"/>
    <w:rsid w:val="00662D58"/>
    <w:rsid w:val="006630F8"/>
    <w:rsid w:val="00663883"/>
    <w:rsid w:val="00663D99"/>
    <w:rsid w:val="00664DB3"/>
    <w:rsid w:val="0066598C"/>
    <w:rsid w:val="00665BA6"/>
    <w:rsid w:val="00666015"/>
    <w:rsid w:val="0066669A"/>
    <w:rsid w:val="006675C5"/>
    <w:rsid w:val="0066796F"/>
    <w:rsid w:val="00671FBA"/>
    <w:rsid w:val="00672022"/>
    <w:rsid w:val="00672912"/>
    <w:rsid w:val="00672D28"/>
    <w:rsid w:val="00673208"/>
    <w:rsid w:val="006751D0"/>
    <w:rsid w:val="00675482"/>
    <w:rsid w:val="0067627D"/>
    <w:rsid w:val="00676695"/>
    <w:rsid w:val="0067699E"/>
    <w:rsid w:val="00676EF8"/>
    <w:rsid w:val="00677A6E"/>
    <w:rsid w:val="00680341"/>
    <w:rsid w:val="006828AE"/>
    <w:rsid w:val="00682F4B"/>
    <w:rsid w:val="006831D4"/>
    <w:rsid w:val="006834F8"/>
    <w:rsid w:val="00685F88"/>
    <w:rsid w:val="0068680B"/>
    <w:rsid w:val="00686853"/>
    <w:rsid w:val="00687085"/>
    <w:rsid w:val="0069001F"/>
    <w:rsid w:val="00691F76"/>
    <w:rsid w:val="006925FD"/>
    <w:rsid w:val="00692700"/>
    <w:rsid w:val="006927B1"/>
    <w:rsid w:val="006934E5"/>
    <w:rsid w:val="006948C9"/>
    <w:rsid w:val="00694CD6"/>
    <w:rsid w:val="00695A49"/>
    <w:rsid w:val="0069665D"/>
    <w:rsid w:val="006A0670"/>
    <w:rsid w:val="006A2232"/>
    <w:rsid w:val="006A2503"/>
    <w:rsid w:val="006A2BC1"/>
    <w:rsid w:val="006A3125"/>
    <w:rsid w:val="006A33DF"/>
    <w:rsid w:val="006A3835"/>
    <w:rsid w:val="006A3C1A"/>
    <w:rsid w:val="006A5960"/>
    <w:rsid w:val="006B0B45"/>
    <w:rsid w:val="006B20C8"/>
    <w:rsid w:val="006B4CC5"/>
    <w:rsid w:val="006B5C2C"/>
    <w:rsid w:val="006B6C6B"/>
    <w:rsid w:val="006B7E47"/>
    <w:rsid w:val="006C27A4"/>
    <w:rsid w:val="006C2DC6"/>
    <w:rsid w:val="006C56A2"/>
    <w:rsid w:val="006C6002"/>
    <w:rsid w:val="006C618F"/>
    <w:rsid w:val="006C7569"/>
    <w:rsid w:val="006D0280"/>
    <w:rsid w:val="006D17F3"/>
    <w:rsid w:val="006D3798"/>
    <w:rsid w:val="006D6884"/>
    <w:rsid w:val="006E08C2"/>
    <w:rsid w:val="006E0CD4"/>
    <w:rsid w:val="006E348A"/>
    <w:rsid w:val="006E3F13"/>
    <w:rsid w:val="006E4345"/>
    <w:rsid w:val="006E450A"/>
    <w:rsid w:val="006E48A2"/>
    <w:rsid w:val="006E5024"/>
    <w:rsid w:val="006E6BEC"/>
    <w:rsid w:val="006F3877"/>
    <w:rsid w:val="006F419D"/>
    <w:rsid w:val="006F4D43"/>
    <w:rsid w:val="006F5A7C"/>
    <w:rsid w:val="00700BBC"/>
    <w:rsid w:val="007013E3"/>
    <w:rsid w:val="00701493"/>
    <w:rsid w:val="00701E30"/>
    <w:rsid w:val="00702255"/>
    <w:rsid w:val="00702BF7"/>
    <w:rsid w:val="00703A7E"/>
    <w:rsid w:val="00703B36"/>
    <w:rsid w:val="00704AC5"/>
    <w:rsid w:val="007059C5"/>
    <w:rsid w:val="00706A5A"/>
    <w:rsid w:val="00706E42"/>
    <w:rsid w:val="00710FA6"/>
    <w:rsid w:val="007111B0"/>
    <w:rsid w:val="007123F2"/>
    <w:rsid w:val="007124DD"/>
    <w:rsid w:val="0071257D"/>
    <w:rsid w:val="00712A98"/>
    <w:rsid w:val="00713E36"/>
    <w:rsid w:val="00715257"/>
    <w:rsid w:val="007156AC"/>
    <w:rsid w:val="00715BD5"/>
    <w:rsid w:val="00717282"/>
    <w:rsid w:val="00717349"/>
    <w:rsid w:val="00720E1E"/>
    <w:rsid w:val="007240FF"/>
    <w:rsid w:val="00724AF6"/>
    <w:rsid w:val="00725BD5"/>
    <w:rsid w:val="00726E9E"/>
    <w:rsid w:val="00727797"/>
    <w:rsid w:val="00730E3D"/>
    <w:rsid w:val="00731377"/>
    <w:rsid w:val="00731AF0"/>
    <w:rsid w:val="00732AC1"/>
    <w:rsid w:val="00732C4D"/>
    <w:rsid w:val="00733D45"/>
    <w:rsid w:val="007343B7"/>
    <w:rsid w:val="00734615"/>
    <w:rsid w:val="00734C18"/>
    <w:rsid w:val="0073556A"/>
    <w:rsid w:val="00737D39"/>
    <w:rsid w:val="00740AE2"/>
    <w:rsid w:val="00740B55"/>
    <w:rsid w:val="0074133D"/>
    <w:rsid w:val="00741B78"/>
    <w:rsid w:val="00743123"/>
    <w:rsid w:val="00744072"/>
    <w:rsid w:val="00744917"/>
    <w:rsid w:val="00744D82"/>
    <w:rsid w:val="00747435"/>
    <w:rsid w:val="00747583"/>
    <w:rsid w:val="007478AC"/>
    <w:rsid w:val="00747C9E"/>
    <w:rsid w:val="00750041"/>
    <w:rsid w:val="0075035E"/>
    <w:rsid w:val="007512ED"/>
    <w:rsid w:val="00751C11"/>
    <w:rsid w:val="00751CD5"/>
    <w:rsid w:val="00752399"/>
    <w:rsid w:val="0075364D"/>
    <w:rsid w:val="00753DC7"/>
    <w:rsid w:val="00755049"/>
    <w:rsid w:val="00755162"/>
    <w:rsid w:val="00755BDC"/>
    <w:rsid w:val="007565B6"/>
    <w:rsid w:val="00756754"/>
    <w:rsid w:val="007577DB"/>
    <w:rsid w:val="00763E5F"/>
    <w:rsid w:val="00766599"/>
    <w:rsid w:val="0077087C"/>
    <w:rsid w:val="007708CF"/>
    <w:rsid w:val="00771871"/>
    <w:rsid w:val="00773219"/>
    <w:rsid w:val="00773223"/>
    <w:rsid w:val="00774460"/>
    <w:rsid w:val="00774519"/>
    <w:rsid w:val="007746CF"/>
    <w:rsid w:val="00774AE6"/>
    <w:rsid w:val="00775AE3"/>
    <w:rsid w:val="00776466"/>
    <w:rsid w:val="00782BAE"/>
    <w:rsid w:val="00783A67"/>
    <w:rsid w:val="00783EE1"/>
    <w:rsid w:val="0078528C"/>
    <w:rsid w:val="00786F64"/>
    <w:rsid w:val="0079110B"/>
    <w:rsid w:val="007917DE"/>
    <w:rsid w:val="00791E10"/>
    <w:rsid w:val="007948F7"/>
    <w:rsid w:val="00794A5F"/>
    <w:rsid w:val="0079651E"/>
    <w:rsid w:val="007972F1"/>
    <w:rsid w:val="00797CD5"/>
    <w:rsid w:val="007A0017"/>
    <w:rsid w:val="007A1188"/>
    <w:rsid w:val="007A13D1"/>
    <w:rsid w:val="007A315E"/>
    <w:rsid w:val="007A3563"/>
    <w:rsid w:val="007A44E2"/>
    <w:rsid w:val="007A49E4"/>
    <w:rsid w:val="007A58FA"/>
    <w:rsid w:val="007A5F3B"/>
    <w:rsid w:val="007A6609"/>
    <w:rsid w:val="007A6E78"/>
    <w:rsid w:val="007B085B"/>
    <w:rsid w:val="007B1240"/>
    <w:rsid w:val="007B14C1"/>
    <w:rsid w:val="007B1A97"/>
    <w:rsid w:val="007B25A2"/>
    <w:rsid w:val="007B363D"/>
    <w:rsid w:val="007B3741"/>
    <w:rsid w:val="007B3C69"/>
    <w:rsid w:val="007B44DE"/>
    <w:rsid w:val="007B52B4"/>
    <w:rsid w:val="007B5491"/>
    <w:rsid w:val="007B72EF"/>
    <w:rsid w:val="007C11D1"/>
    <w:rsid w:val="007C1F20"/>
    <w:rsid w:val="007C2239"/>
    <w:rsid w:val="007C27FE"/>
    <w:rsid w:val="007C48B7"/>
    <w:rsid w:val="007C75F2"/>
    <w:rsid w:val="007D3500"/>
    <w:rsid w:val="007D6CAC"/>
    <w:rsid w:val="007D728B"/>
    <w:rsid w:val="007D7BFF"/>
    <w:rsid w:val="007E10AB"/>
    <w:rsid w:val="007E1114"/>
    <w:rsid w:val="007E13F7"/>
    <w:rsid w:val="007E148D"/>
    <w:rsid w:val="007E1790"/>
    <w:rsid w:val="007E3F0C"/>
    <w:rsid w:val="007E496B"/>
    <w:rsid w:val="007E53E8"/>
    <w:rsid w:val="007E6709"/>
    <w:rsid w:val="007E7C19"/>
    <w:rsid w:val="007F0B75"/>
    <w:rsid w:val="007F1222"/>
    <w:rsid w:val="007F14AC"/>
    <w:rsid w:val="007F1AB8"/>
    <w:rsid w:val="007F2F75"/>
    <w:rsid w:val="007F67AE"/>
    <w:rsid w:val="00800E0B"/>
    <w:rsid w:val="00801804"/>
    <w:rsid w:val="00802713"/>
    <w:rsid w:val="00802CE5"/>
    <w:rsid w:val="00803D9D"/>
    <w:rsid w:val="008066F0"/>
    <w:rsid w:val="00806B50"/>
    <w:rsid w:val="008103C6"/>
    <w:rsid w:val="00810B41"/>
    <w:rsid w:val="00812BE0"/>
    <w:rsid w:val="00812D1B"/>
    <w:rsid w:val="0081305B"/>
    <w:rsid w:val="00814C45"/>
    <w:rsid w:val="00815A40"/>
    <w:rsid w:val="00816B5A"/>
    <w:rsid w:val="00817098"/>
    <w:rsid w:val="00817B7E"/>
    <w:rsid w:val="0082053B"/>
    <w:rsid w:val="008206F2"/>
    <w:rsid w:val="00821094"/>
    <w:rsid w:val="00821EEE"/>
    <w:rsid w:val="00822CB8"/>
    <w:rsid w:val="00823B8B"/>
    <w:rsid w:val="0082498A"/>
    <w:rsid w:val="00827677"/>
    <w:rsid w:val="00830395"/>
    <w:rsid w:val="008329AB"/>
    <w:rsid w:val="00832D23"/>
    <w:rsid w:val="00833310"/>
    <w:rsid w:val="008339ED"/>
    <w:rsid w:val="00835CE0"/>
    <w:rsid w:val="008365BD"/>
    <w:rsid w:val="00837357"/>
    <w:rsid w:val="00837A15"/>
    <w:rsid w:val="00840AC0"/>
    <w:rsid w:val="00841729"/>
    <w:rsid w:val="00842194"/>
    <w:rsid w:val="00842BE3"/>
    <w:rsid w:val="008434AF"/>
    <w:rsid w:val="00843880"/>
    <w:rsid w:val="00845A10"/>
    <w:rsid w:val="00845CA7"/>
    <w:rsid w:val="00846195"/>
    <w:rsid w:val="00847D10"/>
    <w:rsid w:val="00847E00"/>
    <w:rsid w:val="008500E9"/>
    <w:rsid w:val="008509D4"/>
    <w:rsid w:val="00850A1F"/>
    <w:rsid w:val="00851311"/>
    <w:rsid w:val="008541CC"/>
    <w:rsid w:val="00856603"/>
    <w:rsid w:val="0086124D"/>
    <w:rsid w:val="00861520"/>
    <w:rsid w:val="0086265D"/>
    <w:rsid w:val="00874EA1"/>
    <w:rsid w:val="00875192"/>
    <w:rsid w:val="0087525B"/>
    <w:rsid w:val="00875BBF"/>
    <w:rsid w:val="0087765A"/>
    <w:rsid w:val="0087792E"/>
    <w:rsid w:val="00881C96"/>
    <w:rsid w:val="00881F6D"/>
    <w:rsid w:val="00883FCC"/>
    <w:rsid w:val="008843F6"/>
    <w:rsid w:val="008850DD"/>
    <w:rsid w:val="008860F4"/>
    <w:rsid w:val="00886B10"/>
    <w:rsid w:val="00886D48"/>
    <w:rsid w:val="00887989"/>
    <w:rsid w:val="008907D0"/>
    <w:rsid w:val="00891B8B"/>
    <w:rsid w:val="008929A9"/>
    <w:rsid w:val="00892A9A"/>
    <w:rsid w:val="00893B1B"/>
    <w:rsid w:val="008942C5"/>
    <w:rsid w:val="00894AF9"/>
    <w:rsid w:val="00895E16"/>
    <w:rsid w:val="008A5233"/>
    <w:rsid w:val="008A5A1C"/>
    <w:rsid w:val="008A5CD3"/>
    <w:rsid w:val="008A6C7A"/>
    <w:rsid w:val="008A6D18"/>
    <w:rsid w:val="008A7343"/>
    <w:rsid w:val="008B23BC"/>
    <w:rsid w:val="008B528E"/>
    <w:rsid w:val="008B61F9"/>
    <w:rsid w:val="008C2E69"/>
    <w:rsid w:val="008C34B7"/>
    <w:rsid w:val="008C3957"/>
    <w:rsid w:val="008C6405"/>
    <w:rsid w:val="008C7316"/>
    <w:rsid w:val="008D0633"/>
    <w:rsid w:val="008D1C0D"/>
    <w:rsid w:val="008D5609"/>
    <w:rsid w:val="008D6CA7"/>
    <w:rsid w:val="008D7516"/>
    <w:rsid w:val="008D7F02"/>
    <w:rsid w:val="008E1629"/>
    <w:rsid w:val="008E1797"/>
    <w:rsid w:val="008E2278"/>
    <w:rsid w:val="008E3A0D"/>
    <w:rsid w:val="008E4A01"/>
    <w:rsid w:val="008E4E87"/>
    <w:rsid w:val="008E5ECD"/>
    <w:rsid w:val="008E64E2"/>
    <w:rsid w:val="008E7AA9"/>
    <w:rsid w:val="008F1223"/>
    <w:rsid w:val="008F5272"/>
    <w:rsid w:val="008F5AB7"/>
    <w:rsid w:val="008F6F8C"/>
    <w:rsid w:val="008F7BBA"/>
    <w:rsid w:val="00900D55"/>
    <w:rsid w:val="00901BD4"/>
    <w:rsid w:val="00901E95"/>
    <w:rsid w:val="009039C5"/>
    <w:rsid w:val="00904CD3"/>
    <w:rsid w:val="00907054"/>
    <w:rsid w:val="009074A6"/>
    <w:rsid w:val="009075BD"/>
    <w:rsid w:val="009102EB"/>
    <w:rsid w:val="00910BFD"/>
    <w:rsid w:val="00910EBC"/>
    <w:rsid w:val="009121FE"/>
    <w:rsid w:val="0091395E"/>
    <w:rsid w:val="00914F4B"/>
    <w:rsid w:val="009158D1"/>
    <w:rsid w:val="00916FA9"/>
    <w:rsid w:val="009171E4"/>
    <w:rsid w:val="00920258"/>
    <w:rsid w:val="009206F0"/>
    <w:rsid w:val="00921F62"/>
    <w:rsid w:val="00923CF6"/>
    <w:rsid w:val="00930C8E"/>
    <w:rsid w:val="009319D3"/>
    <w:rsid w:val="00932257"/>
    <w:rsid w:val="00933024"/>
    <w:rsid w:val="009333C2"/>
    <w:rsid w:val="009338BD"/>
    <w:rsid w:val="00934DA4"/>
    <w:rsid w:val="0093723E"/>
    <w:rsid w:val="00940FE3"/>
    <w:rsid w:val="0094181E"/>
    <w:rsid w:val="00944B9A"/>
    <w:rsid w:val="009476A5"/>
    <w:rsid w:val="00950584"/>
    <w:rsid w:val="00951D24"/>
    <w:rsid w:val="00952622"/>
    <w:rsid w:val="0095732F"/>
    <w:rsid w:val="00957C11"/>
    <w:rsid w:val="00957C29"/>
    <w:rsid w:val="00957D66"/>
    <w:rsid w:val="0096076B"/>
    <w:rsid w:val="00960CA0"/>
    <w:rsid w:val="00960FC4"/>
    <w:rsid w:val="0096195C"/>
    <w:rsid w:val="00961D7D"/>
    <w:rsid w:val="0096241B"/>
    <w:rsid w:val="00962C92"/>
    <w:rsid w:val="009649CA"/>
    <w:rsid w:val="00964E2C"/>
    <w:rsid w:val="00967DD8"/>
    <w:rsid w:val="00967F47"/>
    <w:rsid w:val="009702F8"/>
    <w:rsid w:val="00970AC4"/>
    <w:rsid w:val="00971A3F"/>
    <w:rsid w:val="00972651"/>
    <w:rsid w:val="009731C4"/>
    <w:rsid w:val="00973632"/>
    <w:rsid w:val="009756C3"/>
    <w:rsid w:val="00976BE0"/>
    <w:rsid w:val="00981059"/>
    <w:rsid w:val="00982977"/>
    <w:rsid w:val="00984588"/>
    <w:rsid w:val="00984DB5"/>
    <w:rsid w:val="009853B4"/>
    <w:rsid w:val="0098553E"/>
    <w:rsid w:val="00986539"/>
    <w:rsid w:val="009868CF"/>
    <w:rsid w:val="00986B42"/>
    <w:rsid w:val="00986F14"/>
    <w:rsid w:val="009916C9"/>
    <w:rsid w:val="0099402C"/>
    <w:rsid w:val="00994877"/>
    <w:rsid w:val="00995967"/>
    <w:rsid w:val="00995A72"/>
    <w:rsid w:val="009965F9"/>
    <w:rsid w:val="00997624"/>
    <w:rsid w:val="00997879"/>
    <w:rsid w:val="00997919"/>
    <w:rsid w:val="009A1058"/>
    <w:rsid w:val="009A2D3E"/>
    <w:rsid w:val="009A46DC"/>
    <w:rsid w:val="009A504D"/>
    <w:rsid w:val="009A5161"/>
    <w:rsid w:val="009A60BD"/>
    <w:rsid w:val="009A669B"/>
    <w:rsid w:val="009A735F"/>
    <w:rsid w:val="009A79CC"/>
    <w:rsid w:val="009B0AAD"/>
    <w:rsid w:val="009B149F"/>
    <w:rsid w:val="009B16E2"/>
    <w:rsid w:val="009B2CF0"/>
    <w:rsid w:val="009B3067"/>
    <w:rsid w:val="009B326C"/>
    <w:rsid w:val="009B36C1"/>
    <w:rsid w:val="009B5722"/>
    <w:rsid w:val="009C0386"/>
    <w:rsid w:val="009C0DBC"/>
    <w:rsid w:val="009C14FD"/>
    <w:rsid w:val="009C2A31"/>
    <w:rsid w:val="009C34D2"/>
    <w:rsid w:val="009C3B11"/>
    <w:rsid w:val="009C4A17"/>
    <w:rsid w:val="009C5548"/>
    <w:rsid w:val="009D24D4"/>
    <w:rsid w:val="009D264E"/>
    <w:rsid w:val="009D268F"/>
    <w:rsid w:val="009D2BD7"/>
    <w:rsid w:val="009D308F"/>
    <w:rsid w:val="009D590A"/>
    <w:rsid w:val="009D6FA6"/>
    <w:rsid w:val="009D7C50"/>
    <w:rsid w:val="009E00CF"/>
    <w:rsid w:val="009E2495"/>
    <w:rsid w:val="009E53DD"/>
    <w:rsid w:val="009E6AFB"/>
    <w:rsid w:val="009E6B1A"/>
    <w:rsid w:val="009E76FC"/>
    <w:rsid w:val="009E7DD3"/>
    <w:rsid w:val="009F0B13"/>
    <w:rsid w:val="009F1115"/>
    <w:rsid w:val="009F2FAD"/>
    <w:rsid w:val="009F3940"/>
    <w:rsid w:val="009F3C49"/>
    <w:rsid w:val="009F405D"/>
    <w:rsid w:val="009F425A"/>
    <w:rsid w:val="009F551D"/>
    <w:rsid w:val="009F6D63"/>
    <w:rsid w:val="009F6FFA"/>
    <w:rsid w:val="00A00A0C"/>
    <w:rsid w:val="00A04B62"/>
    <w:rsid w:val="00A051AD"/>
    <w:rsid w:val="00A06474"/>
    <w:rsid w:val="00A10DDA"/>
    <w:rsid w:val="00A10E57"/>
    <w:rsid w:val="00A122DB"/>
    <w:rsid w:val="00A1446B"/>
    <w:rsid w:val="00A15E70"/>
    <w:rsid w:val="00A1624A"/>
    <w:rsid w:val="00A16DBC"/>
    <w:rsid w:val="00A203DF"/>
    <w:rsid w:val="00A20470"/>
    <w:rsid w:val="00A208E5"/>
    <w:rsid w:val="00A20E55"/>
    <w:rsid w:val="00A20E97"/>
    <w:rsid w:val="00A22A17"/>
    <w:rsid w:val="00A242CA"/>
    <w:rsid w:val="00A26462"/>
    <w:rsid w:val="00A2688B"/>
    <w:rsid w:val="00A26B6C"/>
    <w:rsid w:val="00A274D9"/>
    <w:rsid w:val="00A308AD"/>
    <w:rsid w:val="00A30C41"/>
    <w:rsid w:val="00A31425"/>
    <w:rsid w:val="00A33F37"/>
    <w:rsid w:val="00A36E49"/>
    <w:rsid w:val="00A40B2F"/>
    <w:rsid w:val="00A40F42"/>
    <w:rsid w:val="00A418E9"/>
    <w:rsid w:val="00A43FCE"/>
    <w:rsid w:val="00A447F2"/>
    <w:rsid w:val="00A4670F"/>
    <w:rsid w:val="00A47440"/>
    <w:rsid w:val="00A518EC"/>
    <w:rsid w:val="00A51AF9"/>
    <w:rsid w:val="00A51F2B"/>
    <w:rsid w:val="00A52887"/>
    <w:rsid w:val="00A53652"/>
    <w:rsid w:val="00A5443B"/>
    <w:rsid w:val="00A5498D"/>
    <w:rsid w:val="00A54F01"/>
    <w:rsid w:val="00A55302"/>
    <w:rsid w:val="00A562A2"/>
    <w:rsid w:val="00A57ECE"/>
    <w:rsid w:val="00A60C2F"/>
    <w:rsid w:val="00A61080"/>
    <w:rsid w:val="00A61D26"/>
    <w:rsid w:val="00A629AF"/>
    <w:rsid w:val="00A63313"/>
    <w:rsid w:val="00A6374F"/>
    <w:rsid w:val="00A65DD3"/>
    <w:rsid w:val="00A67654"/>
    <w:rsid w:val="00A701A1"/>
    <w:rsid w:val="00A7182A"/>
    <w:rsid w:val="00A72219"/>
    <w:rsid w:val="00A73CD5"/>
    <w:rsid w:val="00A74686"/>
    <w:rsid w:val="00A803DB"/>
    <w:rsid w:val="00A808D1"/>
    <w:rsid w:val="00A80B4C"/>
    <w:rsid w:val="00A80E1E"/>
    <w:rsid w:val="00A86B5C"/>
    <w:rsid w:val="00A9353E"/>
    <w:rsid w:val="00A93B0E"/>
    <w:rsid w:val="00A953FF"/>
    <w:rsid w:val="00A9631E"/>
    <w:rsid w:val="00A97BE2"/>
    <w:rsid w:val="00AA2E51"/>
    <w:rsid w:val="00AA4BE1"/>
    <w:rsid w:val="00AA5B87"/>
    <w:rsid w:val="00AA5F09"/>
    <w:rsid w:val="00AA741D"/>
    <w:rsid w:val="00AA7E1E"/>
    <w:rsid w:val="00AB1CED"/>
    <w:rsid w:val="00AB3667"/>
    <w:rsid w:val="00AB3674"/>
    <w:rsid w:val="00AB46B9"/>
    <w:rsid w:val="00AB4B7F"/>
    <w:rsid w:val="00AB4FF7"/>
    <w:rsid w:val="00AB6741"/>
    <w:rsid w:val="00AC04F1"/>
    <w:rsid w:val="00AC14D3"/>
    <w:rsid w:val="00AC326C"/>
    <w:rsid w:val="00AC36EE"/>
    <w:rsid w:val="00AC4725"/>
    <w:rsid w:val="00AC5F8E"/>
    <w:rsid w:val="00AC6CD7"/>
    <w:rsid w:val="00AC722A"/>
    <w:rsid w:val="00AC7429"/>
    <w:rsid w:val="00AC7EEB"/>
    <w:rsid w:val="00AD01E3"/>
    <w:rsid w:val="00AD262F"/>
    <w:rsid w:val="00AD279D"/>
    <w:rsid w:val="00AD29C8"/>
    <w:rsid w:val="00AD3EF7"/>
    <w:rsid w:val="00AD4110"/>
    <w:rsid w:val="00AD45C6"/>
    <w:rsid w:val="00AD4AA4"/>
    <w:rsid w:val="00AD51C1"/>
    <w:rsid w:val="00AD68A4"/>
    <w:rsid w:val="00AD713F"/>
    <w:rsid w:val="00AD7BF0"/>
    <w:rsid w:val="00AE0A3D"/>
    <w:rsid w:val="00AE0B6A"/>
    <w:rsid w:val="00AE2C2F"/>
    <w:rsid w:val="00AE2D44"/>
    <w:rsid w:val="00AE30A7"/>
    <w:rsid w:val="00AE31E6"/>
    <w:rsid w:val="00AE34EB"/>
    <w:rsid w:val="00AE4BC1"/>
    <w:rsid w:val="00AE7242"/>
    <w:rsid w:val="00AE7ACB"/>
    <w:rsid w:val="00AF026D"/>
    <w:rsid w:val="00AF03DF"/>
    <w:rsid w:val="00AF1582"/>
    <w:rsid w:val="00AF6609"/>
    <w:rsid w:val="00B00253"/>
    <w:rsid w:val="00B00788"/>
    <w:rsid w:val="00B008EC"/>
    <w:rsid w:val="00B01BBC"/>
    <w:rsid w:val="00B01D3D"/>
    <w:rsid w:val="00B039F6"/>
    <w:rsid w:val="00B043D3"/>
    <w:rsid w:val="00B04C23"/>
    <w:rsid w:val="00B04DF8"/>
    <w:rsid w:val="00B055D2"/>
    <w:rsid w:val="00B06A9A"/>
    <w:rsid w:val="00B07284"/>
    <w:rsid w:val="00B07D1C"/>
    <w:rsid w:val="00B119BC"/>
    <w:rsid w:val="00B1479F"/>
    <w:rsid w:val="00B15926"/>
    <w:rsid w:val="00B16633"/>
    <w:rsid w:val="00B22620"/>
    <w:rsid w:val="00B23E67"/>
    <w:rsid w:val="00B246F1"/>
    <w:rsid w:val="00B26159"/>
    <w:rsid w:val="00B2673D"/>
    <w:rsid w:val="00B2726F"/>
    <w:rsid w:val="00B27B15"/>
    <w:rsid w:val="00B3007A"/>
    <w:rsid w:val="00B30ECF"/>
    <w:rsid w:val="00B31331"/>
    <w:rsid w:val="00B319F3"/>
    <w:rsid w:val="00B32708"/>
    <w:rsid w:val="00B32FB2"/>
    <w:rsid w:val="00B35C4C"/>
    <w:rsid w:val="00B37143"/>
    <w:rsid w:val="00B3758F"/>
    <w:rsid w:val="00B4039F"/>
    <w:rsid w:val="00B41D5A"/>
    <w:rsid w:val="00B42E64"/>
    <w:rsid w:val="00B43AAA"/>
    <w:rsid w:val="00B43C7F"/>
    <w:rsid w:val="00B44E30"/>
    <w:rsid w:val="00B45751"/>
    <w:rsid w:val="00B46AB8"/>
    <w:rsid w:val="00B47039"/>
    <w:rsid w:val="00B475FB"/>
    <w:rsid w:val="00B52098"/>
    <w:rsid w:val="00B52667"/>
    <w:rsid w:val="00B531B6"/>
    <w:rsid w:val="00B5546A"/>
    <w:rsid w:val="00B559E5"/>
    <w:rsid w:val="00B56326"/>
    <w:rsid w:val="00B57F09"/>
    <w:rsid w:val="00B600EE"/>
    <w:rsid w:val="00B60E19"/>
    <w:rsid w:val="00B61B14"/>
    <w:rsid w:val="00B6249D"/>
    <w:rsid w:val="00B638C3"/>
    <w:rsid w:val="00B65DAD"/>
    <w:rsid w:val="00B6675E"/>
    <w:rsid w:val="00B74BDE"/>
    <w:rsid w:val="00B75E99"/>
    <w:rsid w:val="00B76442"/>
    <w:rsid w:val="00B8298E"/>
    <w:rsid w:val="00B82AC7"/>
    <w:rsid w:val="00B83502"/>
    <w:rsid w:val="00B849B4"/>
    <w:rsid w:val="00B851DE"/>
    <w:rsid w:val="00B85DFC"/>
    <w:rsid w:val="00B86CD8"/>
    <w:rsid w:val="00B90817"/>
    <w:rsid w:val="00B9484F"/>
    <w:rsid w:val="00B95523"/>
    <w:rsid w:val="00B979E8"/>
    <w:rsid w:val="00B97B06"/>
    <w:rsid w:val="00B97CDE"/>
    <w:rsid w:val="00BA198D"/>
    <w:rsid w:val="00BA2C5D"/>
    <w:rsid w:val="00BA3EC2"/>
    <w:rsid w:val="00BA44AB"/>
    <w:rsid w:val="00BA475B"/>
    <w:rsid w:val="00BA481A"/>
    <w:rsid w:val="00BA589E"/>
    <w:rsid w:val="00BA5A7A"/>
    <w:rsid w:val="00BA5D41"/>
    <w:rsid w:val="00BA5DC8"/>
    <w:rsid w:val="00BA6232"/>
    <w:rsid w:val="00BA6DCB"/>
    <w:rsid w:val="00BA70CF"/>
    <w:rsid w:val="00BB2490"/>
    <w:rsid w:val="00BB2649"/>
    <w:rsid w:val="00BB272B"/>
    <w:rsid w:val="00BB2836"/>
    <w:rsid w:val="00BB2BC0"/>
    <w:rsid w:val="00BB3071"/>
    <w:rsid w:val="00BB4E65"/>
    <w:rsid w:val="00BB5250"/>
    <w:rsid w:val="00BB5468"/>
    <w:rsid w:val="00BB677B"/>
    <w:rsid w:val="00BC0EB4"/>
    <w:rsid w:val="00BC474E"/>
    <w:rsid w:val="00BC4B24"/>
    <w:rsid w:val="00BC74D2"/>
    <w:rsid w:val="00BC7C95"/>
    <w:rsid w:val="00BD43A3"/>
    <w:rsid w:val="00BD6479"/>
    <w:rsid w:val="00BD7EC7"/>
    <w:rsid w:val="00BE04FB"/>
    <w:rsid w:val="00BE07B7"/>
    <w:rsid w:val="00BE14E0"/>
    <w:rsid w:val="00BE2344"/>
    <w:rsid w:val="00BE3312"/>
    <w:rsid w:val="00BE3FBD"/>
    <w:rsid w:val="00BE5FF6"/>
    <w:rsid w:val="00BE653C"/>
    <w:rsid w:val="00BE7CCA"/>
    <w:rsid w:val="00BE7FAD"/>
    <w:rsid w:val="00BF0075"/>
    <w:rsid w:val="00BF12EA"/>
    <w:rsid w:val="00BF134E"/>
    <w:rsid w:val="00BF2486"/>
    <w:rsid w:val="00BF4867"/>
    <w:rsid w:val="00C00371"/>
    <w:rsid w:val="00C01311"/>
    <w:rsid w:val="00C01914"/>
    <w:rsid w:val="00C02BBC"/>
    <w:rsid w:val="00C0313F"/>
    <w:rsid w:val="00C03E5A"/>
    <w:rsid w:val="00C04F93"/>
    <w:rsid w:val="00C0525C"/>
    <w:rsid w:val="00C0560A"/>
    <w:rsid w:val="00C0701D"/>
    <w:rsid w:val="00C101C0"/>
    <w:rsid w:val="00C10614"/>
    <w:rsid w:val="00C12AAC"/>
    <w:rsid w:val="00C12D13"/>
    <w:rsid w:val="00C13B84"/>
    <w:rsid w:val="00C13BCC"/>
    <w:rsid w:val="00C144CF"/>
    <w:rsid w:val="00C1492C"/>
    <w:rsid w:val="00C1541E"/>
    <w:rsid w:val="00C164B6"/>
    <w:rsid w:val="00C17572"/>
    <w:rsid w:val="00C17AEB"/>
    <w:rsid w:val="00C17FD1"/>
    <w:rsid w:val="00C20F1E"/>
    <w:rsid w:val="00C254A4"/>
    <w:rsid w:val="00C2571A"/>
    <w:rsid w:val="00C25A69"/>
    <w:rsid w:val="00C27150"/>
    <w:rsid w:val="00C30E6E"/>
    <w:rsid w:val="00C315CD"/>
    <w:rsid w:val="00C31A3D"/>
    <w:rsid w:val="00C31E0A"/>
    <w:rsid w:val="00C32DAD"/>
    <w:rsid w:val="00C3566D"/>
    <w:rsid w:val="00C35A25"/>
    <w:rsid w:val="00C35B0F"/>
    <w:rsid w:val="00C36074"/>
    <w:rsid w:val="00C429E0"/>
    <w:rsid w:val="00C4384B"/>
    <w:rsid w:val="00C44673"/>
    <w:rsid w:val="00C46279"/>
    <w:rsid w:val="00C519D2"/>
    <w:rsid w:val="00C51B94"/>
    <w:rsid w:val="00C51FEB"/>
    <w:rsid w:val="00C54D22"/>
    <w:rsid w:val="00C55EB9"/>
    <w:rsid w:val="00C57CE9"/>
    <w:rsid w:val="00C616C3"/>
    <w:rsid w:val="00C65FEA"/>
    <w:rsid w:val="00C67D4E"/>
    <w:rsid w:val="00C7003D"/>
    <w:rsid w:val="00C717BB"/>
    <w:rsid w:val="00C734C1"/>
    <w:rsid w:val="00C73D50"/>
    <w:rsid w:val="00C74675"/>
    <w:rsid w:val="00C7648A"/>
    <w:rsid w:val="00C77463"/>
    <w:rsid w:val="00C80042"/>
    <w:rsid w:val="00C80142"/>
    <w:rsid w:val="00C80482"/>
    <w:rsid w:val="00C80DE1"/>
    <w:rsid w:val="00C87951"/>
    <w:rsid w:val="00C87BDE"/>
    <w:rsid w:val="00C87EB2"/>
    <w:rsid w:val="00C90A0B"/>
    <w:rsid w:val="00C92210"/>
    <w:rsid w:val="00C922E2"/>
    <w:rsid w:val="00C930D8"/>
    <w:rsid w:val="00C93B84"/>
    <w:rsid w:val="00C9444D"/>
    <w:rsid w:val="00C95412"/>
    <w:rsid w:val="00C957DE"/>
    <w:rsid w:val="00C960E9"/>
    <w:rsid w:val="00C965E9"/>
    <w:rsid w:val="00CA1A9E"/>
    <w:rsid w:val="00CA2047"/>
    <w:rsid w:val="00CA223B"/>
    <w:rsid w:val="00CA2543"/>
    <w:rsid w:val="00CA5E3F"/>
    <w:rsid w:val="00CA6C3D"/>
    <w:rsid w:val="00CA6CFC"/>
    <w:rsid w:val="00CA73FD"/>
    <w:rsid w:val="00CB0183"/>
    <w:rsid w:val="00CB223C"/>
    <w:rsid w:val="00CB355C"/>
    <w:rsid w:val="00CB3B1F"/>
    <w:rsid w:val="00CB3C04"/>
    <w:rsid w:val="00CB5FDC"/>
    <w:rsid w:val="00CB724D"/>
    <w:rsid w:val="00CB7E23"/>
    <w:rsid w:val="00CC0471"/>
    <w:rsid w:val="00CC1173"/>
    <w:rsid w:val="00CC1A1A"/>
    <w:rsid w:val="00CC3A6B"/>
    <w:rsid w:val="00CC5798"/>
    <w:rsid w:val="00CC5AFC"/>
    <w:rsid w:val="00CC5E19"/>
    <w:rsid w:val="00CC6843"/>
    <w:rsid w:val="00CC7E2E"/>
    <w:rsid w:val="00CD0285"/>
    <w:rsid w:val="00CD0698"/>
    <w:rsid w:val="00CD1919"/>
    <w:rsid w:val="00CD2590"/>
    <w:rsid w:val="00CD34B4"/>
    <w:rsid w:val="00CD3551"/>
    <w:rsid w:val="00CD53A8"/>
    <w:rsid w:val="00CD5402"/>
    <w:rsid w:val="00CD5687"/>
    <w:rsid w:val="00CD64F3"/>
    <w:rsid w:val="00CD69EC"/>
    <w:rsid w:val="00CD6F1D"/>
    <w:rsid w:val="00CE2EED"/>
    <w:rsid w:val="00CE3215"/>
    <w:rsid w:val="00CE553C"/>
    <w:rsid w:val="00CE738F"/>
    <w:rsid w:val="00CF0193"/>
    <w:rsid w:val="00CF0305"/>
    <w:rsid w:val="00CF0734"/>
    <w:rsid w:val="00CF0E1A"/>
    <w:rsid w:val="00CF11BC"/>
    <w:rsid w:val="00CF1216"/>
    <w:rsid w:val="00CF3F20"/>
    <w:rsid w:val="00CF43A4"/>
    <w:rsid w:val="00CF4A6E"/>
    <w:rsid w:val="00CF5258"/>
    <w:rsid w:val="00CF6148"/>
    <w:rsid w:val="00D0097A"/>
    <w:rsid w:val="00D01AA5"/>
    <w:rsid w:val="00D041A9"/>
    <w:rsid w:val="00D051C8"/>
    <w:rsid w:val="00D063A1"/>
    <w:rsid w:val="00D06918"/>
    <w:rsid w:val="00D078EA"/>
    <w:rsid w:val="00D10882"/>
    <w:rsid w:val="00D1349A"/>
    <w:rsid w:val="00D13DBB"/>
    <w:rsid w:val="00D1430F"/>
    <w:rsid w:val="00D15288"/>
    <w:rsid w:val="00D16551"/>
    <w:rsid w:val="00D1717D"/>
    <w:rsid w:val="00D175DF"/>
    <w:rsid w:val="00D17B3F"/>
    <w:rsid w:val="00D210B1"/>
    <w:rsid w:val="00D223D4"/>
    <w:rsid w:val="00D22704"/>
    <w:rsid w:val="00D22A6D"/>
    <w:rsid w:val="00D2361D"/>
    <w:rsid w:val="00D244DB"/>
    <w:rsid w:val="00D24C9C"/>
    <w:rsid w:val="00D31883"/>
    <w:rsid w:val="00D31C37"/>
    <w:rsid w:val="00D32786"/>
    <w:rsid w:val="00D32E31"/>
    <w:rsid w:val="00D3313D"/>
    <w:rsid w:val="00D346E1"/>
    <w:rsid w:val="00D35A51"/>
    <w:rsid w:val="00D362A8"/>
    <w:rsid w:val="00D36366"/>
    <w:rsid w:val="00D371A6"/>
    <w:rsid w:val="00D378C4"/>
    <w:rsid w:val="00D37F13"/>
    <w:rsid w:val="00D42244"/>
    <w:rsid w:val="00D43AE0"/>
    <w:rsid w:val="00D457D5"/>
    <w:rsid w:val="00D45994"/>
    <w:rsid w:val="00D45D26"/>
    <w:rsid w:val="00D5060E"/>
    <w:rsid w:val="00D51CE4"/>
    <w:rsid w:val="00D52558"/>
    <w:rsid w:val="00D527C3"/>
    <w:rsid w:val="00D531E6"/>
    <w:rsid w:val="00D5417B"/>
    <w:rsid w:val="00D545BE"/>
    <w:rsid w:val="00D55066"/>
    <w:rsid w:val="00D56530"/>
    <w:rsid w:val="00D56694"/>
    <w:rsid w:val="00D57F2A"/>
    <w:rsid w:val="00D61032"/>
    <w:rsid w:val="00D610DF"/>
    <w:rsid w:val="00D6184F"/>
    <w:rsid w:val="00D62599"/>
    <w:rsid w:val="00D62675"/>
    <w:rsid w:val="00D63AF4"/>
    <w:rsid w:val="00D647B0"/>
    <w:rsid w:val="00D6623F"/>
    <w:rsid w:val="00D66922"/>
    <w:rsid w:val="00D66BD4"/>
    <w:rsid w:val="00D7121E"/>
    <w:rsid w:val="00D763CF"/>
    <w:rsid w:val="00D77604"/>
    <w:rsid w:val="00D77758"/>
    <w:rsid w:val="00D779DD"/>
    <w:rsid w:val="00D808EA"/>
    <w:rsid w:val="00D80977"/>
    <w:rsid w:val="00D8156A"/>
    <w:rsid w:val="00D81C51"/>
    <w:rsid w:val="00D82F2C"/>
    <w:rsid w:val="00D8404E"/>
    <w:rsid w:val="00D849A1"/>
    <w:rsid w:val="00D8524D"/>
    <w:rsid w:val="00D8632C"/>
    <w:rsid w:val="00D86F3C"/>
    <w:rsid w:val="00D86F8D"/>
    <w:rsid w:val="00D87B89"/>
    <w:rsid w:val="00D87C0C"/>
    <w:rsid w:val="00D91662"/>
    <w:rsid w:val="00D93C9F"/>
    <w:rsid w:val="00D94D9A"/>
    <w:rsid w:val="00D96D41"/>
    <w:rsid w:val="00DA074C"/>
    <w:rsid w:val="00DA1F86"/>
    <w:rsid w:val="00DA2E8E"/>
    <w:rsid w:val="00DA4E96"/>
    <w:rsid w:val="00DA6760"/>
    <w:rsid w:val="00DA7F7A"/>
    <w:rsid w:val="00DB06B3"/>
    <w:rsid w:val="00DB0DA5"/>
    <w:rsid w:val="00DB2D79"/>
    <w:rsid w:val="00DB3CE7"/>
    <w:rsid w:val="00DB3D8C"/>
    <w:rsid w:val="00DB47FF"/>
    <w:rsid w:val="00DB606B"/>
    <w:rsid w:val="00DB634F"/>
    <w:rsid w:val="00DB6E36"/>
    <w:rsid w:val="00DC0DDD"/>
    <w:rsid w:val="00DC1A36"/>
    <w:rsid w:val="00DC2159"/>
    <w:rsid w:val="00DC3DA2"/>
    <w:rsid w:val="00DC541A"/>
    <w:rsid w:val="00DC55F9"/>
    <w:rsid w:val="00DC7CB5"/>
    <w:rsid w:val="00DD02CD"/>
    <w:rsid w:val="00DD1441"/>
    <w:rsid w:val="00DD27AD"/>
    <w:rsid w:val="00DD3545"/>
    <w:rsid w:val="00DD39A2"/>
    <w:rsid w:val="00DD3B67"/>
    <w:rsid w:val="00DD3F69"/>
    <w:rsid w:val="00DD4898"/>
    <w:rsid w:val="00DD5514"/>
    <w:rsid w:val="00DD6283"/>
    <w:rsid w:val="00DD7316"/>
    <w:rsid w:val="00DE012B"/>
    <w:rsid w:val="00DE038B"/>
    <w:rsid w:val="00DE0BC7"/>
    <w:rsid w:val="00DE1840"/>
    <w:rsid w:val="00DE2A9B"/>
    <w:rsid w:val="00DE2F70"/>
    <w:rsid w:val="00DE3B80"/>
    <w:rsid w:val="00DE4969"/>
    <w:rsid w:val="00DE6C5C"/>
    <w:rsid w:val="00DE705A"/>
    <w:rsid w:val="00DF1506"/>
    <w:rsid w:val="00DF29D7"/>
    <w:rsid w:val="00DF3E19"/>
    <w:rsid w:val="00DF416D"/>
    <w:rsid w:val="00DF4836"/>
    <w:rsid w:val="00DF6006"/>
    <w:rsid w:val="00DF74A3"/>
    <w:rsid w:val="00E0083A"/>
    <w:rsid w:val="00E00C55"/>
    <w:rsid w:val="00E01836"/>
    <w:rsid w:val="00E0439B"/>
    <w:rsid w:val="00E04C0D"/>
    <w:rsid w:val="00E0562D"/>
    <w:rsid w:val="00E05889"/>
    <w:rsid w:val="00E10D92"/>
    <w:rsid w:val="00E11A47"/>
    <w:rsid w:val="00E12B0E"/>
    <w:rsid w:val="00E14EDA"/>
    <w:rsid w:val="00E153E8"/>
    <w:rsid w:val="00E16286"/>
    <w:rsid w:val="00E17AD4"/>
    <w:rsid w:val="00E17C60"/>
    <w:rsid w:val="00E21C35"/>
    <w:rsid w:val="00E21FA5"/>
    <w:rsid w:val="00E222E0"/>
    <w:rsid w:val="00E22672"/>
    <w:rsid w:val="00E24197"/>
    <w:rsid w:val="00E2437A"/>
    <w:rsid w:val="00E24409"/>
    <w:rsid w:val="00E26A7C"/>
    <w:rsid w:val="00E2773E"/>
    <w:rsid w:val="00E30068"/>
    <w:rsid w:val="00E3075E"/>
    <w:rsid w:val="00E309A0"/>
    <w:rsid w:val="00E3321D"/>
    <w:rsid w:val="00E3343E"/>
    <w:rsid w:val="00E34A90"/>
    <w:rsid w:val="00E35DDD"/>
    <w:rsid w:val="00E4068C"/>
    <w:rsid w:val="00E41489"/>
    <w:rsid w:val="00E425A0"/>
    <w:rsid w:val="00E42AD7"/>
    <w:rsid w:val="00E43986"/>
    <w:rsid w:val="00E43FAF"/>
    <w:rsid w:val="00E477A3"/>
    <w:rsid w:val="00E50858"/>
    <w:rsid w:val="00E52717"/>
    <w:rsid w:val="00E528F5"/>
    <w:rsid w:val="00E537B2"/>
    <w:rsid w:val="00E546F8"/>
    <w:rsid w:val="00E54BBF"/>
    <w:rsid w:val="00E55862"/>
    <w:rsid w:val="00E6006D"/>
    <w:rsid w:val="00E60838"/>
    <w:rsid w:val="00E60EC8"/>
    <w:rsid w:val="00E653DF"/>
    <w:rsid w:val="00E65517"/>
    <w:rsid w:val="00E66167"/>
    <w:rsid w:val="00E66277"/>
    <w:rsid w:val="00E67F42"/>
    <w:rsid w:val="00E7309C"/>
    <w:rsid w:val="00E74215"/>
    <w:rsid w:val="00E74504"/>
    <w:rsid w:val="00E746D2"/>
    <w:rsid w:val="00E750FB"/>
    <w:rsid w:val="00E77E8B"/>
    <w:rsid w:val="00E81E87"/>
    <w:rsid w:val="00E83981"/>
    <w:rsid w:val="00E84F6D"/>
    <w:rsid w:val="00E852F1"/>
    <w:rsid w:val="00E858FA"/>
    <w:rsid w:val="00E86408"/>
    <w:rsid w:val="00E87015"/>
    <w:rsid w:val="00E90485"/>
    <w:rsid w:val="00E9156F"/>
    <w:rsid w:val="00E929A7"/>
    <w:rsid w:val="00E935B8"/>
    <w:rsid w:val="00E951B4"/>
    <w:rsid w:val="00E95A89"/>
    <w:rsid w:val="00E9631C"/>
    <w:rsid w:val="00E9696A"/>
    <w:rsid w:val="00E96D41"/>
    <w:rsid w:val="00E96FB4"/>
    <w:rsid w:val="00E97906"/>
    <w:rsid w:val="00EA002C"/>
    <w:rsid w:val="00EA0AA6"/>
    <w:rsid w:val="00EA0C20"/>
    <w:rsid w:val="00EA4200"/>
    <w:rsid w:val="00EA45CC"/>
    <w:rsid w:val="00EA45D1"/>
    <w:rsid w:val="00EA68AF"/>
    <w:rsid w:val="00EA6F2C"/>
    <w:rsid w:val="00EB041C"/>
    <w:rsid w:val="00EB0D76"/>
    <w:rsid w:val="00EB1C6D"/>
    <w:rsid w:val="00EB1F3B"/>
    <w:rsid w:val="00EB21CB"/>
    <w:rsid w:val="00EB49B3"/>
    <w:rsid w:val="00EB5726"/>
    <w:rsid w:val="00EB5C55"/>
    <w:rsid w:val="00EB5C83"/>
    <w:rsid w:val="00EB62BE"/>
    <w:rsid w:val="00EB66AD"/>
    <w:rsid w:val="00EC095E"/>
    <w:rsid w:val="00EC1728"/>
    <w:rsid w:val="00EC3FBB"/>
    <w:rsid w:val="00EC49F2"/>
    <w:rsid w:val="00EC5344"/>
    <w:rsid w:val="00EC731C"/>
    <w:rsid w:val="00EC744E"/>
    <w:rsid w:val="00EC7755"/>
    <w:rsid w:val="00ED06B7"/>
    <w:rsid w:val="00ED07BE"/>
    <w:rsid w:val="00ED1498"/>
    <w:rsid w:val="00ED2407"/>
    <w:rsid w:val="00ED4C24"/>
    <w:rsid w:val="00ED5DAE"/>
    <w:rsid w:val="00ED635D"/>
    <w:rsid w:val="00EE0246"/>
    <w:rsid w:val="00EE0FD2"/>
    <w:rsid w:val="00EE122E"/>
    <w:rsid w:val="00EE1452"/>
    <w:rsid w:val="00EE2560"/>
    <w:rsid w:val="00EE2FE0"/>
    <w:rsid w:val="00EE6156"/>
    <w:rsid w:val="00EF1C5A"/>
    <w:rsid w:val="00EF34E3"/>
    <w:rsid w:val="00EF3FFD"/>
    <w:rsid w:val="00EF456E"/>
    <w:rsid w:val="00EF4F0B"/>
    <w:rsid w:val="00EF4FC3"/>
    <w:rsid w:val="00EF548F"/>
    <w:rsid w:val="00EF66F6"/>
    <w:rsid w:val="00EF6F73"/>
    <w:rsid w:val="00EF7D74"/>
    <w:rsid w:val="00F0120B"/>
    <w:rsid w:val="00F01273"/>
    <w:rsid w:val="00F02817"/>
    <w:rsid w:val="00F02F78"/>
    <w:rsid w:val="00F04D7F"/>
    <w:rsid w:val="00F108C8"/>
    <w:rsid w:val="00F11461"/>
    <w:rsid w:val="00F116DD"/>
    <w:rsid w:val="00F11D8D"/>
    <w:rsid w:val="00F11F70"/>
    <w:rsid w:val="00F13405"/>
    <w:rsid w:val="00F14C8B"/>
    <w:rsid w:val="00F1588D"/>
    <w:rsid w:val="00F175D3"/>
    <w:rsid w:val="00F17CA6"/>
    <w:rsid w:val="00F21088"/>
    <w:rsid w:val="00F24427"/>
    <w:rsid w:val="00F24C77"/>
    <w:rsid w:val="00F254A9"/>
    <w:rsid w:val="00F26E28"/>
    <w:rsid w:val="00F30F5C"/>
    <w:rsid w:val="00F319E2"/>
    <w:rsid w:val="00F34740"/>
    <w:rsid w:val="00F34930"/>
    <w:rsid w:val="00F351B7"/>
    <w:rsid w:val="00F357B8"/>
    <w:rsid w:val="00F35A26"/>
    <w:rsid w:val="00F36607"/>
    <w:rsid w:val="00F37832"/>
    <w:rsid w:val="00F37E9D"/>
    <w:rsid w:val="00F37ED9"/>
    <w:rsid w:val="00F4050D"/>
    <w:rsid w:val="00F428F3"/>
    <w:rsid w:val="00F43CB4"/>
    <w:rsid w:val="00F45AE5"/>
    <w:rsid w:val="00F47CB0"/>
    <w:rsid w:val="00F47E46"/>
    <w:rsid w:val="00F528B5"/>
    <w:rsid w:val="00F546EA"/>
    <w:rsid w:val="00F55F14"/>
    <w:rsid w:val="00F566C6"/>
    <w:rsid w:val="00F56DAC"/>
    <w:rsid w:val="00F5794C"/>
    <w:rsid w:val="00F60FB7"/>
    <w:rsid w:val="00F6122E"/>
    <w:rsid w:val="00F61290"/>
    <w:rsid w:val="00F61C79"/>
    <w:rsid w:val="00F637C6"/>
    <w:rsid w:val="00F63842"/>
    <w:rsid w:val="00F659B7"/>
    <w:rsid w:val="00F66100"/>
    <w:rsid w:val="00F703CA"/>
    <w:rsid w:val="00F7051D"/>
    <w:rsid w:val="00F7244E"/>
    <w:rsid w:val="00F728B9"/>
    <w:rsid w:val="00F72C83"/>
    <w:rsid w:val="00F72D9C"/>
    <w:rsid w:val="00F744C0"/>
    <w:rsid w:val="00F765C6"/>
    <w:rsid w:val="00F77896"/>
    <w:rsid w:val="00F812A2"/>
    <w:rsid w:val="00F8151D"/>
    <w:rsid w:val="00F82EB2"/>
    <w:rsid w:val="00F83826"/>
    <w:rsid w:val="00F872AD"/>
    <w:rsid w:val="00F8749A"/>
    <w:rsid w:val="00F91CCB"/>
    <w:rsid w:val="00F91F6F"/>
    <w:rsid w:val="00F92455"/>
    <w:rsid w:val="00F927BB"/>
    <w:rsid w:val="00F93049"/>
    <w:rsid w:val="00F931FA"/>
    <w:rsid w:val="00F93CEB"/>
    <w:rsid w:val="00F96F0C"/>
    <w:rsid w:val="00FA2077"/>
    <w:rsid w:val="00FA20AC"/>
    <w:rsid w:val="00FA23A4"/>
    <w:rsid w:val="00FA23AD"/>
    <w:rsid w:val="00FA2DD2"/>
    <w:rsid w:val="00FA31FF"/>
    <w:rsid w:val="00FA410E"/>
    <w:rsid w:val="00FA4FE4"/>
    <w:rsid w:val="00FA5052"/>
    <w:rsid w:val="00FA59B0"/>
    <w:rsid w:val="00FA6840"/>
    <w:rsid w:val="00FA76B8"/>
    <w:rsid w:val="00FA7C9E"/>
    <w:rsid w:val="00FB0681"/>
    <w:rsid w:val="00FB1661"/>
    <w:rsid w:val="00FB32C8"/>
    <w:rsid w:val="00FB5BEA"/>
    <w:rsid w:val="00FB5DC9"/>
    <w:rsid w:val="00FB5EC7"/>
    <w:rsid w:val="00FB6396"/>
    <w:rsid w:val="00FC4C41"/>
    <w:rsid w:val="00FC5EFB"/>
    <w:rsid w:val="00FC67A2"/>
    <w:rsid w:val="00FC74A6"/>
    <w:rsid w:val="00FC7935"/>
    <w:rsid w:val="00FD2A2B"/>
    <w:rsid w:val="00FD2FB8"/>
    <w:rsid w:val="00FD3376"/>
    <w:rsid w:val="00FD542B"/>
    <w:rsid w:val="00FD58F4"/>
    <w:rsid w:val="00FD6DF8"/>
    <w:rsid w:val="00FE0DB5"/>
    <w:rsid w:val="00FE2B79"/>
    <w:rsid w:val="00FE4125"/>
    <w:rsid w:val="00FE599D"/>
    <w:rsid w:val="00FE62AB"/>
    <w:rsid w:val="00FE690A"/>
    <w:rsid w:val="00FF1E8F"/>
    <w:rsid w:val="00FF2B9B"/>
    <w:rsid w:val="00FF2D3F"/>
    <w:rsid w:val="00FF3D5F"/>
    <w:rsid w:val="00FF417F"/>
    <w:rsid w:val="00FF6632"/>
    <w:rsid w:val="00FF7FD3"/>
    <w:rsid w:val="028D199C"/>
    <w:rsid w:val="02926D96"/>
    <w:rsid w:val="02F4FBDD"/>
    <w:rsid w:val="034E1406"/>
    <w:rsid w:val="044A70C5"/>
    <w:rsid w:val="04E12142"/>
    <w:rsid w:val="05FDE42C"/>
    <w:rsid w:val="0C2E4519"/>
    <w:rsid w:val="117A0794"/>
    <w:rsid w:val="12571680"/>
    <w:rsid w:val="1445CE0D"/>
    <w:rsid w:val="145D77CB"/>
    <w:rsid w:val="14E3E80B"/>
    <w:rsid w:val="156CE554"/>
    <w:rsid w:val="17BBBB31"/>
    <w:rsid w:val="1A765080"/>
    <w:rsid w:val="1B22109E"/>
    <w:rsid w:val="1D642634"/>
    <w:rsid w:val="1DA67639"/>
    <w:rsid w:val="1DBC4908"/>
    <w:rsid w:val="21518F36"/>
    <w:rsid w:val="234C7797"/>
    <w:rsid w:val="249FE15E"/>
    <w:rsid w:val="25A4E812"/>
    <w:rsid w:val="264635B6"/>
    <w:rsid w:val="29C01DA2"/>
    <w:rsid w:val="2B2F1A8D"/>
    <w:rsid w:val="2C2E114E"/>
    <w:rsid w:val="2E5D676F"/>
    <w:rsid w:val="2FCF67AF"/>
    <w:rsid w:val="306DA0A0"/>
    <w:rsid w:val="314C9289"/>
    <w:rsid w:val="32830274"/>
    <w:rsid w:val="32C639BE"/>
    <w:rsid w:val="32C67D0D"/>
    <w:rsid w:val="32CDFD35"/>
    <w:rsid w:val="334CC26D"/>
    <w:rsid w:val="34649038"/>
    <w:rsid w:val="35E32072"/>
    <w:rsid w:val="36BCC9B1"/>
    <w:rsid w:val="37E07262"/>
    <w:rsid w:val="39A92F7A"/>
    <w:rsid w:val="3B38AC30"/>
    <w:rsid w:val="3E8F2D75"/>
    <w:rsid w:val="4043954B"/>
    <w:rsid w:val="41CC1814"/>
    <w:rsid w:val="4285F431"/>
    <w:rsid w:val="42CD2668"/>
    <w:rsid w:val="444A9980"/>
    <w:rsid w:val="45C41119"/>
    <w:rsid w:val="4991604B"/>
    <w:rsid w:val="4AAD295A"/>
    <w:rsid w:val="4AFD0C42"/>
    <w:rsid w:val="4BF5B8E3"/>
    <w:rsid w:val="4D244909"/>
    <w:rsid w:val="510CC0FF"/>
    <w:rsid w:val="52EBCE0A"/>
    <w:rsid w:val="5558E042"/>
    <w:rsid w:val="55B5C0C9"/>
    <w:rsid w:val="587FAE80"/>
    <w:rsid w:val="59BD8E32"/>
    <w:rsid w:val="59E0D965"/>
    <w:rsid w:val="5B46BD78"/>
    <w:rsid w:val="5BCF683F"/>
    <w:rsid w:val="5C2EDF01"/>
    <w:rsid w:val="6044D719"/>
    <w:rsid w:val="60F4BD79"/>
    <w:rsid w:val="62457B22"/>
    <w:rsid w:val="66336FF5"/>
    <w:rsid w:val="6644E9BB"/>
    <w:rsid w:val="6657CCE0"/>
    <w:rsid w:val="678D1A17"/>
    <w:rsid w:val="6844396E"/>
    <w:rsid w:val="68CEAF09"/>
    <w:rsid w:val="69CC8593"/>
    <w:rsid w:val="69E57BB1"/>
    <w:rsid w:val="6D625DA2"/>
    <w:rsid w:val="74A8F1D6"/>
    <w:rsid w:val="7600CCBD"/>
    <w:rsid w:val="7627AA3F"/>
    <w:rsid w:val="767E8BD9"/>
    <w:rsid w:val="7931B37E"/>
    <w:rsid w:val="7A5E353F"/>
    <w:rsid w:val="7B6EC5D4"/>
    <w:rsid w:val="7E3308FE"/>
    <w:rsid w:val="7E72FC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F67AF"/>
  <w15:chartTrackingRefBased/>
  <w15:docId w15:val="{DCF94E57-717E-423D-A131-C0A935F8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81A"/>
    <w:rPr>
      <w:rFonts w:ascii="Calibri" w:hAnsi="Calibri"/>
      <w:sz w:val="22"/>
    </w:rPr>
  </w:style>
  <w:style w:type="paragraph" w:styleId="Heading1">
    <w:name w:val="heading 1"/>
    <w:basedOn w:val="Normal"/>
    <w:next w:val="Normal"/>
    <w:link w:val="Heading1Char"/>
    <w:uiPriority w:val="9"/>
    <w:qFormat/>
    <w:rsid w:val="008942C5"/>
    <w:pPr>
      <w:keepNext/>
      <w:keepLines/>
      <w:numPr>
        <w:numId w:val="1"/>
      </w:numPr>
      <w:spacing w:before="360" w:after="0" w:line="240" w:lineRule="auto"/>
      <w:ind w:hanging="720"/>
      <w:outlineLvl w:val="0"/>
    </w:pPr>
    <w:rPr>
      <w:rFonts w:ascii="Segoe UI" w:eastAsia="Arial" w:hAnsi="Segoe UI" w:cs="Segoe UI"/>
      <w:b/>
      <w:bCs/>
      <w:color w:val="009FDF"/>
      <w:sz w:val="40"/>
      <w:szCs w:val="40"/>
    </w:rPr>
  </w:style>
  <w:style w:type="paragraph" w:styleId="Heading2">
    <w:name w:val="heading 2"/>
    <w:basedOn w:val="Normal"/>
    <w:next w:val="Normal"/>
    <w:link w:val="Heading2Char"/>
    <w:uiPriority w:val="9"/>
    <w:unhideWhenUsed/>
    <w:qFormat/>
    <w:rsid w:val="008942C5"/>
    <w:pPr>
      <w:keepNext/>
      <w:keepLines/>
      <w:spacing w:before="160" w:after="0" w:line="240" w:lineRule="auto"/>
      <w:ind w:left="709" w:hanging="709"/>
      <w:outlineLvl w:val="1"/>
    </w:pPr>
    <w:rPr>
      <w:rFonts w:ascii="Segoe UI" w:eastAsiaTheme="majorEastAsia" w:hAnsi="Segoe UI" w:cs="Segoe UI"/>
      <w:color w:val="009FDF"/>
      <w:sz w:val="32"/>
      <w:szCs w:val="32"/>
    </w:rPr>
  </w:style>
  <w:style w:type="paragraph" w:styleId="Heading3">
    <w:name w:val="heading 3"/>
    <w:basedOn w:val="Normal"/>
    <w:next w:val="Normal"/>
    <w:link w:val="Heading3Char"/>
    <w:uiPriority w:val="9"/>
    <w:unhideWhenUsed/>
    <w:qFormat/>
    <w:rsid w:val="00556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C5"/>
    <w:rPr>
      <w:rFonts w:ascii="Segoe UI" w:eastAsia="Arial" w:hAnsi="Segoe UI" w:cs="Segoe UI"/>
      <w:b/>
      <w:bCs/>
      <w:color w:val="009FDF"/>
      <w:sz w:val="40"/>
      <w:szCs w:val="40"/>
    </w:rPr>
  </w:style>
  <w:style w:type="character" w:customStyle="1" w:styleId="Heading2Char">
    <w:name w:val="Heading 2 Char"/>
    <w:basedOn w:val="DefaultParagraphFont"/>
    <w:link w:val="Heading2"/>
    <w:uiPriority w:val="9"/>
    <w:rsid w:val="008942C5"/>
    <w:rPr>
      <w:rFonts w:ascii="Segoe UI" w:eastAsiaTheme="majorEastAsia" w:hAnsi="Segoe UI" w:cs="Segoe UI"/>
      <w:color w:val="009FDF"/>
      <w:sz w:val="32"/>
      <w:szCs w:val="32"/>
    </w:rPr>
  </w:style>
  <w:style w:type="character" w:customStyle="1" w:styleId="Heading3Char">
    <w:name w:val="Heading 3 Char"/>
    <w:basedOn w:val="DefaultParagraphFont"/>
    <w:link w:val="Heading3"/>
    <w:uiPriority w:val="9"/>
    <w:rsid w:val="00556815"/>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B7261"/>
    <w:pPr>
      <w:ind w:left="720"/>
      <w:contextualSpacing/>
    </w:pPr>
  </w:style>
  <w:style w:type="character" w:styleId="PlaceholderText">
    <w:name w:val="Placeholder Text"/>
    <w:basedOn w:val="DefaultParagraphFont"/>
    <w:uiPriority w:val="99"/>
    <w:semiHidden/>
    <w:rsid w:val="005C2C21"/>
    <w:rPr>
      <w:color w:val="666666"/>
    </w:rPr>
  </w:style>
  <w:style w:type="table" w:styleId="TableGrid">
    <w:name w:val="Table Grid"/>
    <w:basedOn w:val="TableNormal"/>
    <w:uiPriority w:val="39"/>
    <w:rsid w:val="00234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01273"/>
    <w:rPr>
      <w:b/>
      <w:bCs/>
    </w:rPr>
  </w:style>
  <w:style w:type="character" w:customStyle="1" w:styleId="CommentSubjectChar">
    <w:name w:val="Comment Subject Char"/>
    <w:basedOn w:val="CommentTextChar"/>
    <w:link w:val="CommentSubject"/>
    <w:uiPriority w:val="99"/>
    <w:semiHidden/>
    <w:rsid w:val="00F01273"/>
    <w:rPr>
      <w:b/>
      <w:bCs/>
      <w:sz w:val="20"/>
      <w:szCs w:val="20"/>
    </w:rPr>
  </w:style>
  <w:style w:type="paragraph" w:customStyle="1" w:styleId="Body">
    <w:name w:val="Body"/>
    <w:basedOn w:val="Normal"/>
    <w:link w:val="BodyChar"/>
    <w:qFormat/>
    <w:rsid w:val="00CA5E3F"/>
    <w:pPr>
      <w:spacing w:before="120" w:after="120" w:line="240" w:lineRule="auto"/>
    </w:pPr>
    <w:rPr>
      <w:rFonts w:ascii="Segoe UI" w:eastAsia="Times New Roman" w:hAnsi="Segoe UI" w:cs="Times New Roman"/>
      <w:color w:val="000000" w:themeColor="text1"/>
      <w:sz w:val="20"/>
      <w:szCs w:val="19"/>
      <w:lang w:eastAsia="en-GB"/>
    </w:rPr>
  </w:style>
  <w:style w:type="character" w:customStyle="1" w:styleId="BodyChar">
    <w:name w:val="Body Char"/>
    <w:basedOn w:val="DefaultParagraphFont"/>
    <w:link w:val="Body"/>
    <w:rsid w:val="00CA5E3F"/>
    <w:rPr>
      <w:rFonts w:ascii="Segoe UI" w:eastAsia="Times New Roman" w:hAnsi="Segoe UI" w:cs="Times New Roman"/>
      <w:color w:val="000000" w:themeColor="text1"/>
      <w:sz w:val="20"/>
      <w:szCs w:val="19"/>
      <w:lang w:eastAsia="en-GB"/>
    </w:rPr>
  </w:style>
  <w:style w:type="character" w:styleId="Hyperlink">
    <w:name w:val="Hyperlink"/>
    <w:basedOn w:val="DefaultParagraphFont"/>
    <w:uiPriority w:val="99"/>
    <w:unhideWhenUsed/>
    <w:rsid w:val="00B23E67"/>
    <w:rPr>
      <w:color w:val="467886" w:themeColor="hyperlink"/>
      <w:u w:val="single"/>
    </w:rPr>
  </w:style>
  <w:style w:type="character" w:styleId="UnresolvedMention">
    <w:name w:val="Unresolved Mention"/>
    <w:basedOn w:val="DefaultParagraphFont"/>
    <w:uiPriority w:val="99"/>
    <w:semiHidden/>
    <w:unhideWhenUsed/>
    <w:rsid w:val="00B23E67"/>
    <w:rPr>
      <w:color w:val="605E5C"/>
      <w:shd w:val="clear" w:color="auto" w:fill="E1DFDD"/>
    </w:rPr>
  </w:style>
  <w:style w:type="paragraph" w:styleId="TOC1">
    <w:name w:val="toc 1"/>
    <w:basedOn w:val="Normal"/>
    <w:next w:val="Normal"/>
    <w:autoRedefine/>
    <w:uiPriority w:val="39"/>
    <w:unhideWhenUsed/>
    <w:rsid w:val="008942C5"/>
    <w:pPr>
      <w:tabs>
        <w:tab w:val="left" w:pos="480"/>
        <w:tab w:val="right" w:leader="dot" w:pos="10456"/>
      </w:tabs>
      <w:spacing w:before="120" w:after="40" w:line="240" w:lineRule="auto"/>
    </w:pPr>
    <w:rPr>
      <w:b/>
      <w:noProof/>
      <w:sz w:val="20"/>
    </w:rPr>
  </w:style>
  <w:style w:type="paragraph" w:styleId="TOC2">
    <w:name w:val="toc 2"/>
    <w:basedOn w:val="Normal"/>
    <w:next w:val="Normal"/>
    <w:autoRedefine/>
    <w:uiPriority w:val="39"/>
    <w:unhideWhenUsed/>
    <w:rsid w:val="007D728B"/>
    <w:pPr>
      <w:tabs>
        <w:tab w:val="right" w:leader="dot" w:pos="10456"/>
      </w:tabs>
      <w:spacing w:after="0" w:line="240" w:lineRule="auto"/>
      <w:ind w:left="220"/>
    </w:pPr>
  </w:style>
  <w:style w:type="paragraph" w:styleId="Header">
    <w:name w:val="header"/>
    <w:basedOn w:val="Normal"/>
    <w:link w:val="HeaderChar"/>
    <w:uiPriority w:val="99"/>
    <w:unhideWhenUsed/>
    <w:rsid w:val="00574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72B"/>
    <w:rPr>
      <w:rFonts w:ascii="Arial" w:hAnsi="Arial"/>
      <w:sz w:val="22"/>
    </w:rPr>
  </w:style>
  <w:style w:type="paragraph" w:styleId="Footer">
    <w:name w:val="footer"/>
    <w:basedOn w:val="Normal"/>
    <w:link w:val="FooterChar"/>
    <w:uiPriority w:val="99"/>
    <w:unhideWhenUsed/>
    <w:rsid w:val="00574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72B"/>
    <w:rPr>
      <w:rFonts w:ascii="Arial" w:hAnsi="Arial"/>
      <w:sz w:val="22"/>
    </w:rPr>
  </w:style>
  <w:style w:type="paragraph" w:customStyle="1" w:styleId="Header1">
    <w:name w:val="Header1"/>
    <w:rsid w:val="00AD7BF0"/>
    <w:pPr>
      <w:pBdr>
        <w:bottom w:val="single" w:sz="6" w:space="3" w:color="auto"/>
      </w:pBdr>
      <w:tabs>
        <w:tab w:val="left" w:pos="0"/>
        <w:tab w:val="right" w:pos="9072"/>
      </w:tabs>
      <w:spacing w:after="0" w:line="240" w:lineRule="auto"/>
      <w:jc w:val="right"/>
    </w:pPr>
    <w:rPr>
      <w:rFonts w:ascii="Arial" w:eastAsia="Times New Roman" w:hAnsi="Arial" w:cs="Times New Roman"/>
      <w:noProof/>
      <w:sz w:val="22"/>
      <w:szCs w:val="20"/>
      <w:lang w:val="en-GB" w:eastAsia="en-GB"/>
    </w:rPr>
  </w:style>
  <w:style w:type="character" w:customStyle="1" w:styleId="AssetOwnerInfo">
    <w:name w:val="Asset Owner Info"/>
    <w:basedOn w:val="DefaultParagraphFont"/>
    <w:uiPriority w:val="1"/>
    <w:rsid w:val="00DA2E8E"/>
    <w:rPr>
      <w:rFonts w:ascii="Calibri" w:hAnsi="Calibri"/>
      <w:sz w:val="40"/>
    </w:rPr>
  </w:style>
  <w:style w:type="paragraph" w:styleId="Revision">
    <w:name w:val="Revision"/>
    <w:hidden/>
    <w:uiPriority w:val="99"/>
    <w:semiHidden/>
    <w:rsid w:val="00F66100"/>
    <w:pPr>
      <w:spacing w:after="0" w:line="240" w:lineRule="auto"/>
    </w:pPr>
    <w:rPr>
      <w:rFonts w:ascii="Calibri" w:hAnsi="Calibri"/>
      <w:sz w:val="22"/>
    </w:rPr>
  </w:style>
  <w:style w:type="character" w:styleId="Mention">
    <w:name w:val="Mention"/>
    <w:basedOn w:val="DefaultParagraphFont"/>
    <w:uiPriority w:val="99"/>
    <w:unhideWhenUsed/>
    <w:rsid w:val="00EF456E"/>
    <w:rPr>
      <w:color w:val="2B579A"/>
      <w:shd w:val="clear" w:color="auto" w:fill="E1DFDD"/>
    </w:rPr>
  </w:style>
  <w:style w:type="paragraph" w:styleId="NoSpacing">
    <w:name w:val="No Spacing"/>
    <w:uiPriority w:val="1"/>
    <w:qFormat/>
    <w:rsid w:val="001E0EF9"/>
    <w:pPr>
      <w:spacing w:after="0" w:line="240" w:lineRule="auto"/>
    </w:pPr>
    <w:rPr>
      <w:rFonts w:ascii="Calibri" w:hAnsi="Calibri"/>
      <w:sz w:val="22"/>
    </w:rPr>
  </w:style>
  <w:style w:type="paragraph" w:customStyle="1" w:styleId="Bullet1">
    <w:name w:val="Bullet1"/>
    <w:basedOn w:val="Normal"/>
    <w:rsid w:val="008942C5"/>
    <w:pPr>
      <w:numPr>
        <w:numId w:val="8"/>
      </w:numPr>
    </w:pPr>
  </w:style>
  <w:style w:type="character" w:styleId="FollowedHyperlink">
    <w:name w:val="FollowedHyperlink"/>
    <w:basedOn w:val="DefaultParagraphFont"/>
    <w:uiPriority w:val="99"/>
    <w:semiHidden/>
    <w:unhideWhenUsed/>
    <w:rsid w:val="003B79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89490">
      <w:bodyDiv w:val="1"/>
      <w:marLeft w:val="0"/>
      <w:marRight w:val="0"/>
      <w:marTop w:val="0"/>
      <w:marBottom w:val="0"/>
      <w:divBdr>
        <w:top w:val="none" w:sz="0" w:space="0" w:color="auto"/>
        <w:left w:val="none" w:sz="0" w:space="0" w:color="auto"/>
        <w:bottom w:val="none" w:sz="0" w:space="0" w:color="auto"/>
        <w:right w:val="none" w:sz="0" w:space="0" w:color="auto"/>
      </w:divBdr>
    </w:div>
    <w:div w:id="14296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govt.nz/code-and-compliance/code/" TargetMode="External"/><Relationship Id="rId18" Type="http://schemas.openxmlformats.org/officeDocument/2006/relationships/header" Target="header2.xml"/><Relationship Id="rId26" Type="http://schemas.openxmlformats.org/officeDocument/2006/relationships/hyperlink" Target="https://static.transpower.co.nz/public/bulk-upload/documents/FM-EA-010%20Test%20Plan.docx" TargetMode="External"/><Relationship Id="rId3" Type="http://schemas.openxmlformats.org/officeDocument/2006/relationships/customXml" Target="../customXml/item3.xml"/><Relationship Id="rId21" Type="http://schemas.openxmlformats.org/officeDocument/2006/relationships/hyperlink" Target="https://www.transpower.co.nz/sites/default/files/plain-page/attachments/GC%2029.01.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static.transpower.co.nz/public/bulk-upload/documents/GL-EA-010%20Generator%20Testing%20Requirement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transpower.co.nz/my-transpower/customer-resources/inter-control-centre-communications-protocol-iccp" TargetMode="External"/><Relationship Id="rId29" Type="http://schemas.openxmlformats.org/officeDocument/2006/relationships/hyperlink" Target="https://static.transpower.co.nz/public/bulk-upload/documents/GL-EA-404%20Generation%20Commissioning%20Proces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tatic.transpower.co.nz/public/bulk-upload/documents/GL-EA-404%20Generation%20Commissioning%20Process.pdf?VersionId=XuEnccDw6FKVBl_9vK4jHHAwUhE6B448"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static.transpower.co.nz/public/bulk-upload/documents/GL-EA-404%20Generation%20Commissioning%20Process.pdf" TargetMode="External"/><Relationship Id="rId23" Type="http://schemas.openxmlformats.org/officeDocument/2006/relationships/hyperlink" Target="https://static.transpower.co.nz/public/bulk-upload/documents/GL-EA-953%20Connection%20Study%20Requirements%20for%20Connecting%20a%20New%20Generating%20Station.pdf" TargetMode="External"/><Relationship Id="rId28" Type="http://schemas.openxmlformats.org/officeDocument/2006/relationships/hyperlink" Target="https://www.ea.govt.nz/documents/918/Certified_copy_of_document_-_ancillary_services_procurement_plan_-_3_May_2022.pdf"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ranspower.co.nz/system-operator/information-industry/asset-owner-requirements/commissioning-generation" TargetMode="External"/><Relationship Id="rId22" Type="http://schemas.openxmlformats.org/officeDocument/2006/relationships/hyperlink" Target="https://static.transpower.co.nz/public/bulk-upload/documents/GL-EA-404%20Generation%20Commissioning%20Process.pdf" TargetMode="External"/><Relationship Id="rId27" Type="http://schemas.openxmlformats.org/officeDocument/2006/relationships/hyperlink" Target="https://static.transpower.co.nz/public/bulk-upload/documents/GL-EA-010%20Generator%20Testing%20Requirements.pdf" TargetMode="External"/><Relationship Id="rId30" Type="http://schemas.openxmlformats.org/officeDocument/2006/relationships/hyperlink" Target="https://static.transpower.co.nz/public/bulk-upload/documents/GL-EA-716%20Power%20Plant%20Dynamic%20Model%20Validation%20and%20Submission%20Prerequisites.pdf" TargetMode="Externa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28A90BADC2438681A6EFA1553083BB"/>
        <w:category>
          <w:name w:val="General"/>
          <w:gallery w:val="placeholder"/>
        </w:category>
        <w:types>
          <w:type w:val="bbPlcHdr"/>
        </w:types>
        <w:behaviors>
          <w:behavior w:val="content"/>
        </w:behaviors>
        <w:guid w:val="{60B1CFBF-FDEB-41DF-AC5C-D75AD785C49D}"/>
      </w:docPartPr>
      <w:docPartBody>
        <w:p w:rsidR="0074008C" w:rsidRDefault="0074008C" w:rsidP="0074008C">
          <w:pPr>
            <w:pStyle w:val="0628A90BADC2438681A6EFA1553083BB"/>
          </w:pPr>
          <w:r w:rsidRPr="00AD262F">
            <w:rPr>
              <w:rStyle w:val="PlaceholderText"/>
              <w:rFonts w:cs="Calibri"/>
              <w:color w:val="FF0000"/>
              <w:szCs w:val="28"/>
            </w:rPr>
            <w:t>Click or tap to enter a date.</w:t>
          </w:r>
        </w:p>
      </w:docPartBody>
    </w:docPart>
    <w:docPart>
      <w:docPartPr>
        <w:name w:val="B50AE8EC83044B24BB74EFBC9425928E"/>
        <w:category>
          <w:name w:val="General"/>
          <w:gallery w:val="placeholder"/>
        </w:category>
        <w:types>
          <w:type w:val="bbPlcHdr"/>
        </w:types>
        <w:behaviors>
          <w:behavior w:val="content"/>
        </w:behaviors>
        <w:guid w:val="{4E6E88EE-E0C0-4CF8-A8A5-2CFF7EF4E4DE}"/>
      </w:docPartPr>
      <w:docPartBody>
        <w:p w:rsidR="0074008C" w:rsidRDefault="0074008C" w:rsidP="0074008C">
          <w:pPr>
            <w:pStyle w:val="B50AE8EC83044B24BB74EFBC9425928E"/>
          </w:pPr>
          <w:r w:rsidRPr="00691F76">
            <w:rPr>
              <w:rStyle w:val="PlaceholderText"/>
              <w:rFonts w:ascii="Calibri" w:hAnsi="Calibri" w:cs="Calibri"/>
              <w:color w:val="FF0000"/>
              <w:szCs w:val="28"/>
            </w:rPr>
            <w:t>Click or tap to enter a date.</w:t>
          </w:r>
        </w:p>
      </w:docPartBody>
    </w:docPart>
    <w:docPart>
      <w:docPartPr>
        <w:name w:val="D729BDDE2FEC4CD9983A5EA74CEBCD7D"/>
        <w:category>
          <w:name w:val="General"/>
          <w:gallery w:val="placeholder"/>
        </w:category>
        <w:types>
          <w:type w:val="bbPlcHdr"/>
        </w:types>
        <w:behaviors>
          <w:behavior w:val="content"/>
        </w:behaviors>
        <w:guid w:val="{BA1CAC12-A66F-4D7F-B900-2DE4CF626727}"/>
      </w:docPartPr>
      <w:docPartBody>
        <w:p w:rsidR="0074008C" w:rsidRDefault="0074008C" w:rsidP="0074008C">
          <w:pPr>
            <w:pStyle w:val="D729BDDE2FEC4CD9983A5EA74CEBCD7D"/>
          </w:pPr>
          <w:r w:rsidRPr="00691F76">
            <w:rPr>
              <w:rStyle w:val="PlaceholderText"/>
              <w:rFonts w:ascii="Calibri" w:hAnsi="Calibri" w:cs="Calibri"/>
              <w:color w:val="FF0000"/>
              <w:szCs w:val="28"/>
            </w:rPr>
            <w:t>Click or tap to enter a date.</w:t>
          </w:r>
        </w:p>
      </w:docPartBody>
    </w:docPart>
    <w:docPart>
      <w:docPartPr>
        <w:name w:val="336CBAB52C464EBFAA5E19BED0CA0FF3"/>
        <w:category>
          <w:name w:val="General"/>
          <w:gallery w:val="placeholder"/>
        </w:category>
        <w:types>
          <w:type w:val="bbPlcHdr"/>
        </w:types>
        <w:behaviors>
          <w:behavior w:val="content"/>
        </w:behaviors>
        <w:guid w:val="{CC080BBB-983A-4806-9905-47DBF26560C7}"/>
      </w:docPartPr>
      <w:docPartBody>
        <w:p w:rsidR="0074008C" w:rsidRDefault="0074008C" w:rsidP="0074008C">
          <w:pPr>
            <w:pStyle w:val="336CBAB52C464EBFAA5E19BED0CA0FF3"/>
          </w:pPr>
          <w:r w:rsidRPr="005672E7">
            <w:rPr>
              <w:rStyle w:val="PlaceholderText"/>
              <w:rFonts w:cs="Calibri"/>
              <w:color w:val="FF0000"/>
            </w:rPr>
            <w:t>Click or tap to enter a date.</w:t>
          </w:r>
        </w:p>
      </w:docPartBody>
    </w:docPart>
    <w:docPart>
      <w:docPartPr>
        <w:name w:val="9391C55430AF484A9C769A0A1B126F04"/>
        <w:category>
          <w:name w:val="General"/>
          <w:gallery w:val="placeholder"/>
        </w:category>
        <w:types>
          <w:type w:val="bbPlcHdr"/>
        </w:types>
        <w:behaviors>
          <w:behavior w:val="content"/>
        </w:behaviors>
        <w:guid w:val="{12924E28-8040-4397-8CC1-99AB4421744D}"/>
      </w:docPartPr>
      <w:docPartBody>
        <w:p w:rsidR="0074008C" w:rsidRDefault="0074008C" w:rsidP="0074008C">
          <w:pPr>
            <w:pStyle w:val="9391C55430AF484A9C769A0A1B126F04"/>
          </w:pPr>
          <w:r w:rsidRPr="005672E7">
            <w:rPr>
              <w:rStyle w:val="PlaceholderText"/>
              <w:rFonts w:cs="Calibri"/>
              <w:color w:val="FF0000"/>
            </w:rPr>
            <w:t>Click or tap to enter a date.</w:t>
          </w:r>
        </w:p>
      </w:docPartBody>
    </w:docPart>
    <w:docPart>
      <w:docPartPr>
        <w:name w:val="3E06B8E4C2294772B5EEEF42393DBAE4"/>
        <w:category>
          <w:name w:val="General"/>
          <w:gallery w:val="placeholder"/>
        </w:category>
        <w:types>
          <w:type w:val="bbPlcHdr"/>
        </w:types>
        <w:behaviors>
          <w:behavior w:val="content"/>
        </w:behaviors>
        <w:guid w:val="{F6E5A4BF-2BC9-411F-9733-9227F75C278A}"/>
      </w:docPartPr>
      <w:docPartBody>
        <w:p w:rsidR="0074008C" w:rsidRDefault="0074008C" w:rsidP="0074008C">
          <w:pPr>
            <w:pStyle w:val="3E06B8E4C2294772B5EEEF42393DBAE4"/>
          </w:pPr>
          <w:r w:rsidRPr="005672E7">
            <w:rPr>
              <w:rStyle w:val="PlaceholderText"/>
              <w:rFonts w:cs="Calibri"/>
              <w:szCs w:val="28"/>
            </w:rPr>
            <w:t>Click or tap here to enter text.</w:t>
          </w:r>
        </w:p>
      </w:docPartBody>
    </w:docPart>
    <w:docPart>
      <w:docPartPr>
        <w:name w:val="DD10E01366774F5CB1DC9CFE9A3E5B92"/>
        <w:category>
          <w:name w:val="General"/>
          <w:gallery w:val="placeholder"/>
        </w:category>
        <w:types>
          <w:type w:val="bbPlcHdr"/>
        </w:types>
        <w:behaviors>
          <w:behavior w:val="content"/>
        </w:behaviors>
        <w:guid w:val="{BF2BEF04-144D-40DD-81EA-A2A16EE6CC47}"/>
      </w:docPartPr>
      <w:docPartBody>
        <w:p w:rsidR="0074008C" w:rsidRDefault="0074008C" w:rsidP="0074008C">
          <w:pPr>
            <w:pStyle w:val="DD10E01366774F5CB1DC9CFE9A3E5B92"/>
          </w:pPr>
          <w:r w:rsidRPr="005672E7">
            <w:rPr>
              <w:rStyle w:val="PlaceholderText"/>
              <w:rFonts w:cs="Calibri"/>
              <w:szCs w:val="28"/>
            </w:rPr>
            <w:t>Click or tap here to enter text.</w:t>
          </w:r>
        </w:p>
      </w:docPartBody>
    </w:docPart>
    <w:docPart>
      <w:docPartPr>
        <w:name w:val="8C6A744244E649DD8466C637661D05F0"/>
        <w:category>
          <w:name w:val="General"/>
          <w:gallery w:val="placeholder"/>
        </w:category>
        <w:types>
          <w:type w:val="bbPlcHdr"/>
        </w:types>
        <w:behaviors>
          <w:behavior w:val="content"/>
        </w:behaviors>
        <w:guid w:val="{AD5FC491-F18F-4BE5-81DB-DBFF472A1CC5}"/>
      </w:docPartPr>
      <w:docPartBody>
        <w:p w:rsidR="0074008C" w:rsidRDefault="0074008C" w:rsidP="0074008C">
          <w:pPr>
            <w:pStyle w:val="8C6A744244E649DD8466C637661D05F0"/>
          </w:pPr>
          <w:r w:rsidRPr="005672E7">
            <w:rPr>
              <w:rStyle w:val="PlaceholderText"/>
              <w:rFonts w:cs="Calibri"/>
              <w:szCs w:val="28"/>
            </w:rPr>
            <w:t>Click or tap here to enter text.</w:t>
          </w:r>
        </w:p>
      </w:docPartBody>
    </w:docPart>
    <w:docPart>
      <w:docPartPr>
        <w:name w:val="F90232CD9DCD4F1F9CD3E7E2A7B46B90"/>
        <w:category>
          <w:name w:val="General"/>
          <w:gallery w:val="placeholder"/>
        </w:category>
        <w:types>
          <w:type w:val="bbPlcHdr"/>
        </w:types>
        <w:behaviors>
          <w:behavior w:val="content"/>
        </w:behaviors>
        <w:guid w:val="{42DEB5C8-7F2B-47E4-A6CC-268F21CAED8D}"/>
      </w:docPartPr>
      <w:docPartBody>
        <w:p w:rsidR="0074008C" w:rsidRDefault="0074008C" w:rsidP="0074008C">
          <w:pPr>
            <w:pStyle w:val="F90232CD9DCD4F1F9CD3E7E2A7B46B90"/>
          </w:pPr>
          <w:r w:rsidRPr="005672E7">
            <w:rPr>
              <w:rStyle w:val="PlaceholderText"/>
              <w:rFonts w:cs="Calibri"/>
              <w:szCs w:val="28"/>
            </w:rPr>
            <w:t>Click or tap here to enter text.</w:t>
          </w:r>
        </w:p>
      </w:docPartBody>
    </w:docPart>
    <w:docPart>
      <w:docPartPr>
        <w:name w:val="7CD55AA66E4442B7AF0029C0324AA391"/>
        <w:category>
          <w:name w:val="General"/>
          <w:gallery w:val="placeholder"/>
        </w:category>
        <w:types>
          <w:type w:val="bbPlcHdr"/>
        </w:types>
        <w:behaviors>
          <w:behavior w:val="content"/>
        </w:behaviors>
        <w:guid w:val="{57265BA0-F4B8-441A-9694-5ABA589448CB}"/>
      </w:docPartPr>
      <w:docPartBody>
        <w:p w:rsidR="0074008C" w:rsidRDefault="0074008C" w:rsidP="0074008C">
          <w:pPr>
            <w:pStyle w:val="7CD55AA66E4442B7AF0029C0324AA391"/>
          </w:pPr>
          <w:r w:rsidRPr="005672E7">
            <w:rPr>
              <w:rStyle w:val="PlaceholderText"/>
              <w:rFonts w:cs="Calibri"/>
              <w:szCs w:val="28"/>
            </w:rPr>
            <w:t>Click or tap here to enter text.</w:t>
          </w:r>
        </w:p>
      </w:docPartBody>
    </w:docPart>
    <w:docPart>
      <w:docPartPr>
        <w:name w:val="746A087492BB4369AA962E4D03F44508"/>
        <w:category>
          <w:name w:val="General"/>
          <w:gallery w:val="placeholder"/>
        </w:category>
        <w:types>
          <w:type w:val="bbPlcHdr"/>
        </w:types>
        <w:behaviors>
          <w:behavior w:val="content"/>
        </w:behaviors>
        <w:guid w:val="{376C91E5-2B4D-41BB-99E7-D93FBA7C08AA}"/>
      </w:docPartPr>
      <w:docPartBody>
        <w:p w:rsidR="0074008C" w:rsidRDefault="0074008C" w:rsidP="0074008C">
          <w:pPr>
            <w:pStyle w:val="746A087492BB4369AA962E4D03F44508"/>
          </w:pPr>
          <w:r w:rsidRPr="005672E7">
            <w:rPr>
              <w:rStyle w:val="PlaceholderText"/>
              <w:rFonts w:cs="Calibri"/>
              <w:szCs w:val="28"/>
            </w:rPr>
            <w:t>Click or tap here to enter text.</w:t>
          </w:r>
        </w:p>
      </w:docPartBody>
    </w:docPart>
    <w:docPart>
      <w:docPartPr>
        <w:name w:val="FAA5E74350D44E37919F39C3DF6AB81D"/>
        <w:category>
          <w:name w:val="General"/>
          <w:gallery w:val="placeholder"/>
        </w:category>
        <w:types>
          <w:type w:val="bbPlcHdr"/>
        </w:types>
        <w:behaviors>
          <w:behavior w:val="content"/>
        </w:behaviors>
        <w:guid w:val="{305D7F89-7EF6-428F-96BF-4774164480DE}"/>
      </w:docPartPr>
      <w:docPartBody>
        <w:p w:rsidR="0074008C" w:rsidRDefault="0074008C" w:rsidP="0074008C">
          <w:pPr>
            <w:pStyle w:val="FAA5E74350D44E37919F39C3DF6AB81D"/>
          </w:pPr>
          <w:r w:rsidRPr="005672E7">
            <w:rPr>
              <w:rStyle w:val="PlaceholderText"/>
              <w:rFonts w:cs="Calibri"/>
              <w:szCs w:val="28"/>
            </w:rPr>
            <w:t>Click or tap here to enter text.</w:t>
          </w:r>
        </w:p>
      </w:docPartBody>
    </w:docPart>
    <w:docPart>
      <w:docPartPr>
        <w:name w:val="C81CEBCD5FD84D1AB941EDC680C20874"/>
        <w:category>
          <w:name w:val="General"/>
          <w:gallery w:val="placeholder"/>
        </w:category>
        <w:types>
          <w:type w:val="bbPlcHdr"/>
        </w:types>
        <w:behaviors>
          <w:behavior w:val="content"/>
        </w:behaviors>
        <w:guid w:val="{A9497D1E-1A05-45C8-85E8-1434186B3D86}"/>
      </w:docPartPr>
      <w:docPartBody>
        <w:p w:rsidR="0074008C" w:rsidRDefault="0074008C" w:rsidP="0074008C">
          <w:pPr>
            <w:pStyle w:val="C81CEBCD5FD84D1AB941EDC680C20874"/>
          </w:pPr>
          <w:r w:rsidRPr="005672E7">
            <w:rPr>
              <w:rStyle w:val="PlaceholderText"/>
              <w:rFonts w:cs="Calibri"/>
              <w:szCs w:val="28"/>
            </w:rPr>
            <w:t>Click or tap here to enter text.</w:t>
          </w:r>
        </w:p>
      </w:docPartBody>
    </w:docPart>
    <w:docPart>
      <w:docPartPr>
        <w:name w:val="1934768417414F4B8560C5BCF3D4F93F"/>
        <w:category>
          <w:name w:val="General"/>
          <w:gallery w:val="placeholder"/>
        </w:category>
        <w:types>
          <w:type w:val="bbPlcHdr"/>
        </w:types>
        <w:behaviors>
          <w:behavior w:val="content"/>
        </w:behaviors>
        <w:guid w:val="{7D2CC716-0626-4623-96F4-CF1BB5133D26}"/>
      </w:docPartPr>
      <w:docPartBody>
        <w:p w:rsidR="0074008C" w:rsidRDefault="0074008C" w:rsidP="0074008C">
          <w:pPr>
            <w:pStyle w:val="1934768417414F4B8560C5BCF3D4F93F"/>
          </w:pPr>
          <w:r w:rsidRPr="005672E7">
            <w:rPr>
              <w:rStyle w:val="PlaceholderText"/>
              <w:rFonts w:cs="Calibri"/>
              <w:szCs w:val="28"/>
            </w:rPr>
            <w:t>Click or tap here to enter text.</w:t>
          </w:r>
        </w:p>
      </w:docPartBody>
    </w:docPart>
    <w:docPart>
      <w:docPartPr>
        <w:name w:val="2337FAB0A02848818B86935E0332D8AF"/>
        <w:category>
          <w:name w:val="General"/>
          <w:gallery w:val="placeholder"/>
        </w:category>
        <w:types>
          <w:type w:val="bbPlcHdr"/>
        </w:types>
        <w:behaviors>
          <w:behavior w:val="content"/>
        </w:behaviors>
        <w:guid w:val="{69FD4113-445D-4A92-9EC9-35E534715C93}"/>
      </w:docPartPr>
      <w:docPartBody>
        <w:p w:rsidR="0074008C" w:rsidRDefault="0074008C" w:rsidP="0074008C">
          <w:pPr>
            <w:pStyle w:val="2337FAB0A02848818B86935E0332D8AF"/>
          </w:pPr>
          <w:r w:rsidRPr="005672E7">
            <w:rPr>
              <w:rStyle w:val="PlaceholderText"/>
              <w:rFonts w:cs="Calibri"/>
              <w:szCs w:val="28"/>
            </w:rPr>
            <w:t>Click or tap here to enter text.</w:t>
          </w:r>
        </w:p>
      </w:docPartBody>
    </w:docPart>
    <w:docPart>
      <w:docPartPr>
        <w:name w:val="518BCDC2F1A34A94BAA51BDF654A4FCA"/>
        <w:category>
          <w:name w:val="General"/>
          <w:gallery w:val="placeholder"/>
        </w:category>
        <w:types>
          <w:type w:val="bbPlcHdr"/>
        </w:types>
        <w:behaviors>
          <w:behavior w:val="content"/>
        </w:behaviors>
        <w:guid w:val="{0BFCF09E-1079-4893-84E6-7A25017AC515}"/>
      </w:docPartPr>
      <w:docPartBody>
        <w:p w:rsidR="0074008C" w:rsidRDefault="0074008C" w:rsidP="0074008C">
          <w:pPr>
            <w:pStyle w:val="518BCDC2F1A34A94BAA51BDF654A4FCA"/>
          </w:pPr>
          <w:r w:rsidRPr="005672E7">
            <w:rPr>
              <w:rStyle w:val="PlaceholderText"/>
              <w:rFonts w:cs="Calibri"/>
              <w:szCs w:val="28"/>
            </w:rPr>
            <w:t>Click or tap here to enter text.</w:t>
          </w:r>
        </w:p>
      </w:docPartBody>
    </w:docPart>
    <w:docPart>
      <w:docPartPr>
        <w:name w:val="37737D2D30444A9E96FF5C3F745A455B"/>
        <w:category>
          <w:name w:val="General"/>
          <w:gallery w:val="placeholder"/>
        </w:category>
        <w:types>
          <w:type w:val="bbPlcHdr"/>
        </w:types>
        <w:behaviors>
          <w:behavior w:val="content"/>
        </w:behaviors>
        <w:guid w:val="{A0F1FDF4-80B1-41AF-9547-C901328FA9C3}"/>
      </w:docPartPr>
      <w:docPartBody>
        <w:p w:rsidR="0074008C" w:rsidRDefault="0074008C" w:rsidP="0074008C">
          <w:pPr>
            <w:pStyle w:val="37737D2D30444A9E96FF5C3F745A455B"/>
          </w:pPr>
          <w:r w:rsidRPr="005672E7">
            <w:rPr>
              <w:rStyle w:val="PlaceholderText"/>
              <w:rFonts w:cs="Calibri"/>
              <w:szCs w:val="28"/>
            </w:rPr>
            <w:t>Click or tap here to enter text.</w:t>
          </w:r>
        </w:p>
      </w:docPartBody>
    </w:docPart>
    <w:docPart>
      <w:docPartPr>
        <w:name w:val="A8B2F6CA481B4C8DA3D4ADEB7C77BA75"/>
        <w:category>
          <w:name w:val="General"/>
          <w:gallery w:val="placeholder"/>
        </w:category>
        <w:types>
          <w:type w:val="bbPlcHdr"/>
        </w:types>
        <w:behaviors>
          <w:behavior w:val="content"/>
        </w:behaviors>
        <w:guid w:val="{3F56BD9F-AC8B-484C-A674-CB5AD36E0F06}"/>
      </w:docPartPr>
      <w:docPartBody>
        <w:p w:rsidR="0074008C" w:rsidRDefault="0074008C" w:rsidP="0074008C">
          <w:pPr>
            <w:pStyle w:val="A8B2F6CA481B4C8DA3D4ADEB7C77BA75"/>
          </w:pPr>
          <w:r w:rsidRPr="00DD3545">
            <w:rPr>
              <w:rStyle w:val="PlaceholderText"/>
              <w:rFonts w:cs="Calibri"/>
              <w:szCs w:val="28"/>
            </w:rPr>
            <w:t>Choose an item.</w:t>
          </w:r>
        </w:p>
      </w:docPartBody>
    </w:docPart>
    <w:docPart>
      <w:docPartPr>
        <w:name w:val="EC64E7062B66406583A86FF5D2FE5DD1"/>
        <w:category>
          <w:name w:val="General"/>
          <w:gallery w:val="placeholder"/>
        </w:category>
        <w:types>
          <w:type w:val="bbPlcHdr"/>
        </w:types>
        <w:behaviors>
          <w:behavior w:val="content"/>
        </w:behaviors>
        <w:guid w:val="{D7FADD40-0F9C-491E-8266-7E6CADF16345}"/>
      </w:docPartPr>
      <w:docPartBody>
        <w:p w:rsidR="0074008C" w:rsidRDefault="0074008C" w:rsidP="0074008C">
          <w:pPr>
            <w:pStyle w:val="EC64E7062B66406583A86FF5D2FE5DD1"/>
          </w:pPr>
          <w:r w:rsidRPr="005672E7">
            <w:rPr>
              <w:rStyle w:val="PlaceholderText"/>
              <w:rFonts w:cs="Calibri"/>
              <w:color w:val="FF0000"/>
              <w:szCs w:val="28"/>
            </w:rPr>
            <w:t>Click or tap to enter a date.</w:t>
          </w:r>
        </w:p>
      </w:docPartBody>
    </w:docPart>
    <w:docPart>
      <w:docPartPr>
        <w:name w:val="1C13586A5E6A4C769F9D177FE595325D"/>
        <w:category>
          <w:name w:val="General"/>
          <w:gallery w:val="placeholder"/>
        </w:category>
        <w:types>
          <w:type w:val="bbPlcHdr"/>
        </w:types>
        <w:behaviors>
          <w:behavior w:val="content"/>
        </w:behaviors>
        <w:guid w:val="{326B092C-F381-4F1E-A051-401E87FB70AD}"/>
      </w:docPartPr>
      <w:docPartBody>
        <w:p w:rsidR="0074008C" w:rsidRDefault="0074008C" w:rsidP="0074008C">
          <w:pPr>
            <w:pStyle w:val="1C13586A5E6A4C769F9D177FE595325D"/>
          </w:pPr>
          <w:r w:rsidRPr="00DD3545">
            <w:rPr>
              <w:rStyle w:val="PlaceholderText"/>
              <w:rFonts w:cs="Calibri"/>
              <w:szCs w:val="28"/>
            </w:rPr>
            <w:t>Choose an item.</w:t>
          </w:r>
        </w:p>
      </w:docPartBody>
    </w:docPart>
    <w:docPart>
      <w:docPartPr>
        <w:name w:val="D70ABA53FF7740FDAEB6ABB8E4F92838"/>
        <w:category>
          <w:name w:val="General"/>
          <w:gallery w:val="placeholder"/>
        </w:category>
        <w:types>
          <w:type w:val="bbPlcHdr"/>
        </w:types>
        <w:behaviors>
          <w:behavior w:val="content"/>
        </w:behaviors>
        <w:guid w:val="{E9C32E69-9398-4297-A42A-09BBAC15F13E}"/>
      </w:docPartPr>
      <w:docPartBody>
        <w:p w:rsidR="0074008C" w:rsidRDefault="0074008C" w:rsidP="0074008C">
          <w:pPr>
            <w:pStyle w:val="D70ABA53FF7740FDAEB6ABB8E4F92838"/>
          </w:pPr>
          <w:r w:rsidRPr="00DD3545">
            <w:rPr>
              <w:rStyle w:val="PlaceholderText"/>
              <w:rFonts w:cs="Calibri"/>
              <w:szCs w:val="28"/>
            </w:rPr>
            <w:t>Choose an item.</w:t>
          </w:r>
        </w:p>
      </w:docPartBody>
    </w:docPart>
    <w:docPart>
      <w:docPartPr>
        <w:name w:val="BF37C21B9528481E916C09D9BB382957"/>
        <w:category>
          <w:name w:val="General"/>
          <w:gallery w:val="placeholder"/>
        </w:category>
        <w:types>
          <w:type w:val="bbPlcHdr"/>
        </w:types>
        <w:behaviors>
          <w:behavior w:val="content"/>
        </w:behaviors>
        <w:guid w:val="{3FEF2969-989E-476F-B772-489FAD7F637C}"/>
      </w:docPartPr>
      <w:docPartBody>
        <w:p w:rsidR="0074008C" w:rsidRDefault="0074008C" w:rsidP="0074008C">
          <w:pPr>
            <w:pStyle w:val="BF37C21B9528481E916C09D9BB382957"/>
          </w:pPr>
          <w:r w:rsidRPr="005672E7">
            <w:rPr>
              <w:rStyle w:val="PlaceholderText"/>
              <w:rFonts w:cs="Calibri"/>
              <w:color w:val="FF0000"/>
              <w:szCs w:val="28"/>
            </w:rPr>
            <w:t>Click or tap to enter a date.</w:t>
          </w:r>
        </w:p>
      </w:docPartBody>
    </w:docPart>
    <w:docPart>
      <w:docPartPr>
        <w:name w:val="90A4E284AD71462DACB0EEDC7A1A75C3"/>
        <w:category>
          <w:name w:val="General"/>
          <w:gallery w:val="placeholder"/>
        </w:category>
        <w:types>
          <w:type w:val="bbPlcHdr"/>
        </w:types>
        <w:behaviors>
          <w:behavior w:val="content"/>
        </w:behaviors>
        <w:guid w:val="{78EBD973-73EE-49C6-AA5C-326925144857}"/>
      </w:docPartPr>
      <w:docPartBody>
        <w:p w:rsidR="0074008C" w:rsidRDefault="0074008C" w:rsidP="0074008C">
          <w:pPr>
            <w:pStyle w:val="90A4E284AD71462DACB0EEDC7A1A75C3"/>
          </w:pPr>
          <w:r w:rsidRPr="00DD3545">
            <w:rPr>
              <w:rStyle w:val="PlaceholderText"/>
              <w:rFonts w:cs="Calibri"/>
              <w:szCs w:val="28"/>
            </w:rPr>
            <w:t>Choose an item.</w:t>
          </w:r>
        </w:p>
      </w:docPartBody>
    </w:docPart>
    <w:docPart>
      <w:docPartPr>
        <w:name w:val="776CE7CFE96D4D5F918D884F7BD5B02E"/>
        <w:category>
          <w:name w:val="General"/>
          <w:gallery w:val="placeholder"/>
        </w:category>
        <w:types>
          <w:type w:val="bbPlcHdr"/>
        </w:types>
        <w:behaviors>
          <w:behavior w:val="content"/>
        </w:behaviors>
        <w:guid w:val="{B1C07DA6-A069-414A-9A77-E61F834304CF}"/>
      </w:docPartPr>
      <w:docPartBody>
        <w:p w:rsidR="0074008C" w:rsidRDefault="0074008C" w:rsidP="0074008C">
          <w:pPr>
            <w:pStyle w:val="776CE7CFE96D4D5F918D884F7BD5B02E"/>
          </w:pPr>
          <w:r w:rsidRPr="00DD3545">
            <w:rPr>
              <w:rStyle w:val="PlaceholderText"/>
              <w:rFonts w:cs="Calibri"/>
              <w:szCs w:val="28"/>
            </w:rPr>
            <w:t>Choose an item.</w:t>
          </w:r>
        </w:p>
      </w:docPartBody>
    </w:docPart>
    <w:docPart>
      <w:docPartPr>
        <w:name w:val="8FED4A1311CF40F6A90A3AD50FFC7C21"/>
        <w:category>
          <w:name w:val="General"/>
          <w:gallery w:val="placeholder"/>
        </w:category>
        <w:types>
          <w:type w:val="bbPlcHdr"/>
        </w:types>
        <w:behaviors>
          <w:behavior w:val="content"/>
        </w:behaviors>
        <w:guid w:val="{0D9A23B1-2B27-4A6C-A799-3DFFC911FB45}"/>
      </w:docPartPr>
      <w:docPartBody>
        <w:p w:rsidR="0074008C" w:rsidRDefault="0074008C" w:rsidP="0074008C">
          <w:pPr>
            <w:pStyle w:val="8FED4A1311CF40F6A90A3AD50FFC7C21"/>
          </w:pPr>
          <w:r w:rsidRPr="005672E7">
            <w:rPr>
              <w:rStyle w:val="PlaceholderText"/>
              <w:rFonts w:cs="Calibri"/>
              <w:color w:val="FF0000"/>
              <w:szCs w:val="28"/>
            </w:rPr>
            <w:t>Click or tap to enter a date.</w:t>
          </w:r>
        </w:p>
      </w:docPartBody>
    </w:docPart>
    <w:docPart>
      <w:docPartPr>
        <w:name w:val="87EAC8D138B74CB59C81F34F1DB3EC98"/>
        <w:category>
          <w:name w:val="General"/>
          <w:gallery w:val="placeholder"/>
        </w:category>
        <w:types>
          <w:type w:val="bbPlcHdr"/>
        </w:types>
        <w:behaviors>
          <w:behavior w:val="content"/>
        </w:behaviors>
        <w:guid w:val="{013C3A4C-FE7B-49E9-81E0-4F5A372669A0}"/>
      </w:docPartPr>
      <w:docPartBody>
        <w:p w:rsidR="0074008C" w:rsidRDefault="0074008C" w:rsidP="0074008C">
          <w:pPr>
            <w:pStyle w:val="87EAC8D138B74CB59C81F34F1DB3EC98"/>
          </w:pPr>
          <w:r w:rsidRPr="00B44E30">
            <w:rPr>
              <w:rStyle w:val="PlaceholderText"/>
              <w:rFonts w:cs="Calibri"/>
              <w:szCs w:val="28"/>
            </w:rPr>
            <w:t>Choose an item.</w:t>
          </w:r>
        </w:p>
      </w:docPartBody>
    </w:docPart>
    <w:docPart>
      <w:docPartPr>
        <w:name w:val="0435D555E85B4EDD90318CC5C271F6B2"/>
        <w:category>
          <w:name w:val="General"/>
          <w:gallery w:val="placeholder"/>
        </w:category>
        <w:types>
          <w:type w:val="bbPlcHdr"/>
        </w:types>
        <w:behaviors>
          <w:behavior w:val="content"/>
        </w:behaviors>
        <w:guid w:val="{EE9823CA-97D2-4776-B8BF-B69BF4BD206A}"/>
      </w:docPartPr>
      <w:docPartBody>
        <w:p w:rsidR="0074008C" w:rsidRDefault="0074008C" w:rsidP="0074008C">
          <w:pPr>
            <w:pStyle w:val="0435D555E85B4EDD90318CC5C271F6B2"/>
          </w:pPr>
          <w:r w:rsidRPr="005672E7">
            <w:rPr>
              <w:rStyle w:val="PlaceholderText"/>
              <w:rFonts w:cs="Calibri"/>
              <w:color w:val="FF0000"/>
              <w:szCs w:val="28"/>
            </w:rPr>
            <w:t>Click or tap to enter a date.</w:t>
          </w:r>
        </w:p>
      </w:docPartBody>
    </w:docPart>
    <w:docPart>
      <w:docPartPr>
        <w:name w:val="4F4939D423D84DE79CBE1A6A552F2852"/>
        <w:category>
          <w:name w:val="General"/>
          <w:gallery w:val="placeholder"/>
        </w:category>
        <w:types>
          <w:type w:val="bbPlcHdr"/>
        </w:types>
        <w:behaviors>
          <w:behavior w:val="content"/>
        </w:behaviors>
        <w:guid w:val="{D2EBCD0A-CBAC-4BA2-B761-7FE7FC4A6EBB}"/>
      </w:docPartPr>
      <w:docPartBody>
        <w:p w:rsidR="0074008C" w:rsidRDefault="0074008C" w:rsidP="0074008C">
          <w:pPr>
            <w:pStyle w:val="4F4939D423D84DE79CBE1A6A552F2852"/>
          </w:pPr>
          <w:r w:rsidRPr="00DD3545">
            <w:rPr>
              <w:rStyle w:val="PlaceholderText"/>
              <w:rFonts w:cs="Calibri"/>
              <w:szCs w:val="28"/>
            </w:rPr>
            <w:t>Choose an item.</w:t>
          </w:r>
        </w:p>
      </w:docPartBody>
    </w:docPart>
    <w:docPart>
      <w:docPartPr>
        <w:name w:val="41F7CDBC65854326B1CCFD0E8CB5767B"/>
        <w:category>
          <w:name w:val="General"/>
          <w:gallery w:val="placeholder"/>
        </w:category>
        <w:types>
          <w:type w:val="bbPlcHdr"/>
        </w:types>
        <w:behaviors>
          <w:behavior w:val="content"/>
        </w:behaviors>
        <w:guid w:val="{71A424A1-0A70-4EA6-97D1-845BA1136696}"/>
      </w:docPartPr>
      <w:docPartBody>
        <w:p w:rsidR="0074008C" w:rsidRDefault="0074008C" w:rsidP="0074008C">
          <w:pPr>
            <w:pStyle w:val="41F7CDBC65854326B1CCFD0E8CB5767B"/>
          </w:pPr>
          <w:r w:rsidRPr="005672E7">
            <w:rPr>
              <w:rStyle w:val="PlaceholderText"/>
              <w:rFonts w:cs="Calibri"/>
              <w:color w:val="FF0000"/>
              <w:szCs w:val="28"/>
            </w:rPr>
            <w:t>Click or tap to enter a date.</w:t>
          </w:r>
        </w:p>
      </w:docPartBody>
    </w:docPart>
    <w:docPart>
      <w:docPartPr>
        <w:name w:val="F423000BDC484119B2F269995258F0DB"/>
        <w:category>
          <w:name w:val="General"/>
          <w:gallery w:val="placeholder"/>
        </w:category>
        <w:types>
          <w:type w:val="bbPlcHdr"/>
        </w:types>
        <w:behaviors>
          <w:behavior w:val="content"/>
        </w:behaviors>
        <w:guid w:val="{97E934D0-A167-4FFC-B7C5-7991AF6F4FFF}"/>
      </w:docPartPr>
      <w:docPartBody>
        <w:p w:rsidR="0074008C" w:rsidRDefault="0074008C" w:rsidP="0074008C">
          <w:pPr>
            <w:pStyle w:val="F423000BDC484119B2F269995258F0DB"/>
          </w:pPr>
          <w:r w:rsidRPr="00EA68AF">
            <w:rPr>
              <w:rStyle w:val="PlaceholderText"/>
              <w:rFonts w:cs="Calibri"/>
              <w:szCs w:val="28"/>
            </w:rPr>
            <w:t>Choose an item.</w:t>
          </w:r>
        </w:p>
      </w:docPartBody>
    </w:docPart>
    <w:docPart>
      <w:docPartPr>
        <w:name w:val="A5FEFE44DEC8467A98B3E8428BCF8A51"/>
        <w:category>
          <w:name w:val="General"/>
          <w:gallery w:val="placeholder"/>
        </w:category>
        <w:types>
          <w:type w:val="bbPlcHdr"/>
        </w:types>
        <w:behaviors>
          <w:behavior w:val="content"/>
        </w:behaviors>
        <w:guid w:val="{E38E3550-490E-423A-9C9D-45700788AA8D}"/>
      </w:docPartPr>
      <w:docPartBody>
        <w:p w:rsidR="0074008C" w:rsidRDefault="0074008C" w:rsidP="0074008C">
          <w:pPr>
            <w:pStyle w:val="A5FEFE44DEC8467A98B3E8428BCF8A51"/>
          </w:pPr>
          <w:r w:rsidRPr="005672E7">
            <w:rPr>
              <w:rStyle w:val="PlaceholderText"/>
              <w:rFonts w:cs="Calibri"/>
              <w:color w:val="FF0000"/>
              <w:szCs w:val="28"/>
            </w:rPr>
            <w:t>Click or tap to enter a date.</w:t>
          </w:r>
        </w:p>
      </w:docPartBody>
    </w:docPart>
    <w:docPart>
      <w:docPartPr>
        <w:name w:val="24F73FC8FC9643E3B735DE4990A00C65"/>
        <w:category>
          <w:name w:val="General"/>
          <w:gallery w:val="placeholder"/>
        </w:category>
        <w:types>
          <w:type w:val="bbPlcHdr"/>
        </w:types>
        <w:behaviors>
          <w:behavior w:val="content"/>
        </w:behaviors>
        <w:guid w:val="{349D63F6-2CA9-4DFB-9841-15842F02317F}"/>
      </w:docPartPr>
      <w:docPartBody>
        <w:p w:rsidR="0074008C" w:rsidRDefault="0074008C" w:rsidP="0074008C">
          <w:pPr>
            <w:pStyle w:val="24F73FC8FC9643E3B735DE4990A00C65"/>
          </w:pPr>
          <w:r w:rsidRPr="00F61290">
            <w:rPr>
              <w:rStyle w:val="PlaceholderText"/>
              <w:rFonts w:cs="Calibri"/>
              <w:szCs w:val="28"/>
            </w:rPr>
            <w:t>Choose an item.</w:t>
          </w:r>
        </w:p>
      </w:docPartBody>
    </w:docPart>
    <w:docPart>
      <w:docPartPr>
        <w:name w:val="3818865405984B7E807644658BA24E9D"/>
        <w:category>
          <w:name w:val="General"/>
          <w:gallery w:val="placeholder"/>
        </w:category>
        <w:types>
          <w:type w:val="bbPlcHdr"/>
        </w:types>
        <w:behaviors>
          <w:behavior w:val="content"/>
        </w:behaviors>
        <w:guid w:val="{00427CD6-3D78-4A07-AB92-326630B8899C}"/>
      </w:docPartPr>
      <w:docPartBody>
        <w:p w:rsidR="0074008C" w:rsidRDefault="0074008C" w:rsidP="0074008C">
          <w:pPr>
            <w:pStyle w:val="3818865405984B7E807644658BA24E9D"/>
          </w:pPr>
          <w:r w:rsidRPr="005672E7">
            <w:rPr>
              <w:rStyle w:val="PlaceholderText"/>
              <w:rFonts w:cs="Calibri"/>
              <w:color w:val="FF0000"/>
              <w:szCs w:val="28"/>
            </w:rPr>
            <w:t>Click or tap to enter a date.</w:t>
          </w:r>
        </w:p>
      </w:docPartBody>
    </w:docPart>
    <w:docPart>
      <w:docPartPr>
        <w:name w:val="636BE022A07A459885232747CBF944FD"/>
        <w:category>
          <w:name w:val="General"/>
          <w:gallery w:val="placeholder"/>
        </w:category>
        <w:types>
          <w:type w:val="bbPlcHdr"/>
        </w:types>
        <w:behaviors>
          <w:behavior w:val="content"/>
        </w:behaviors>
        <w:guid w:val="{D2351BA6-9470-4EC9-943E-2C83DD3FEB94}"/>
      </w:docPartPr>
      <w:docPartBody>
        <w:p w:rsidR="0074008C" w:rsidRDefault="0074008C" w:rsidP="0074008C">
          <w:pPr>
            <w:pStyle w:val="636BE022A07A459885232747CBF944FD"/>
          </w:pPr>
          <w:r w:rsidRPr="00DD3545">
            <w:rPr>
              <w:rStyle w:val="PlaceholderText"/>
              <w:rFonts w:cs="Calibri"/>
              <w:szCs w:val="28"/>
            </w:rPr>
            <w:t>Choose an item.</w:t>
          </w:r>
        </w:p>
      </w:docPartBody>
    </w:docPart>
    <w:docPart>
      <w:docPartPr>
        <w:name w:val="565F733DDA4744A4941FDC666D0358E6"/>
        <w:category>
          <w:name w:val="General"/>
          <w:gallery w:val="placeholder"/>
        </w:category>
        <w:types>
          <w:type w:val="bbPlcHdr"/>
        </w:types>
        <w:behaviors>
          <w:behavior w:val="content"/>
        </w:behaviors>
        <w:guid w:val="{419D1C54-813B-467C-A4BD-F5888AD2B31D}"/>
      </w:docPartPr>
      <w:docPartBody>
        <w:p w:rsidR="0074008C" w:rsidRDefault="0074008C" w:rsidP="0074008C">
          <w:pPr>
            <w:pStyle w:val="565F733DDA4744A4941FDC666D0358E6"/>
          </w:pPr>
          <w:r w:rsidRPr="005672E7">
            <w:rPr>
              <w:rStyle w:val="PlaceholderText"/>
              <w:rFonts w:cs="Calibri"/>
              <w:color w:val="FF0000"/>
              <w:szCs w:val="28"/>
            </w:rPr>
            <w:t>Click or tap to enter a date.</w:t>
          </w:r>
        </w:p>
      </w:docPartBody>
    </w:docPart>
    <w:docPart>
      <w:docPartPr>
        <w:name w:val="C822CDF67455491383F364E65278C030"/>
        <w:category>
          <w:name w:val="General"/>
          <w:gallery w:val="placeholder"/>
        </w:category>
        <w:types>
          <w:type w:val="bbPlcHdr"/>
        </w:types>
        <w:behaviors>
          <w:behavior w:val="content"/>
        </w:behaviors>
        <w:guid w:val="{C3985483-FF92-4683-A8B7-A24376787C74}"/>
      </w:docPartPr>
      <w:docPartBody>
        <w:p w:rsidR="0074008C" w:rsidRDefault="0074008C" w:rsidP="0074008C">
          <w:pPr>
            <w:pStyle w:val="C822CDF67455491383F364E65278C030"/>
          </w:pPr>
          <w:r w:rsidRPr="00F61290">
            <w:rPr>
              <w:rStyle w:val="PlaceholderText"/>
              <w:rFonts w:cs="Calibri"/>
              <w:szCs w:val="28"/>
            </w:rPr>
            <w:t>Choose an item.</w:t>
          </w:r>
        </w:p>
      </w:docPartBody>
    </w:docPart>
    <w:docPart>
      <w:docPartPr>
        <w:name w:val="9BF938CE457F46A0AED57E18E8903C92"/>
        <w:category>
          <w:name w:val="General"/>
          <w:gallery w:val="placeholder"/>
        </w:category>
        <w:types>
          <w:type w:val="bbPlcHdr"/>
        </w:types>
        <w:behaviors>
          <w:behavior w:val="content"/>
        </w:behaviors>
        <w:guid w:val="{62D46093-82D0-4697-8901-C1BB2C243A3D}"/>
      </w:docPartPr>
      <w:docPartBody>
        <w:p w:rsidR="0074008C" w:rsidRDefault="0074008C" w:rsidP="0074008C">
          <w:pPr>
            <w:pStyle w:val="9BF938CE457F46A0AED57E18E8903C92"/>
          </w:pPr>
          <w:r w:rsidRPr="005672E7">
            <w:rPr>
              <w:rStyle w:val="PlaceholderText"/>
              <w:rFonts w:cs="Calibri"/>
              <w:color w:val="FF0000"/>
              <w:szCs w:val="28"/>
            </w:rPr>
            <w:t>Click or tap to enter a date.</w:t>
          </w:r>
        </w:p>
      </w:docPartBody>
    </w:docPart>
    <w:docPart>
      <w:docPartPr>
        <w:name w:val="3B9D223F4FC340F39D804C32F4760B9D"/>
        <w:category>
          <w:name w:val="General"/>
          <w:gallery w:val="placeholder"/>
        </w:category>
        <w:types>
          <w:type w:val="bbPlcHdr"/>
        </w:types>
        <w:behaviors>
          <w:behavior w:val="content"/>
        </w:behaviors>
        <w:guid w:val="{46A023E3-7214-40BF-B928-E66C9D23F9C4}"/>
      </w:docPartPr>
      <w:docPartBody>
        <w:p w:rsidR="0074008C" w:rsidRDefault="0074008C" w:rsidP="0074008C">
          <w:pPr>
            <w:pStyle w:val="3B9D223F4FC340F39D804C32F4760B9D"/>
          </w:pPr>
          <w:r w:rsidRPr="00F61290">
            <w:rPr>
              <w:rStyle w:val="PlaceholderText"/>
              <w:rFonts w:cs="Calibri"/>
              <w:szCs w:val="28"/>
            </w:rPr>
            <w:t>Choose an item.</w:t>
          </w:r>
        </w:p>
      </w:docPartBody>
    </w:docPart>
    <w:docPart>
      <w:docPartPr>
        <w:name w:val="9E301F402A4C466B98BFD7FACFDA2B51"/>
        <w:category>
          <w:name w:val="General"/>
          <w:gallery w:val="placeholder"/>
        </w:category>
        <w:types>
          <w:type w:val="bbPlcHdr"/>
        </w:types>
        <w:behaviors>
          <w:behavior w:val="content"/>
        </w:behaviors>
        <w:guid w:val="{1A159852-70B6-4F4E-96ED-808373103A2C}"/>
      </w:docPartPr>
      <w:docPartBody>
        <w:p w:rsidR="0074008C" w:rsidRDefault="0074008C" w:rsidP="0074008C">
          <w:pPr>
            <w:pStyle w:val="9E301F402A4C466B98BFD7FACFDA2B51"/>
          </w:pPr>
          <w:r w:rsidRPr="005672E7">
            <w:rPr>
              <w:rStyle w:val="PlaceholderText"/>
              <w:rFonts w:cs="Calibri"/>
              <w:color w:val="FF0000"/>
              <w:szCs w:val="28"/>
            </w:rPr>
            <w:t>Click or tap to enter a date.</w:t>
          </w:r>
        </w:p>
      </w:docPartBody>
    </w:docPart>
    <w:docPart>
      <w:docPartPr>
        <w:name w:val="40FC3CEE6B974AC3AB8163A5FC767100"/>
        <w:category>
          <w:name w:val="General"/>
          <w:gallery w:val="placeholder"/>
        </w:category>
        <w:types>
          <w:type w:val="bbPlcHdr"/>
        </w:types>
        <w:behaviors>
          <w:behavior w:val="content"/>
        </w:behaviors>
        <w:guid w:val="{EC91322C-6996-4382-BE02-CE074A5F973F}"/>
      </w:docPartPr>
      <w:docPartBody>
        <w:p w:rsidR="0074008C" w:rsidRDefault="0074008C" w:rsidP="0074008C">
          <w:pPr>
            <w:pStyle w:val="40FC3CEE6B974AC3AB8163A5FC767100"/>
          </w:pPr>
          <w:r w:rsidRPr="00934086">
            <w:rPr>
              <w:rStyle w:val="PlaceholderText"/>
            </w:rPr>
            <w:t>Click or tap here to enter text.</w:t>
          </w:r>
        </w:p>
      </w:docPartBody>
    </w:docPart>
    <w:docPart>
      <w:docPartPr>
        <w:name w:val="FFA2C1840E30433AA90A0832C18FAE67"/>
        <w:category>
          <w:name w:val="General"/>
          <w:gallery w:val="placeholder"/>
        </w:category>
        <w:types>
          <w:type w:val="bbPlcHdr"/>
        </w:types>
        <w:behaviors>
          <w:behavior w:val="content"/>
        </w:behaviors>
        <w:guid w:val="{CAF16048-6D3A-4ACC-806B-B00C0B163836}"/>
      </w:docPartPr>
      <w:docPartBody>
        <w:p w:rsidR="0074008C" w:rsidRDefault="0074008C" w:rsidP="0074008C">
          <w:pPr>
            <w:pStyle w:val="FFA2C1840E30433AA90A0832C18FAE67"/>
          </w:pPr>
          <w:r w:rsidRPr="003E06E5">
            <w:rPr>
              <w:rStyle w:val="PlaceholderText"/>
              <w:szCs w:val="28"/>
            </w:rPr>
            <w:t>Click or tap here to enter text.</w:t>
          </w:r>
        </w:p>
      </w:docPartBody>
    </w:docPart>
    <w:docPart>
      <w:docPartPr>
        <w:name w:val="9326C4DDAD30444DA5B138F2229812A2"/>
        <w:category>
          <w:name w:val="General"/>
          <w:gallery w:val="placeholder"/>
        </w:category>
        <w:types>
          <w:type w:val="bbPlcHdr"/>
        </w:types>
        <w:behaviors>
          <w:behavior w:val="content"/>
        </w:behaviors>
        <w:guid w:val="{326490A9-611D-4720-96B4-551EF2FA168A}"/>
      </w:docPartPr>
      <w:docPartBody>
        <w:p w:rsidR="0074008C" w:rsidRDefault="0074008C" w:rsidP="0074008C">
          <w:pPr>
            <w:pStyle w:val="9326C4DDAD30444DA5B138F2229812A2"/>
          </w:pPr>
          <w:r w:rsidRPr="003E06E5">
            <w:rPr>
              <w:rStyle w:val="PlaceholderText"/>
              <w:szCs w:val="28"/>
            </w:rPr>
            <w:t>Click or tap here to enter text.</w:t>
          </w:r>
        </w:p>
      </w:docPartBody>
    </w:docPart>
    <w:docPart>
      <w:docPartPr>
        <w:name w:val="5608FE0EC11B427F8FC2BABF41AF9EB4"/>
        <w:category>
          <w:name w:val="General"/>
          <w:gallery w:val="placeholder"/>
        </w:category>
        <w:types>
          <w:type w:val="bbPlcHdr"/>
        </w:types>
        <w:behaviors>
          <w:behavior w:val="content"/>
        </w:behaviors>
        <w:guid w:val="{D4BEB7F1-C0DA-42FA-90CA-AC524DE9D13F}"/>
      </w:docPartPr>
      <w:docPartBody>
        <w:p w:rsidR="0074008C" w:rsidRDefault="0074008C" w:rsidP="0074008C">
          <w:pPr>
            <w:pStyle w:val="5608FE0EC11B427F8FC2BABF41AF9EB4"/>
          </w:pPr>
          <w:r w:rsidRPr="003E06E5">
            <w:rPr>
              <w:rStyle w:val="PlaceholderText"/>
              <w:szCs w:val="28"/>
            </w:rPr>
            <w:t>Click or tap here to enter text.</w:t>
          </w:r>
        </w:p>
      </w:docPartBody>
    </w:docPart>
    <w:docPart>
      <w:docPartPr>
        <w:name w:val="7D7F2881692C488BAC60B7CE55E562F8"/>
        <w:category>
          <w:name w:val="General"/>
          <w:gallery w:val="placeholder"/>
        </w:category>
        <w:types>
          <w:type w:val="bbPlcHdr"/>
        </w:types>
        <w:behaviors>
          <w:behavior w:val="content"/>
        </w:behaviors>
        <w:guid w:val="{7BDD2523-3550-413D-9345-2D76BFCC533E}"/>
      </w:docPartPr>
      <w:docPartBody>
        <w:p w:rsidR="0074008C" w:rsidRDefault="0074008C" w:rsidP="0074008C">
          <w:pPr>
            <w:pStyle w:val="7D7F2881692C488BAC60B7CE55E562F8"/>
          </w:pPr>
          <w:r w:rsidRPr="003E06E5">
            <w:rPr>
              <w:rStyle w:val="PlaceholderText"/>
              <w:szCs w:val="28"/>
            </w:rPr>
            <w:t>Click or tap here to enter text.</w:t>
          </w:r>
        </w:p>
      </w:docPartBody>
    </w:docPart>
    <w:docPart>
      <w:docPartPr>
        <w:name w:val="F7B6215CA2F2489FA01A5BF49451B235"/>
        <w:category>
          <w:name w:val="General"/>
          <w:gallery w:val="placeholder"/>
        </w:category>
        <w:types>
          <w:type w:val="bbPlcHdr"/>
        </w:types>
        <w:behaviors>
          <w:behavior w:val="content"/>
        </w:behaviors>
        <w:guid w:val="{09DB44CE-BE26-4F6D-BB1F-D59A623043A6}"/>
      </w:docPartPr>
      <w:docPartBody>
        <w:p w:rsidR="0074008C" w:rsidRDefault="0074008C" w:rsidP="0074008C">
          <w:pPr>
            <w:pStyle w:val="F7B6215CA2F2489FA01A5BF49451B235"/>
          </w:pPr>
          <w:r w:rsidRPr="003E06E5">
            <w:rPr>
              <w:rStyle w:val="PlaceholderText"/>
              <w:szCs w:val="28"/>
            </w:rPr>
            <w:t>Click or tap here to enter text.</w:t>
          </w:r>
        </w:p>
      </w:docPartBody>
    </w:docPart>
    <w:docPart>
      <w:docPartPr>
        <w:name w:val="E95F20764B9242209A2A13550C545F76"/>
        <w:category>
          <w:name w:val="General"/>
          <w:gallery w:val="placeholder"/>
        </w:category>
        <w:types>
          <w:type w:val="bbPlcHdr"/>
        </w:types>
        <w:behaviors>
          <w:behavior w:val="content"/>
        </w:behaviors>
        <w:guid w:val="{8266D279-A364-4315-817B-020803AC5C4C}"/>
      </w:docPartPr>
      <w:docPartBody>
        <w:p w:rsidR="0074008C" w:rsidRDefault="0074008C" w:rsidP="0074008C">
          <w:pPr>
            <w:pStyle w:val="E95F20764B9242209A2A13550C545F76"/>
          </w:pPr>
          <w:r w:rsidRPr="003E06E5">
            <w:rPr>
              <w:rStyle w:val="PlaceholderText"/>
              <w:szCs w:val="28"/>
            </w:rPr>
            <w:t>Click or tap here to enter text.</w:t>
          </w:r>
        </w:p>
      </w:docPartBody>
    </w:docPart>
    <w:docPart>
      <w:docPartPr>
        <w:name w:val="A999C184DCEF4EDFB6AB6EBED17E0DFE"/>
        <w:category>
          <w:name w:val="General"/>
          <w:gallery w:val="placeholder"/>
        </w:category>
        <w:types>
          <w:type w:val="bbPlcHdr"/>
        </w:types>
        <w:behaviors>
          <w:behavior w:val="content"/>
        </w:behaviors>
        <w:guid w:val="{1219A689-B548-4EFB-B9A5-498FE85B8839}"/>
      </w:docPartPr>
      <w:docPartBody>
        <w:p w:rsidR="0074008C" w:rsidRDefault="0074008C" w:rsidP="0074008C">
          <w:pPr>
            <w:pStyle w:val="A999C184DCEF4EDFB6AB6EBED17E0DFE"/>
          </w:pPr>
          <w:r w:rsidRPr="003E06E5">
            <w:rPr>
              <w:rStyle w:val="PlaceholderText"/>
              <w:szCs w:val="28"/>
            </w:rPr>
            <w:t>Click or tap here to enter text.</w:t>
          </w:r>
        </w:p>
      </w:docPartBody>
    </w:docPart>
    <w:docPart>
      <w:docPartPr>
        <w:name w:val="C4F60E08BE2D4980A622809507B1BB93"/>
        <w:category>
          <w:name w:val="General"/>
          <w:gallery w:val="placeholder"/>
        </w:category>
        <w:types>
          <w:type w:val="bbPlcHdr"/>
        </w:types>
        <w:behaviors>
          <w:behavior w:val="content"/>
        </w:behaviors>
        <w:guid w:val="{756367FE-B8CE-417A-98A0-27E2062EFA52}"/>
      </w:docPartPr>
      <w:docPartBody>
        <w:p w:rsidR="0074008C" w:rsidRDefault="0074008C" w:rsidP="0074008C">
          <w:pPr>
            <w:pStyle w:val="C4F60E08BE2D4980A622809507B1BB93"/>
          </w:pPr>
          <w:r w:rsidRPr="004270FA">
            <w:rPr>
              <w:rStyle w:val="PlaceholderText"/>
              <w:rFonts w:cs="Calibri"/>
              <w:szCs w:val="28"/>
            </w:rPr>
            <w:t>Choose an item.</w:t>
          </w:r>
        </w:p>
      </w:docPartBody>
    </w:docPart>
    <w:docPart>
      <w:docPartPr>
        <w:name w:val="8BF776FA39BA4DCC8682655382628ACC"/>
        <w:category>
          <w:name w:val="General"/>
          <w:gallery w:val="placeholder"/>
        </w:category>
        <w:types>
          <w:type w:val="bbPlcHdr"/>
        </w:types>
        <w:behaviors>
          <w:behavior w:val="content"/>
        </w:behaviors>
        <w:guid w:val="{F0900D6D-1C22-467D-8822-D36B65997A89}"/>
      </w:docPartPr>
      <w:docPartBody>
        <w:p w:rsidR="0074008C" w:rsidRDefault="0074008C" w:rsidP="0074008C">
          <w:pPr>
            <w:pStyle w:val="8BF776FA39BA4DCC8682655382628ACC"/>
          </w:pPr>
          <w:r w:rsidRPr="003E06E5">
            <w:rPr>
              <w:rStyle w:val="PlaceholderText"/>
              <w:szCs w:val="28"/>
            </w:rPr>
            <w:t>Click or tap here to enter text.</w:t>
          </w:r>
        </w:p>
      </w:docPartBody>
    </w:docPart>
    <w:docPart>
      <w:docPartPr>
        <w:name w:val="56E8A3E89AEC4CDDA15B07EA955A31B1"/>
        <w:category>
          <w:name w:val="General"/>
          <w:gallery w:val="placeholder"/>
        </w:category>
        <w:types>
          <w:type w:val="bbPlcHdr"/>
        </w:types>
        <w:behaviors>
          <w:behavior w:val="content"/>
        </w:behaviors>
        <w:guid w:val="{08D3B117-CA08-4A74-B499-CDB8A1F71D6F}"/>
      </w:docPartPr>
      <w:docPartBody>
        <w:p w:rsidR="0074008C" w:rsidRDefault="0074008C" w:rsidP="0074008C">
          <w:pPr>
            <w:pStyle w:val="56E8A3E89AEC4CDDA15B07EA955A31B1"/>
          </w:pPr>
          <w:r w:rsidRPr="004270FA">
            <w:rPr>
              <w:rStyle w:val="PlaceholderText"/>
              <w:rFonts w:cs="Calibri"/>
              <w:szCs w:val="28"/>
            </w:rPr>
            <w:t>Choose an item.</w:t>
          </w:r>
        </w:p>
      </w:docPartBody>
    </w:docPart>
    <w:docPart>
      <w:docPartPr>
        <w:name w:val="836C657FDFAA4D3CB064DB5F8347603B"/>
        <w:category>
          <w:name w:val="General"/>
          <w:gallery w:val="placeholder"/>
        </w:category>
        <w:types>
          <w:type w:val="bbPlcHdr"/>
        </w:types>
        <w:behaviors>
          <w:behavior w:val="content"/>
        </w:behaviors>
        <w:guid w:val="{9BC13F29-4BD8-4B32-A758-23A854C7978C}"/>
      </w:docPartPr>
      <w:docPartBody>
        <w:p w:rsidR="0074008C" w:rsidRDefault="0074008C" w:rsidP="0074008C">
          <w:pPr>
            <w:pStyle w:val="836C657FDFAA4D3CB064DB5F8347603B"/>
          </w:pPr>
          <w:r w:rsidRPr="00934086">
            <w:rPr>
              <w:rStyle w:val="PlaceholderText"/>
            </w:rPr>
            <w:t>Click or tap here to enter text.</w:t>
          </w:r>
        </w:p>
      </w:docPartBody>
    </w:docPart>
    <w:docPart>
      <w:docPartPr>
        <w:name w:val="DC3BF959ACAF4769B86549A44E8B98EE"/>
        <w:category>
          <w:name w:val="General"/>
          <w:gallery w:val="placeholder"/>
        </w:category>
        <w:types>
          <w:type w:val="bbPlcHdr"/>
        </w:types>
        <w:behaviors>
          <w:behavior w:val="content"/>
        </w:behaviors>
        <w:guid w:val="{251C97E9-6B41-4334-B3C5-7E6542E271E5}"/>
      </w:docPartPr>
      <w:docPartBody>
        <w:p w:rsidR="0074008C" w:rsidRDefault="0074008C" w:rsidP="0074008C">
          <w:pPr>
            <w:pStyle w:val="DC3BF959ACAF4769B86549A44E8B98EE"/>
          </w:pPr>
          <w:r w:rsidRPr="003E06E5">
            <w:rPr>
              <w:rStyle w:val="PlaceholderText"/>
              <w:szCs w:val="28"/>
            </w:rPr>
            <w:t>Click or tap here to enter text.</w:t>
          </w:r>
        </w:p>
      </w:docPartBody>
    </w:docPart>
    <w:docPart>
      <w:docPartPr>
        <w:name w:val="4C67AEE889674C9A835DE15590B5FE5F"/>
        <w:category>
          <w:name w:val="General"/>
          <w:gallery w:val="placeholder"/>
        </w:category>
        <w:types>
          <w:type w:val="bbPlcHdr"/>
        </w:types>
        <w:behaviors>
          <w:behavior w:val="content"/>
        </w:behaviors>
        <w:guid w:val="{F3A1F5D7-0DD0-42B4-853E-318B78D6F776}"/>
      </w:docPartPr>
      <w:docPartBody>
        <w:p w:rsidR="0074008C" w:rsidRDefault="0074008C" w:rsidP="0074008C">
          <w:pPr>
            <w:pStyle w:val="4C67AEE889674C9A835DE15590B5FE5F"/>
          </w:pPr>
          <w:r w:rsidRPr="004270FA">
            <w:rPr>
              <w:rStyle w:val="PlaceholderText"/>
              <w:rFonts w:cs="Calibri"/>
              <w:szCs w:val="28"/>
            </w:rPr>
            <w:t>Choose an item.</w:t>
          </w:r>
        </w:p>
      </w:docPartBody>
    </w:docPart>
    <w:docPart>
      <w:docPartPr>
        <w:name w:val="5D58ED696E6B453FA7E5FF39BBC01955"/>
        <w:category>
          <w:name w:val="General"/>
          <w:gallery w:val="placeholder"/>
        </w:category>
        <w:types>
          <w:type w:val="bbPlcHdr"/>
        </w:types>
        <w:behaviors>
          <w:behavior w:val="content"/>
        </w:behaviors>
        <w:guid w:val="{7C2DF60D-6973-4E64-A4B0-BF48AA6E41FE}"/>
      </w:docPartPr>
      <w:docPartBody>
        <w:p w:rsidR="0074008C" w:rsidRDefault="0074008C" w:rsidP="0074008C">
          <w:pPr>
            <w:pStyle w:val="5D58ED696E6B453FA7E5FF39BBC01955"/>
          </w:pPr>
          <w:r w:rsidRPr="00934086">
            <w:rPr>
              <w:rStyle w:val="PlaceholderText"/>
            </w:rPr>
            <w:t>Click or tap here to enter text.</w:t>
          </w:r>
        </w:p>
      </w:docPartBody>
    </w:docPart>
    <w:docPart>
      <w:docPartPr>
        <w:name w:val="000BAF8D8ACE44BABC4D6C30CE00FE8E"/>
        <w:category>
          <w:name w:val="General"/>
          <w:gallery w:val="placeholder"/>
        </w:category>
        <w:types>
          <w:type w:val="bbPlcHdr"/>
        </w:types>
        <w:behaviors>
          <w:behavior w:val="content"/>
        </w:behaviors>
        <w:guid w:val="{89103B78-9801-4360-B89E-FD5F80875856}"/>
      </w:docPartPr>
      <w:docPartBody>
        <w:p w:rsidR="0074008C" w:rsidRDefault="0074008C" w:rsidP="0074008C">
          <w:pPr>
            <w:pStyle w:val="000BAF8D8ACE44BABC4D6C30CE00FE8E"/>
          </w:pPr>
          <w:r w:rsidRPr="003E06E5">
            <w:rPr>
              <w:rStyle w:val="PlaceholderText"/>
              <w:szCs w:val="28"/>
            </w:rPr>
            <w:t>Click or tap here to enter text.</w:t>
          </w:r>
        </w:p>
      </w:docPartBody>
    </w:docPart>
    <w:docPart>
      <w:docPartPr>
        <w:name w:val="60C104FE3E604D14936097E72DFA79C9"/>
        <w:category>
          <w:name w:val="General"/>
          <w:gallery w:val="placeholder"/>
        </w:category>
        <w:types>
          <w:type w:val="bbPlcHdr"/>
        </w:types>
        <w:behaviors>
          <w:behavior w:val="content"/>
        </w:behaviors>
        <w:guid w:val="{66586CC6-9E7F-4619-BA33-40A8305C3057}"/>
      </w:docPartPr>
      <w:docPartBody>
        <w:p w:rsidR="0074008C" w:rsidRDefault="0074008C" w:rsidP="0074008C">
          <w:pPr>
            <w:pStyle w:val="60C104FE3E604D14936097E72DFA79C9"/>
          </w:pPr>
          <w:r w:rsidRPr="00F37ED9">
            <w:rPr>
              <w:rStyle w:val="PlaceholderText"/>
              <w:szCs w:val="28"/>
            </w:rPr>
            <w:t>Choose an item.</w:t>
          </w:r>
        </w:p>
      </w:docPartBody>
    </w:docPart>
    <w:docPart>
      <w:docPartPr>
        <w:name w:val="84B26B3545D44C0B9CA3365373396AB8"/>
        <w:category>
          <w:name w:val="General"/>
          <w:gallery w:val="placeholder"/>
        </w:category>
        <w:types>
          <w:type w:val="bbPlcHdr"/>
        </w:types>
        <w:behaviors>
          <w:behavior w:val="content"/>
        </w:behaviors>
        <w:guid w:val="{7E894AA1-FC48-4D63-8335-5B82F51936DB}"/>
      </w:docPartPr>
      <w:docPartBody>
        <w:p w:rsidR="0074008C" w:rsidRDefault="0074008C" w:rsidP="0074008C">
          <w:pPr>
            <w:pStyle w:val="84B26B3545D44C0B9CA3365373396AB8"/>
          </w:pPr>
          <w:r w:rsidRPr="00F37ED9">
            <w:rPr>
              <w:rStyle w:val="PlaceholderText"/>
              <w:szCs w:val="28"/>
            </w:rPr>
            <w:t>Choose an item.</w:t>
          </w:r>
        </w:p>
      </w:docPartBody>
    </w:docPart>
    <w:docPart>
      <w:docPartPr>
        <w:name w:val="678226278CE6498AAD84B13ED9A6F33B"/>
        <w:category>
          <w:name w:val="General"/>
          <w:gallery w:val="placeholder"/>
        </w:category>
        <w:types>
          <w:type w:val="bbPlcHdr"/>
        </w:types>
        <w:behaviors>
          <w:behavior w:val="content"/>
        </w:behaviors>
        <w:guid w:val="{A991790F-1C27-494E-A3EC-28DCA12E08FD}"/>
      </w:docPartPr>
      <w:docPartBody>
        <w:p w:rsidR="0074008C" w:rsidRDefault="0074008C" w:rsidP="0074008C">
          <w:pPr>
            <w:pStyle w:val="678226278CE6498AAD84B13ED9A6F33B"/>
          </w:pPr>
          <w:r w:rsidRPr="00F37ED9">
            <w:rPr>
              <w:rStyle w:val="PlaceholderText"/>
              <w:szCs w:val="28"/>
            </w:rPr>
            <w:t>Choose an item.</w:t>
          </w:r>
        </w:p>
      </w:docPartBody>
    </w:docPart>
    <w:docPart>
      <w:docPartPr>
        <w:name w:val="B86498096C63486AA609C236431969A1"/>
        <w:category>
          <w:name w:val="General"/>
          <w:gallery w:val="placeholder"/>
        </w:category>
        <w:types>
          <w:type w:val="bbPlcHdr"/>
        </w:types>
        <w:behaviors>
          <w:behavior w:val="content"/>
        </w:behaviors>
        <w:guid w:val="{A5E18846-89F3-40C5-A67F-1E863901B35B}"/>
      </w:docPartPr>
      <w:docPartBody>
        <w:p w:rsidR="0074008C" w:rsidRDefault="0074008C" w:rsidP="0074008C">
          <w:pPr>
            <w:pStyle w:val="B86498096C63486AA609C236431969A1"/>
          </w:pPr>
          <w:r w:rsidRPr="00F37ED9">
            <w:rPr>
              <w:rStyle w:val="PlaceholderText"/>
              <w:szCs w:val="28"/>
            </w:rPr>
            <w:t>Choose an item.</w:t>
          </w:r>
        </w:p>
      </w:docPartBody>
    </w:docPart>
    <w:docPart>
      <w:docPartPr>
        <w:name w:val="BC4EE1D73C9B49AB8184470789DA924E"/>
        <w:category>
          <w:name w:val="General"/>
          <w:gallery w:val="placeholder"/>
        </w:category>
        <w:types>
          <w:type w:val="bbPlcHdr"/>
        </w:types>
        <w:behaviors>
          <w:behavior w:val="content"/>
        </w:behaviors>
        <w:guid w:val="{26F4C988-A698-4667-9FC6-CD12E4A39BF9}"/>
      </w:docPartPr>
      <w:docPartBody>
        <w:p w:rsidR="0074008C" w:rsidRDefault="0074008C" w:rsidP="0074008C">
          <w:pPr>
            <w:pStyle w:val="BC4EE1D73C9B49AB8184470789DA924E"/>
          </w:pPr>
          <w:r w:rsidRPr="00F37ED9">
            <w:rPr>
              <w:rStyle w:val="PlaceholderText"/>
              <w:szCs w:val="28"/>
            </w:rPr>
            <w:t>Choose an item.</w:t>
          </w:r>
        </w:p>
      </w:docPartBody>
    </w:docPart>
    <w:docPart>
      <w:docPartPr>
        <w:name w:val="5CC2EFDA371D405780D925E4D7CA4C4A"/>
        <w:category>
          <w:name w:val="General"/>
          <w:gallery w:val="placeholder"/>
        </w:category>
        <w:types>
          <w:type w:val="bbPlcHdr"/>
        </w:types>
        <w:behaviors>
          <w:behavior w:val="content"/>
        </w:behaviors>
        <w:guid w:val="{315BA5A4-EA57-41F5-9AA3-9051D6D5B55F}"/>
      </w:docPartPr>
      <w:docPartBody>
        <w:p w:rsidR="0074008C" w:rsidRDefault="0074008C" w:rsidP="0074008C">
          <w:pPr>
            <w:pStyle w:val="5CC2EFDA371D405780D925E4D7CA4C4A"/>
          </w:pPr>
          <w:r w:rsidRPr="00F37ED9">
            <w:rPr>
              <w:rStyle w:val="PlaceholderText"/>
              <w:szCs w:val="28"/>
            </w:rPr>
            <w:t>Choose an item.</w:t>
          </w:r>
        </w:p>
      </w:docPartBody>
    </w:docPart>
    <w:docPart>
      <w:docPartPr>
        <w:name w:val="17F8BBB32A38480AA561917B76EB2537"/>
        <w:category>
          <w:name w:val="General"/>
          <w:gallery w:val="placeholder"/>
        </w:category>
        <w:types>
          <w:type w:val="bbPlcHdr"/>
        </w:types>
        <w:behaviors>
          <w:behavior w:val="content"/>
        </w:behaviors>
        <w:guid w:val="{417D789B-8BBB-449E-9430-ADC7E930C830}"/>
      </w:docPartPr>
      <w:docPartBody>
        <w:p w:rsidR="0074008C" w:rsidRDefault="0074008C" w:rsidP="0074008C">
          <w:pPr>
            <w:pStyle w:val="17F8BBB32A38480AA561917B76EB2537"/>
          </w:pPr>
          <w:r w:rsidRPr="00F37ED9">
            <w:rPr>
              <w:rStyle w:val="PlaceholderText"/>
              <w:szCs w:val="28"/>
            </w:rPr>
            <w:t>Choose an item.</w:t>
          </w:r>
        </w:p>
      </w:docPartBody>
    </w:docPart>
    <w:docPart>
      <w:docPartPr>
        <w:name w:val="ADF58724454A4DFA99AB3907179A9545"/>
        <w:category>
          <w:name w:val="General"/>
          <w:gallery w:val="placeholder"/>
        </w:category>
        <w:types>
          <w:type w:val="bbPlcHdr"/>
        </w:types>
        <w:behaviors>
          <w:behavior w:val="content"/>
        </w:behaviors>
        <w:guid w:val="{F6896CBA-8993-4E02-82E7-375997A131BD}"/>
      </w:docPartPr>
      <w:docPartBody>
        <w:p w:rsidR="0074008C" w:rsidRDefault="0074008C" w:rsidP="0074008C">
          <w:pPr>
            <w:pStyle w:val="ADF58724454A4DFA99AB3907179A9545"/>
          </w:pPr>
          <w:r w:rsidRPr="00F37ED9">
            <w:rPr>
              <w:rStyle w:val="PlaceholderText"/>
              <w:szCs w:val="28"/>
            </w:rPr>
            <w:t>Choose an item.</w:t>
          </w:r>
        </w:p>
      </w:docPartBody>
    </w:docPart>
    <w:docPart>
      <w:docPartPr>
        <w:name w:val="34707D4FBDDB4A2BA5E96FF02C199E70"/>
        <w:category>
          <w:name w:val="General"/>
          <w:gallery w:val="placeholder"/>
        </w:category>
        <w:types>
          <w:type w:val="bbPlcHdr"/>
        </w:types>
        <w:behaviors>
          <w:behavior w:val="content"/>
        </w:behaviors>
        <w:guid w:val="{12353C0A-C67F-418C-89F6-5CAE6D75F983}"/>
      </w:docPartPr>
      <w:docPartBody>
        <w:p w:rsidR="0074008C" w:rsidRDefault="0074008C" w:rsidP="0074008C">
          <w:pPr>
            <w:pStyle w:val="34707D4FBDDB4A2BA5E96FF02C199E70"/>
          </w:pPr>
          <w:r w:rsidRPr="00203BA8">
            <w:rPr>
              <w:rStyle w:val="PlaceholderText"/>
              <w:rFonts w:cs="Calibri"/>
            </w:rPr>
            <w:t>Choose an item.</w:t>
          </w:r>
        </w:p>
      </w:docPartBody>
    </w:docPart>
    <w:docPart>
      <w:docPartPr>
        <w:name w:val="DB00328DBF7C4DA4A8A7D57FCAB8820A"/>
        <w:category>
          <w:name w:val="General"/>
          <w:gallery w:val="placeholder"/>
        </w:category>
        <w:types>
          <w:type w:val="bbPlcHdr"/>
        </w:types>
        <w:behaviors>
          <w:behavior w:val="content"/>
        </w:behaviors>
        <w:guid w:val="{ACDC64BB-8047-4176-B3B7-BA28DCD183E5}"/>
      </w:docPartPr>
      <w:docPartBody>
        <w:p w:rsidR="0074008C" w:rsidRDefault="0074008C" w:rsidP="0074008C">
          <w:pPr>
            <w:pStyle w:val="DB00328DBF7C4DA4A8A7D57FCAB8820A"/>
          </w:pPr>
          <w:r w:rsidRPr="003E06E5">
            <w:rPr>
              <w:rStyle w:val="PlaceholderText"/>
              <w:szCs w:val="28"/>
            </w:rPr>
            <w:t>Click or tap here to enter text.</w:t>
          </w:r>
        </w:p>
      </w:docPartBody>
    </w:docPart>
    <w:docPart>
      <w:docPartPr>
        <w:name w:val="2FDFC87CBCC84516BA5957EEC1054E7C"/>
        <w:category>
          <w:name w:val="General"/>
          <w:gallery w:val="placeholder"/>
        </w:category>
        <w:types>
          <w:type w:val="bbPlcHdr"/>
        </w:types>
        <w:behaviors>
          <w:behavior w:val="content"/>
        </w:behaviors>
        <w:guid w:val="{BC8E366F-5251-4A71-AB39-35C7F56B2633}"/>
      </w:docPartPr>
      <w:docPartBody>
        <w:p w:rsidR="0074008C" w:rsidRDefault="0074008C" w:rsidP="0074008C">
          <w:pPr>
            <w:pStyle w:val="2FDFC87CBCC84516BA5957EEC1054E7C"/>
          </w:pPr>
          <w:r w:rsidRPr="00203BA8">
            <w:rPr>
              <w:rStyle w:val="PlaceholderText"/>
              <w:rFonts w:cs="Calibri"/>
            </w:rPr>
            <w:t>Choose an item.</w:t>
          </w:r>
        </w:p>
      </w:docPartBody>
    </w:docPart>
    <w:docPart>
      <w:docPartPr>
        <w:name w:val="004AD9C7FC074861A41DD681D4862889"/>
        <w:category>
          <w:name w:val="General"/>
          <w:gallery w:val="placeholder"/>
        </w:category>
        <w:types>
          <w:type w:val="bbPlcHdr"/>
        </w:types>
        <w:behaviors>
          <w:behavior w:val="content"/>
        </w:behaviors>
        <w:guid w:val="{7CE312E5-5017-4377-9063-42C7AC8360D8}"/>
      </w:docPartPr>
      <w:docPartBody>
        <w:p w:rsidR="0074008C" w:rsidRDefault="0074008C" w:rsidP="0074008C">
          <w:pPr>
            <w:pStyle w:val="004AD9C7FC074861A41DD681D4862889"/>
          </w:pPr>
          <w:r w:rsidRPr="00934086">
            <w:rPr>
              <w:rStyle w:val="PlaceholderText"/>
            </w:rPr>
            <w:t>Click or tap here to enter text.</w:t>
          </w:r>
        </w:p>
      </w:docPartBody>
    </w:docPart>
    <w:docPart>
      <w:docPartPr>
        <w:name w:val="27091D8295414141BE30B07B7EDF2B34"/>
        <w:category>
          <w:name w:val="General"/>
          <w:gallery w:val="placeholder"/>
        </w:category>
        <w:types>
          <w:type w:val="bbPlcHdr"/>
        </w:types>
        <w:behaviors>
          <w:behavior w:val="content"/>
        </w:behaviors>
        <w:guid w:val="{39BE30FC-E8FB-4F50-92BD-F6246FA0B6F1}"/>
      </w:docPartPr>
      <w:docPartBody>
        <w:p w:rsidR="0074008C" w:rsidRDefault="0074008C" w:rsidP="0074008C">
          <w:pPr>
            <w:pStyle w:val="27091D8295414141BE30B07B7EDF2B34"/>
          </w:pPr>
          <w:r w:rsidRPr="003E06E5">
            <w:rPr>
              <w:rStyle w:val="PlaceholderText"/>
              <w:szCs w:val="28"/>
            </w:rPr>
            <w:t>Click or tap here to enter text.</w:t>
          </w:r>
        </w:p>
      </w:docPartBody>
    </w:docPart>
    <w:docPart>
      <w:docPartPr>
        <w:name w:val="FBDF43C54DB34DB386E00D5524FC5F02"/>
        <w:category>
          <w:name w:val="General"/>
          <w:gallery w:val="placeholder"/>
        </w:category>
        <w:types>
          <w:type w:val="bbPlcHdr"/>
        </w:types>
        <w:behaviors>
          <w:behavior w:val="content"/>
        </w:behaviors>
        <w:guid w:val="{680A6063-5623-4392-A3BF-E2255E8E7211}"/>
      </w:docPartPr>
      <w:docPartBody>
        <w:p w:rsidR="0074008C" w:rsidRDefault="0074008C" w:rsidP="0074008C">
          <w:pPr>
            <w:pStyle w:val="FBDF43C54DB34DB386E00D5524FC5F02"/>
          </w:pPr>
          <w:r w:rsidRPr="00203BA8">
            <w:rPr>
              <w:rStyle w:val="PlaceholderText"/>
              <w:rFonts w:cs="Calibri"/>
            </w:rPr>
            <w:t>Choose an item.</w:t>
          </w:r>
        </w:p>
      </w:docPartBody>
    </w:docPart>
    <w:docPart>
      <w:docPartPr>
        <w:name w:val="E9413E6ADBFA498FA7752CF149DA6B54"/>
        <w:category>
          <w:name w:val="General"/>
          <w:gallery w:val="placeholder"/>
        </w:category>
        <w:types>
          <w:type w:val="bbPlcHdr"/>
        </w:types>
        <w:behaviors>
          <w:behavior w:val="content"/>
        </w:behaviors>
        <w:guid w:val="{7FC1A440-094F-47BA-8BEC-DA58F345FFC2}"/>
      </w:docPartPr>
      <w:docPartBody>
        <w:p w:rsidR="0074008C" w:rsidRDefault="0074008C" w:rsidP="0074008C">
          <w:pPr>
            <w:pStyle w:val="E9413E6ADBFA498FA7752CF149DA6B54"/>
          </w:pPr>
          <w:r w:rsidRPr="00934086">
            <w:rPr>
              <w:rStyle w:val="PlaceholderText"/>
            </w:rPr>
            <w:t>Click or tap here to enter text.</w:t>
          </w:r>
        </w:p>
      </w:docPartBody>
    </w:docPart>
    <w:docPart>
      <w:docPartPr>
        <w:name w:val="5B3A749C3B9A45DBAEBE42077551CA1F"/>
        <w:category>
          <w:name w:val="General"/>
          <w:gallery w:val="placeholder"/>
        </w:category>
        <w:types>
          <w:type w:val="bbPlcHdr"/>
        </w:types>
        <w:behaviors>
          <w:behavior w:val="content"/>
        </w:behaviors>
        <w:guid w:val="{0F592E47-EF6A-4FF8-A673-5D80F0A5C7B7}"/>
      </w:docPartPr>
      <w:docPartBody>
        <w:p w:rsidR="0074008C" w:rsidRDefault="0074008C" w:rsidP="0074008C">
          <w:pPr>
            <w:pStyle w:val="5B3A749C3B9A45DBAEBE42077551CA1F"/>
          </w:pPr>
          <w:r w:rsidRPr="003E06E5">
            <w:rPr>
              <w:rStyle w:val="PlaceholderText"/>
              <w:szCs w:val="28"/>
            </w:rPr>
            <w:t>Click or tap here to enter text.</w:t>
          </w:r>
        </w:p>
      </w:docPartBody>
    </w:docPart>
    <w:docPart>
      <w:docPartPr>
        <w:name w:val="4B3B8031249448CDBC4C6B44AC3C9A6C"/>
        <w:category>
          <w:name w:val="General"/>
          <w:gallery w:val="placeholder"/>
        </w:category>
        <w:types>
          <w:type w:val="bbPlcHdr"/>
        </w:types>
        <w:behaviors>
          <w:behavior w:val="content"/>
        </w:behaviors>
        <w:guid w:val="{36DE03CB-6333-49BE-9869-F85E94E8EDC8}"/>
      </w:docPartPr>
      <w:docPartBody>
        <w:p w:rsidR="0074008C" w:rsidRDefault="0074008C" w:rsidP="0074008C">
          <w:pPr>
            <w:pStyle w:val="4B3B8031249448CDBC4C6B44AC3C9A6C"/>
          </w:pPr>
          <w:r w:rsidRPr="00203BA8">
            <w:rPr>
              <w:rStyle w:val="PlaceholderText"/>
              <w:rFonts w:cs="Calibri"/>
            </w:rPr>
            <w:t>Choose an item.</w:t>
          </w:r>
        </w:p>
      </w:docPartBody>
    </w:docPart>
    <w:docPart>
      <w:docPartPr>
        <w:name w:val="20B2BA3269A94D9698E88B322A5A8D69"/>
        <w:category>
          <w:name w:val="General"/>
          <w:gallery w:val="placeholder"/>
        </w:category>
        <w:types>
          <w:type w:val="bbPlcHdr"/>
        </w:types>
        <w:behaviors>
          <w:behavior w:val="content"/>
        </w:behaviors>
        <w:guid w:val="{FA7C43A6-E658-4E03-AC1A-1CFDDA4DA06E}"/>
      </w:docPartPr>
      <w:docPartBody>
        <w:p w:rsidR="0074008C" w:rsidRDefault="0074008C" w:rsidP="0074008C">
          <w:pPr>
            <w:pStyle w:val="20B2BA3269A94D9698E88B322A5A8D69"/>
          </w:pPr>
          <w:r w:rsidRPr="00934086">
            <w:rPr>
              <w:rStyle w:val="PlaceholderText"/>
            </w:rPr>
            <w:t>Click or tap here to enter text.</w:t>
          </w:r>
        </w:p>
      </w:docPartBody>
    </w:docPart>
    <w:docPart>
      <w:docPartPr>
        <w:name w:val="2A0884722D5B4A4A92CE93AD1FC0826F"/>
        <w:category>
          <w:name w:val="General"/>
          <w:gallery w:val="placeholder"/>
        </w:category>
        <w:types>
          <w:type w:val="bbPlcHdr"/>
        </w:types>
        <w:behaviors>
          <w:behavior w:val="content"/>
        </w:behaviors>
        <w:guid w:val="{279F7206-4948-451F-86C8-B07E336A8C61}"/>
      </w:docPartPr>
      <w:docPartBody>
        <w:p w:rsidR="0074008C" w:rsidRDefault="0074008C" w:rsidP="0074008C">
          <w:pPr>
            <w:pStyle w:val="2A0884722D5B4A4A92CE93AD1FC0826F"/>
          </w:pPr>
          <w:r w:rsidRPr="003E06E5">
            <w:rPr>
              <w:rStyle w:val="PlaceholderText"/>
              <w:szCs w:val="28"/>
            </w:rPr>
            <w:t>Click or tap here to enter text.</w:t>
          </w:r>
        </w:p>
      </w:docPartBody>
    </w:docPart>
    <w:docPart>
      <w:docPartPr>
        <w:name w:val="2C6BFAE0609E4FEDB94CC824D69EBF80"/>
        <w:category>
          <w:name w:val="General"/>
          <w:gallery w:val="placeholder"/>
        </w:category>
        <w:types>
          <w:type w:val="bbPlcHdr"/>
        </w:types>
        <w:behaviors>
          <w:behavior w:val="content"/>
        </w:behaviors>
        <w:guid w:val="{1CD3947E-C250-4CEE-A324-584009B22DC5}"/>
      </w:docPartPr>
      <w:docPartBody>
        <w:p w:rsidR="0074008C" w:rsidRDefault="0074008C" w:rsidP="0074008C">
          <w:pPr>
            <w:pStyle w:val="2C6BFAE0609E4FEDB94CC824D69EBF80"/>
          </w:pPr>
          <w:r w:rsidRPr="005672E7">
            <w:rPr>
              <w:rStyle w:val="PlaceholderText"/>
              <w:rFonts w:cs="Calibri"/>
              <w:color w:val="FF0000"/>
              <w:szCs w:val="28"/>
            </w:rPr>
            <w:t>Click or tap to enter a date.</w:t>
          </w:r>
        </w:p>
      </w:docPartBody>
    </w:docPart>
    <w:docPart>
      <w:docPartPr>
        <w:name w:val="1BE99390B0B64D10A28555935C815107"/>
        <w:category>
          <w:name w:val="General"/>
          <w:gallery w:val="placeholder"/>
        </w:category>
        <w:types>
          <w:type w:val="bbPlcHdr"/>
        </w:types>
        <w:behaviors>
          <w:behavior w:val="content"/>
        </w:behaviors>
        <w:guid w:val="{04DA4339-09D0-4D02-8ED4-4E990F8ED55B}"/>
      </w:docPartPr>
      <w:docPartBody>
        <w:p w:rsidR="0074008C" w:rsidRDefault="0074008C" w:rsidP="0074008C">
          <w:pPr>
            <w:pStyle w:val="1BE99390B0B64D10A28555935C815107"/>
          </w:pPr>
          <w:r w:rsidRPr="005672E7">
            <w:rPr>
              <w:rStyle w:val="PlaceholderText"/>
              <w:rFonts w:cs="Calibri"/>
              <w:color w:val="FF0000"/>
              <w:szCs w:val="28"/>
            </w:rPr>
            <w:t>Click or tap to enter a date.</w:t>
          </w:r>
        </w:p>
      </w:docPartBody>
    </w:docPart>
    <w:docPart>
      <w:docPartPr>
        <w:name w:val="6EB916BA912140C78B653390091F7D28"/>
        <w:category>
          <w:name w:val="General"/>
          <w:gallery w:val="placeholder"/>
        </w:category>
        <w:types>
          <w:type w:val="bbPlcHdr"/>
        </w:types>
        <w:behaviors>
          <w:behavior w:val="content"/>
        </w:behaviors>
        <w:guid w:val="{7D403ABE-2511-4BEC-A1FA-B080ED6FABC3}"/>
      </w:docPartPr>
      <w:docPartBody>
        <w:p w:rsidR="0074008C" w:rsidRDefault="0074008C" w:rsidP="0074008C">
          <w:pPr>
            <w:pStyle w:val="6EB916BA912140C78B653390091F7D28"/>
          </w:pPr>
          <w:r w:rsidRPr="005672E7">
            <w:rPr>
              <w:rStyle w:val="PlaceholderText"/>
              <w:rFonts w:cs="Calibri"/>
              <w:color w:val="FF0000"/>
              <w:szCs w:val="28"/>
            </w:rPr>
            <w:t>Click or tap to enter a date.</w:t>
          </w:r>
        </w:p>
      </w:docPartBody>
    </w:docPart>
    <w:docPart>
      <w:docPartPr>
        <w:name w:val="4B6F8E2C6D1D4EF7B5BE139B81FF18BB"/>
        <w:category>
          <w:name w:val="General"/>
          <w:gallery w:val="placeholder"/>
        </w:category>
        <w:types>
          <w:type w:val="bbPlcHdr"/>
        </w:types>
        <w:behaviors>
          <w:behavior w:val="content"/>
        </w:behaviors>
        <w:guid w:val="{946AD57A-B79C-49BA-B6E1-061593A78621}"/>
      </w:docPartPr>
      <w:docPartBody>
        <w:p w:rsidR="0074008C" w:rsidRDefault="0074008C" w:rsidP="0074008C">
          <w:pPr>
            <w:pStyle w:val="4B6F8E2C6D1D4EF7B5BE139B81FF18BB"/>
          </w:pPr>
          <w:r w:rsidRPr="005672E7">
            <w:rPr>
              <w:rStyle w:val="PlaceholderText"/>
              <w:rFonts w:cs="Calibri"/>
              <w:color w:val="FF0000"/>
              <w:szCs w:val="28"/>
            </w:rPr>
            <w:t>Click or tap to enter a date.</w:t>
          </w:r>
        </w:p>
      </w:docPartBody>
    </w:docPart>
    <w:docPart>
      <w:docPartPr>
        <w:name w:val="509E8DE175A2452C8DC8E9CB9420CEC7"/>
        <w:category>
          <w:name w:val="General"/>
          <w:gallery w:val="placeholder"/>
        </w:category>
        <w:types>
          <w:type w:val="bbPlcHdr"/>
        </w:types>
        <w:behaviors>
          <w:behavior w:val="content"/>
        </w:behaviors>
        <w:guid w:val="{8EAE10FC-10A0-4A0F-A168-55A0E876CE8C}"/>
      </w:docPartPr>
      <w:docPartBody>
        <w:p w:rsidR="0074008C" w:rsidRDefault="0074008C" w:rsidP="0074008C">
          <w:pPr>
            <w:pStyle w:val="509E8DE175A2452C8DC8E9CB9420CEC7"/>
          </w:pPr>
          <w:r w:rsidRPr="00934086">
            <w:rPr>
              <w:rStyle w:val="PlaceholderText"/>
            </w:rPr>
            <w:t>Click or tap here to enter text.</w:t>
          </w:r>
        </w:p>
      </w:docPartBody>
    </w:docPart>
    <w:docPart>
      <w:docPartPr>
        <w:name w:val="025A5FA00B93485082F1EFF5176C2814"/>
        <w:category>
          <w:name w:val="General"/>
          <w:gallery w:val="placeholder"/>
        </w:category>
        <w:types>
          <w:type w:val="bbPlcHdr"/>
        </w:types>
        <w:behaviors>
          <w:behavior w:val="content"/>
        </w:behaviors>
        <w:guid w:val="{669B4E57-FC5D-4206-BE50-4A9E90E4543B}"/>
      </w:docPartPr>
      <w:docPartBody>
        <w:p w:rsidR="0074008C" w:rsidRDefault="0074008C" w:rsidP="0074008C">
          <w:pPr>
            <w:pStyle w:val="025A5FA00B93485082F1EFF5176C2814"/>
          </w:pPr>
          <w:r w:rsidRPr="00F37ED9">
            <w:rPr>
              <w:rStyle w:val="PlaceholderText"/>
              <w:szCs w:val="28"/>
            </w:rPr>
            <w:t>Choose an item.</w:t>
          </w:r>
        </w:p>
      </w:docPartBody>
    </w:docPart>
    <w:docPart>
      <w:docPartPr>
        <w:name w:val="6C6D7A706ED5454092C509DA392EDBEC"/>
        <w:category>
          <w:name w:val="General"/>
          <w:gallery w:val="placeholder"/>
        </w:category>
        <w:types>
          <w:type w:val="bbPlcHdr"/>
        </w:types>
        <w:behaviors>
          <w:behavior w:val="content"/>
        </w:behaviors>
        <w:guid w:val="{4627AAD0-8EB9-44BE-AD4A-E9EF05C29A96}"/>
      </w:docPartPr>
      <w:docPartBody>
        <w:p w:rsidR="0074008C" w:rsidRDefault="0074008C" w:rsidP="0074008C">
          <w:pPr>
            <w:pStyle w:val="6C6D7A706ED5454092C509DA392EDBEC"/>
          </w:pPr>
          <w:r w:rsidRPr="005672E7">
            <w:rPr>
              <w:rStyle w:val="PlaceholderText"/>
              <w:rFonts w:cs="Calibri"/>
              <w:color w:val="FF0000"/>
              <w:szCs w:val="28"/>
            </w:rPr>
            <w:t>Click or tap to enter a date.</w:t>
          </w:r>
        </w:p>
      </w:docPartBody>
    </w:docPart>
    <w:docPart>
      <w:docPartPr>
        <w:name w:val="A708C32FFE454BB6AE286945D628A8B5"/>
        <w:category>
          <w:name w:val="General"/>
          <w:gallery w:val="placeholder"/>
        </w:category>
        <w:types>
          <w:type w:val="bbPlcHdr"/>
        </w:types>
        <w:behaviors>
          <w:behavior w:val="content"/>
        </w:behaviors>
        <w:guid w:val="{93364F74-ECFD-4C36-BC49-D22F14647456}"/>
      </w:docPartPr>
      <w:docPartBody>
        <w:p w:rsidR="0074008C" w:rsidRDefault="0074008C" w:rsidP="0074008C">
          <w:pPr>
            <w:pStyle w:val="A708C32FFE454BB6AE286945D628A8B5"/>
          </w:pPr>
          <w:r w:rsidRPr="00F37ED9">
            <w:rPr>
              <w:rStyle w:val="PlaceholderText"/>
              <w:szCs w:val="28"/>
            </w:rPr>
            <w:t>Choose an item.</w:t>
          </w:r>
        </w:p>
      </w:docPartBody>
    </w:docPart>
    <w:docPart>
      <w:docPartPr>
        <w:name w:val="F26B34CC142E49408F9458FE6E310A1C"/>
        <w:category>
          <w:name w:val="General"/>
          <w:gallery w:val="placeholder"/>
        </w:category>
        <w:types>
          <w:type w:val="bbPlcHdr"/>
        </w:types>
        <w:behaviors>
          <w:behavior w:val="content"/>
        </w:behaviors>
        <w:guid w:val="{ABE2CDA1-0F25-4FEB-BE96-E23DDA6F4779}"/>
      </w:docPartPr>
      <w:docPartBody>
        <w:p w:rsidR="0074008C" w:rsidRDefault="0074008C" w:rsidP="0074008C">
          <w:pPr>
            <w:pStyle w:val="F26B34CC142E49408F9458FE6E310A1C"/>
          </w:pPr>
          <w:r w:rsidRPr="005672E7">
            <w:rPr>
              <w:rStyle w:val="PlaceholderText"/>
              <w:rFonts w:cs="Calibri"/>
              <w:color w:val="FF0000"/>
              <w:szCs w:val="28"/>
            </w:rPr>
            <w:t>Click or tap to enter a date.</w:t>
          </w:r>
        </w:p>
      </w:docPartBody>
    </w:docPart>
    <w:docPart>
      <w:docPartPr>
        <w:name w:val="E7B43B81F466476DB56BF03B5B1B0E05"/>
        <w:category>
          <w:name w:val="General"/>
          <w:gallery w:val="placeholder"/>
        </w:category>
        <w:types>
          <w:type w:val="bbPlcHdr"/>
        </w:types>
        <w:behaviors>
          <w:behavior w:val="content"/>
        </w:behaviors>
        <w:guid w:val="{9AC40731-6573-4BD7-AC7B-6EF971DE58DB}"/>
      </w:docPartPr>
      <w:docPartBody>
        <w:p w:rsidR="0074008C" w:rsidRDefault="0074008C" w:rsidP="0074008C">
          <w:pPr>
            <w:pStyle w:val="E7B43B81F466476DB56BF03B5B1B0E05"/>
          </w:pPr>
          <w:r w:rsidRPr="00F37ED9">
            <w:rPr>
              <w:rStyle w:val="PlaceholderText"/>
              <w:szCs w:val="28"/>
            </w:rPr>
            <w:t>Choose an item.</w:t>
          </w:r>
        </w:p>
      </w:docPartBody>
    </w:docPart>
    <w:docPart>
      <w:docPartPr>
        <w:name w:val="186D5FAFC0C644219E2A420F752569A6"/>
        <w:category>
          <w:name w:val="General"/>
          <w:gallery w:val="placeholder"/>
        </w:category>
        <w:types>
          <w:type w:val="bbPlcHdr"/>
        </w:types>
        <w:behaviors>
          <w:behavior w:val="content"/>
        </w:behaviors>
        <w:guid w:val="{C0B7F09B-2FB4-453F-9CF5-F9143C87DB62}"/>
      </w:docPartPr>
      <w:docPartBody>
        <w:p w:rsidR="0074008C" w:rsidRDefault="0074008C" w:rsidP="0074008C">
          <w:pPr>
            <w:pStyle w:val="186D5FAFC0C644219E2A420F752569A6"/>
          </w:pPr>
          <w:r w:rsidRPr="005672E7">
            <w:rPr>
              <w:rStyle w:val="PlaceholderText"/>
              <w:rFonts w:cs="Calibri"/>
              <w:color w:val="FF0000"/>
              <w:szCs w:val="28"/>
            </w:rPr>
            <w:t>Click or tap to enter a date.</w:t>
          </w:r>
        </w:p>
      </w:docPartBody>
    </w:docPart>
    <w:docPart>
      <w:docPartPr>
        <w:name w:val="5A49DA484905405A870AB34487496910"/>
        <w:category>
          <w:name w:val="General"/>
          <w:gallery w:val="placeholder"/>
        </w:category>
        <w:types>
          <w:type w:val="bbPlcHdr"/>
        </w:types>
        <w:behaviors>
          <w:behavior w:val="content"/>
        </w:behaviors>
        <w:guid w:val="{966ECD07-9A98-45CC-AD86-1968A745330F}"/>
      </w:docPartPr>
      <w:docPartBody>
        <w:p w:rsidR="0074008C" w:rsidRDefault="0074008C" w:rsidP="0074008C">
          <w:pPr>
            <w:pStyle w:val="5A49DA484905405A870AB34487496910"/>
          </w:pPr>
          <w:r w:rsidRPr="00F37ED9">
            <w:rPr>
              <w:rStyle w:val="PlaceholderText"/>
              <w:szCs w:val="28"/>
            </w:rPr>
            <w:t>Choose an item.</w:t>
          </w:r>
        </w:p>
      </w:docPartBody>
    </w:docPart>
    <w:docPart>
      <w:docPartPr>
        <w:name w:val="AC0D5D3342DD4E629CCAB07A15A5ABCF"/>
        <w:category>
          <w:name w:val="General"/>
          <w:gallery w:val="placeholder"/>
        </w:category>
        <w:types>
          <w:type w:val="bbPlcHdr"/>
        </w:types>
        <w:behaviors>
          <w:behavior w:val="content"/>
        </w:behaviors>
        <w:guid w:val="{58741D2A-FE5D-476C-A25E-5F4E572B0894}"/>
      </w:docPartPr>
      <w:docPartBody>
        <w:p w:rsidR="0074008C" w:rsidRDefault="0074008C" w:rsidP="0074008C">
          <w:pPr>
            <w:pStyle w:val="AC0D5D3342DD4E629CCAB07A15A5ABCF"/>
          </w:pPr>
          <w:r w:rsidRPr="005672E7">
            <w:rPr>
              <w:rStyle w:val="PlaceholderText"/>
              <w:rFonts w:cs="Calibri"/>
              <w:color w:val="FF0000"/>
              <w:szCs w:val="2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atter">
    <w:altName w:val="Calibri"/>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98"/>
    <w:rsid w:val="00091E65"/>
    <w:rsid w:val="001B10A9"/>
    <w:rsid w:val="001F5DBC"/>
    <w:rsid w:val="0020717C"/>
    <w:rsid w:val="002B3A89"/>
    <w:rsid w:val="002C2BB3"/>
    <w:rsid w:val="002E4DAB"/>
    <w:rsid w:val="002F0659"/>
    <w:rsid w:val="003663CE"/>
    <w:rsid w:val="003F5920"/>
    <w:rsid w:val="004235B2"/>
    <w:rsid w:val="004502BC"/>
    <w:rsid w:val="0045066C"/>
    <w:rsid w:val="00466D5C"/>
    <w:rsid w:val="004F56CD"/>
    <w:rsid w:val="005A3D53"/>
    <w:rsid w:val="005B1013"/>
    <w:rsid w:val="005F2DF2"/>
    <w:rsid w:val="0061362C"/>
    <w:rsid w:val="00634B38"/>
    <w:rsid w:val="00675482"/>
    <w:rsid w:val="007013E3"/>
    <w:rsid w:val="0074008C"/>
    <w:rsid w:val="007456AE"/>
    <w:rsid w:val="007A76D5"/>
    <w:rsid w:val="007F2F75"/>
    <w:rsid w:val="007F67AE"/>
    <w:rsid w:val="008A1607"/>
    <w:rsid w:val="008A5A1C"/>
    <w:rsid w:val="00961D7D"/>
    <w:rsid w:val="00981059"/>
    <w:rsid w:val="009C3B11"/>
    <w:rsid w:val="009C7DAB"/>
    <w:rsid w:val="00A318EF"/>
    <w:rsid w:val="00A51F2B"/>
    <w:rsid w:val="00AD61D1"/>
    <w:rsid w:val="00AE11F3"/>
    <w:rsid w:val="00AE7242"/>
    <w:rsid w:val="00B33BBB"/>
    <w:rsid w:val="00BE2344"/>
    <w:rsid w:val="00CC6B48"/>
    <w:rsid w:val="00CD69EC"/>
    <w:rsid w:val="00CE738F"/>
    <w:rsid w:val="00D534E3"/>
    <w:rsid w:val="00DC55F9"/>
    <w:rsid w:val="00DC7ADD"/>
    <w:rsid w:val="00E74504"/>
    <w:rsid w:val="00E74A95"/>
    <w:rsid w:val="00EA752E"/>
    <w:rsid w:val="00EC626D"/>
    <w:rsid w:val="00EF3FFD"/>
    <w:rsid w:val="00F67623"/>
    <w:rsid w:val="00FA23AD"/>
    <w:rsid w:val="00FA569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08C"/>
    <w:rPr>
      <w:color w:val="666666"/>
    </w:rPr>
  </w:style>
  <w:style w:type="paragraph" w:customStyle="1" w:styleId="3BBBB4AF14234B0BBE956800595BB1F7">
    <w:name w:val="3BBBB4AF14234B0BBE956800595BB1F7"/>
    <w:rsid w:val="00981059"/>
  </w:style>
  <w:style w:type="paragraph" w:customStyle="1" w:styleId="DAD9A00EF9464CCABA37BEE200EEC8D8">
    <w:name w:val="DAD9A00EF9464CCABA37BEE200EEC8D8"/>
    <w:rsid w:val="003F5920"/>
  </w:style>
  <w:style w:type="paragraph" w:customStyle="1" w:styleId="8F9280D94821430D9AA3934441C21E18">
    <w:name w:val="8F9280D94821430D9AA3934441C21E18"/>
    <w:rsid w:val="003F5920"/>
  </w:style>
  <w:style w:type="paragraph" w:customStyle="1" w:styleId="E46EAF6E94E04A10A7DE83CD0B0ACE54">
    <w:name w:val="E46EAF6E94E04A10A7DE83CD0B0ACE54"/>
    <w:rsid w:val="003F5920"/>
  </w:style>
  <w:style w:type="paragraph" w:customStyle="1" w:styleId="F9074E0BE8D041349CBDED2E550A23AD">
    <w:name w:val="F9074E0BE8D041349CBDED2E550A23AD"/>
    <w:rsid w:val="00981059"/>
  </w:style>
  <w:style w:type="paragraph" w:customStyle="1" w:styleId="90C1F80070384558A4EDD8665C47E2D8">
    <w:name w:val="90C1F80070384558A4EDD8665C47E2D8"/>
    <w:rsid w:val="00981059"/>
  </w:style>
  <w:style w:type="paragraph" w:customStyle="1" w:styleId="EE268CB466F84A5AAF7797731046C61A">
    <w:name w:val="EE268CB466F84A5AAF7797731046C61A"/>
    <w:rsid w:val="00981059"/>
  </w:style>
  <w:style w:type="paragraph" w:customStyle="1" w:styleId="6FDF6E4F9FA545CEB5002A3EE42D0ADB">
    <w:name w:val="6FDF6E4F9FA545CEB5002A3EE42D0ADB"/>
    <w:rsid w:val="00981059"/>
  </w:style>
  <w:style w:type="paragraph" w:customStyle="1" w:styleId="7F10302D2B4C44699122D5AE300F9DA7">
    <w:name w:val="7F10302D2B4C44699122D5AE300F9DA7"/>
    <w:rsid w:val="00981059"/>
  </w:style>
  <w:style w:type="paragraph" w:customStyle="1" w:styleId="5B5F13AF7B29452DB4BF9318FDC690EE">
    <w:name w:val="5B5F13AF7B29452DB4BF9318FDC690EE"/>
    <w:rsid w:val="00981059"/>
  </w:style>
  <w:style w:type="paragraph" w:customStyle="1" w:styleId="5618241F6FAC4F54B55C5EDEFCC70380">
    <w:name w:val="5618241F6FAC4F54B55C5EDEFCC70380"/>
    <w:rsid w:val="00981059"/>
  </w:style>
  <w:style w:type="paragraph" w:customStyle="1" w:styleId="DFBBA0E53CD2470F8378A13EA9572F5A">
    <w:name w:val="DFBBA0E53CD2470F8378A13EA9572F5A"/>
    <w:rsid w:val="00981059"/>
  </w:style>
  <w:style w:type="paragraph" w:customStyle="1" w:styleId="5BBB2BD21A414295A51AF0F74CC5BAE5">
    <w:name w:val="5BBB2BD21A414295A51AF0F74CC5BAE5"/>
    <w:rsid w:val="00981059"/>
  </w:style>
  <w:style w:type="paragraph" w:customStyle="1" w:styleId="A595E80998EB4F659014AF671E83D613">
    <w:name w:val="A595E80998EB4F659014AF671E83D613"/>
    <w:rsid w:val="00981059"/>
  </w:style>
  <w:style w:type="paragraph" w:customStyle="1" w:styleId="0040F20275BC4FD59656759D28A16B1F">
    <w:name w:val="0040F20275BC4FD59656759D28A16B1F"/>
    <w:rsid w:val="00981059"/>
  </w:style>
  <w:style w:type="paragraph" w:customStyle="1" w:styleId="2D299D8CD3A04D63B65881FD149A9341">
    <w:name w:val="2D299D8CD3A04D63B65881FD149A9341"/>
    <w:rsid w:val="00981059"/>
  </w:style>
  <w:style w:type="paragraph" w:customStyle="1" w:styleId="C0E2275553E74A7DA0F371814CEFED1D">
    <w:name w:val="C0E2275553E74A7DA0F371814CEFED1D"/>
    <w:rsid w:val="003F5920"/>
  </w:style>
  <w:style w:type="paragraph" w:customStyle="1" w:styleId="E09A2A869A514B8D8A278F6009CEF111">
    <w:name w:val="E09A2A869A514B8D8A278F6009CEF111"/>
    <w:rsid w:val="003F5920"/>
  </w:style>
  <w:style w:type="paragraph" w:customStyle="1" w:styleId="483EE9ED491048859103F9363E3E7E3E">
    <w:name w:val="483EE9ED491048859103F9363E3E7E3E"/>
    <w:rsid w:val="003F5920"/>
  </w:style>
  <w:style w:type="paragraph" w:customStyle="1" w:styleId="DD3B469355B4457DBD5054A1B94BCE4C">
    <w:name w:val="DD3B469355B4457DBD5054A1B94BCE4C"/>
    <w:rsid w:val="003F5920"/>
  </w:style>
  <w:style w:type="paragraph" w:customStyle="1" w:styleId="6E30B9D21BAC43878BB38A56F6CFD443">
    <w:name w:val="6E30B9D21BAC43878BB38A56F6CFD443"/>
    <w:rsid w:val="003F5920"/>
  </w:style>
  <w:style w:type="paragraph" w:customStyle="1" w:styleId="289E35DDCDD84CD5AA9FCB8DC011D589">
    <w:name w:val="289E35DDCDD84CD5AA9FCB8DC011D589"/>
    <w:rsid w:val="00981059"/>
  </w:style>
  <w:style w:type="paragraph" w:customStyle="1" w:styleId="D6194DAECB0C4F4AA4057FA5431BCEB6">
    <w:name w:val="D6194DAECB0C4F4AA4057FA5431BCEB6"/>
    <w:rsid w:val="00981059"/>
  </w:style>
  <w:style w:type="paragraph" w:customStyle="1" w:styleId="3E9E74EEA202409E93B958F53360F7AE1">
    <w:name w:val="3E9E74EEA202409E93B958F53360F7AE1"/>
    <w:pPr>
      <w:spacing w:line="279" w:lineRule="auto"/>
    </w:pPr>
    <w:rPr>
      <w:rFonts w:ascii="Calibri" w:hAnsi="Calibri"/>
      <w:kern w:val="0"/>
      <w:sz w:val="22"/>
      <w:lang w:val="en-US" w:eastAsia="ja-JP"/>
      <w14:ligatures w14:val="none"/>
    </w:rPr>
  </w:style>
  <w:style w:type="paragraph" w:customStyle="1" w:styleId="08796730A7534F98AE0D2F7228C6EECE2">
    <w:name w:val="08796730A7534F98AE0D2F7228C6EECE2"/>
    <w:pPr>
      <w:spacing w:line="279" w:lineRule="auto"/>
    </w:pPr>
    <w:rPr>
      <w:rFonts w:ascii="Calibri" w:hAnsi="Calibri"/>
      <w:kern w:val="0"/>
      <w:sz w:val="22"/>
      <w:lang w:val="en-US" w:eastAsia="ja-JP"/>
      <w14:ligatures w14:val="none"/>
    </w:rPr>
  </w:style>
  <w:style w:type="paragraph" w:customStyle="1" w:styleId="9568C506E16F4FF0952088EE3A6832AB">
    <w:name w:val="9568C506E16F4FF0952088EE3A6832AB"/>
    <w:rsid w:val="003F5920"/>
  </w:style>
  <w:style w:type="paragraph" w:customStyle="1" w:styleId="C32382584BAD4ED796EC0BA66076632D">
    <w:name w:val="C32382584BAD4ED796EC0BA66076632D"/>
    <w:rsid w:val="003F5920"/>
  </w:style>
  <w:style w:type="paragraph" w:customStyle="1" w:styleId="16A8822DDB1A47259B14C8B992877205">
    <w:name w:val="16A8822DDB1A47259B14C8B992877205"/>
    <w:rsid w:val="003F5920"/>
  </w:style>
  <w:style w:type="paragraph" w:customStyle="1" w:styleId="11DA94AEAC074E9D89CF7AD589E06821">
    <w:name w:val="11DA94AEAC074E9D89CF7AD589E06821"/>
    <w:rsid w:val="003F5920"/>
  </w:style>
  <w:style w:type="paragraph" w:customStyle="1" w:styleId="9F6F1296FD1445ADA21BDBB41A862F4C">
    <w:name w:val="9F6F1296FD1445ADA21BDBB41A862F4C"/>
    <w:rsid w:val="003F5920"/>
  </w:style>
  <w:style w:type="paragraph" w:customStyle="1" w:styleId="0149B759803A472492048E50E9781DD5">
    <w:name w:val="0149B759803A472492048E50E9781DD5"/>
    <w:rsid w:val="003F5920"/>
  </w:style>
  <w:style w:type="paragraph" w:customStyle="1" w:styleId="846028B72DC44BE18B34F497696898B48">
    <w:name w:val="846028B72DC44BE18B34F497696898B48"/>
    <w:rsid w:val="00981059"/>
    <w:pPr>
      <w:spacing w:line="279" w:lineRule="auto"/>
    </w:pPr>
    <w:rPr>
      <w:rFonts w:ascii="Calibri" w:hAnsi="Calibri"/>
      <w:kern w:val="0"/>
      <w:sz w:val="22"/>
      <w:lang w:val="en-US" w:eastAsia="ja-JP"/>
      <w14:ligatures w14:val="none"/>
    </w:rPr>
  </w:style>
  <w:style w:type="paragraph" w:customStyle="1" w:styleId="61EDDAF381B5418998FEE07D41B855808">
    <w:name w:val="61EDDAF381B5418998FEE07D41B855808"/>
    <w:rsid w:val="00981059"/>
    <w:pPr>
      <w:spacing w:line="279" w:lineRule="auto"/>
    </w:pPr>
    <w:rPr>
      <w:rFonts w:ascii="Calibri" w:hAnsi="Calibri"/>
      <w:kern w:val="0"/>
      <w:sz w:val="22"/>
      <w:lang w:val="en-US" w:eastAsia="ja-JP"/>
      <w14:ligatures w14:val="none"/>
    </w:rPr>
  </w:style>
  <w:style w:type="paragraph" w:customStyle="1" w:styleId="87BEE98AFF1949FE9761F3566325E83F8">
    <w:name w:val="87BEE98AFF1949FE9761F3566325E83F8"/>
    <w:rsid w:val="00981059"/>
    <w:pPr>
      <w:spacing w:line="279" w:lineRule="auto"/>
      <w:ind w:left="720"/>
      <w:contextualSpacing/>
    </w:pPr>
    <w:rPr>
      <w:rFonts w:ascii="Calibri" w:hAnsi="Calibri"/>
      <w:kern w:val="0"/>
      <w:sz w:val="22"/>
      <w:lang w:val="en-US" w:eastAsia="ja-JP"/>
      <w14:ligatures w14:val="none"/>
    </w:rPr>
  </w:style>
  <w:style w:type="paragraph" w:customStyle="1" w:styleId="55E613AC54954639B1EDA537CF102955">
    <w:name w:val="55E613AC54954639B1EDA537CF102955"/>
  </w:style>
  <w:style w:type="paragraph" w:customStyle="1" w:styleId="8F8D3830F66143CFB536CB43F39765A2">
    <w:name w:val="8F8D3830F66143CFB536CB43F39765A2"/>
  </w:style>
  <w:style w:type="paragraph" w:customStyle="1" w:styleId="5C936B6E873549F9836A900CF765EC18">
    <w:name w:val="5C936B6E873549F9836A900CF765EC18"/>
  </w:style>
  <w:style w:type="paragraph" w:customStyle="1" w:styleId="BFE03E15F33B4D838FBB5E6B76360751">
    <w:name w:val="BFE03E15F33B4D838FBB5E6B76360751"/>
  </w:style>
  <w:style w:type="paragraph" w:customStyle="1" w:styleId="ED59425349834250AA5FBF736F35BC3E">
    <w:name w:val="ED59425349834250AA5FBF736F35BC3E"/>
  </w:style>
  <w:style w:type="paragraph" w:customStyle="1" w:styleId="F2F5ACE11A9C44F6827EC2CB588FE51C">
    <w:name w:val="F2F5ACE11A9C44F6827EC2CB588FE51C"/>
  </w:style>
  <w:style w:type="paragraph" w:customStyle="1" w:styleId="690DAF6456E9421688E0733362078B0D">
    <w:name w:val="690DAF6456E9421688E0733362078B0D"/>
  </w:style>
  <w:style w:type="paragraph" w:customStyle="1" w:styleId="C67DC3D885E14D63A1DE1BE320BBAD68">
    <w:name w:val="C67DC3D885E14D63A1DE1BE320BBAD68"/>
  </w:style>
  <w:style w:type="paragraph" w:customStyle="1" w:styleId="AE1FFC02E74A4E4B97AEA806F2C4C9AD">
    <w:name w:val="AE1FFC02E74A4E4B97AEA806F2C4C9AD"/>
  </w:style>
  <w:style w:type="paragraph" w:customStyle="1" w:styleId="9BABCF37AE1B43C890D20F1C2F6F288C">
    <w:name w:val="9BABCF37AE1B43C890D20F1C2F6F288C"/>
    <w:rsid w:val="00A51F2B"/>
  </w:style>
  <w:style w:type="paragraph" w:customStyle="1" w:styleId="FA3A65935F5A487EA6D37724FA259B7C">
    <w:name w:val="FA3A65935F5A487EA6D37724FA259B7C"/>
    <w:rsid w:val="00A51F2B"/>
  </w:style>
  <w:style w:type="paragraph" w:customStyle="1" w:styleId="A42ED0C797264226A2F37D8AA3CE3D52">
    <w:name w:val="A42ED0C797264226A2F37D8AA3CE3D52"/>
    <w:rsid w:val="00A51F2B"/>
  </w:style>
  <w:style w:type="paragraph" w:customStyle="1" w:styleId="CAAE1021AFDC486A8B0F7E8F623085A2">
    <w:name w:val="CAAE1021AFDC486A8B0F7E8F623085A2"/>
    <w:rsid w:val="00A51F2B"/>
  </w:style>
  <w:style w:type="paragraph" w:customStyle="1" w:styleId="D3F67C95AE214C68BCAFC212FC9EF7BD">
    <w:name w:val="D3F67C95AE214C68BCAFC212FC9EF7BD"/>
    <w:rsid w:val="00A51F2B"/>
  </w:style>
  <w:style w:type="paragraph" w:customStyle="1" w:styleId="71B3F6BD431E46A9939ACA36A5FC8E68">
    <w:name w:val="71B3F6BD431E46A9939ACA36A5FC8E68"/>
    <w:rsid w:val="00A51F2B"/>
  </w:style>
  <w:style w:type="paragraph" w:customStyle="1" w:styleId="96AA1A0BE9974813BEB8FAAA6B98BE1C">
    <w:name w:val="96AA1A0BE9974813BEB8FAAA6B98BE1C"/>
    <w:rsid w:val="00A51F2B"/>
  </w:style>
  <w:style w:type="paragraph" w:customStyle="1" w:styleId="5DBB783232F74ABBBFDA768C113B0807">
    <w:name w:val="5DBB783232F74ABBBFDA768C113B0807"/>
    <w:rsid w:val="00A51F2B"/>
  </w:style>
  <w:style w:type="paragraph" w:customStyle="1" w:styleId="09AFB0E96F244126BB023D8193154C8C">
    <w:name w:val="09AFB0E96F244126BB023D8193154C8C"/>
    <w:rsid w:val="00A51F2B"/>
  </w:style>
  <w:style w:type="paragraph" w:customStyle="1" w:styleId="A136DD9AC61540D2AD7F8C26D0D6EED0">
    <w:name w:val="A136DD9AC61540D2AD7F8C26D0D6EED0"/>
    <w:rsid w:val="00A51F2B"/>
  </w:style>
  <w:style w:type="paragraph" w:customStyle="1" w:styleId="78723039ADE644BE976B58A945AE3B66">
    <w:name w:val="78723039ADE644BE976B58A945AE3B66"/>
    <w:rsid w:val="00A51F2B"/>
  </w:style>
  <w:style w:type="paragraph" w:customStyle="1" w:styleId="4B38E458C231483080423137A21AE69B">
    <w:name w:val="4B38E458C231483080423137A21AE69B"/>
    <w:rsid w:val="00A51F2B"/>
  </w:style>
  <w:style w:type="paragraph" w:customStyle="1" w:styleId="5D89A29B42764C6EBBF9618990E6C28F">
    <w:name w:val="5D89A29B42764C6EBBF9618990E6C28F"/>
    <w:rsid w:val="00A51F2B"/>
  </w:style>
  <w:style w:type="paragraph" w:customStyle="1" w:styleId="52B17706A6834EC7B5EB0FF6458CC63C">
    <w:name w:val="52B17706A6834EC7B5EB0FF6458CC63C"/>
    <w:rsid w:val="002E4DAB"/>
  </w:style>
  <w:style w:type="paragraph" w:customStyle="1" w:styleId="E555F85E08AC4400A877AF28945D7514">
    <w:name w:val="E555F85E08AC4400A877AF28945D7514"/>
    <w:rsid w:val="002E4DAB"/>
  </w:style>
  <w:style w:type="paragraph" w:customStyle="1" w:styleId="135A01ED9C4346D3ABD7C3B9A39D041A">
    <w:name w:val="135A01ED9C4346D3ABD7C3B9A39D041A"/>
    <w:rsid w:val="002E4DAB"/>
  </w:style>
  <w:style w:type="paragraph" w:customStyle="1" w:styleId="DEF9F6265EFB4DA498DE0DCB82DE3E32">
    <w:name w:val="DEF9F6265EFB4DA498DE0DCB82DE3E32"/>
    <w:rsid w:val="002E4DAB"/>
  </w:style>
  <w:style w:type="paragraph" w:customStyle="1" w:styleId="B403C1DB28924AC8A979038CB58CC349">
    <w:name w:val="B403C1DB28924AC8A979038CB58CC349"/>
    <w:rsid w:val="002E4DAB"/>
  </w:style>
  <w:style w:type="paragraph" w:customStyle="1" w:styleId="62814CA46DC14269B102363A5B757FE0">
    <w:name w:val="62814CA46DC14269B102363A5B757FE0"/>
    <w:rsid w:val="002E4DAB"/>
  </w:style>
  <w:style w:type="paragraph" w:customStyle="1" w:styleId="B6E91347B07B40C1997F5F222B4F8413">
    <w:name w:val="B6E91347B07B40C1997F5F222B4F8413"/>
    <w:rsid w:val="002E4DAB"/>
  </w:style>
  <w:style w:type="paragraph" w:customStyle="1" w:styleId="FB7280DCDDE34E4DACAD081B66D26DF4">
    <w:name w:val="FB7280DCDDE34E4DACAD081B66D26DF4"/>
    <w:rsid w:val="002E4DAB"/>
  </w:style>
  <w:style w:type="paragraph" w:customStyle="1" w:styleId="194F2FB8084C4AE68D108FB47FE58041">
    <w:name w:val="194F2FB8084C4AE68D108FB47FE58041"/>
    <w:rsid w:val="002E4DAB"/>
  </w:style>
  <w:style w:type="paragraph" w:customStyle="1" w:styleId="58D39AD4CD6C4D36922106AD53CCFE40">
    <w:name w:val="58D39AD4CD6C4D36922106AD53CCFE40"/>
    <w:rsid w:val="002E4DAB"/>
  </w:style>
  <w:style w:type="paragraph" w:customStyle="1" w:styleId="05D721F59E354C82B72C6D352FE582AC">
    <w:name w:val="05D721F59E354C82B72C6D352FE582AC"/>
    <w:rsid w:val="002E4DAB"/>
  </w:style>
  <w:style w:type="paragraph" w:customStyle="1" w:styleId="0EE2832246D540169CFAAA527C8AFF39">
    <w:name w:val="0EE2832246D540169CFAAA527C8AFF39"/>
    <w:rsid w:val="002E4DAB"/>
  </w:style>
  <w:style w:type="paragraph" w:customStyle="1" w:styleId="42A9C2178204475487784501AE491355">
    <w:name w:val="42A9C2178204475487784501AE491355"/>
    <w:rsid w:val="002E4DAB"/>
  </w:style>
  <w:style w:type="paragraph" w:customStyle="1" w:styleId="6229FFB679C44788B72DDC46057167FC">
    <w:name w:val="6229FFB679C44788B72DDC46057167FC"/>
    <w:rsid w:val="002E4DAB"/>
  </w:style>
  <w:style w:type="paragraph" w:customStyle="1" w:styleId="2A8529B9DEC349918BC41E6B8603FE6B">
    <w:name w:val="2A8529B9DEC349918BC41E6B8603FE6B"/>
    <w:rsid w:val="002E4DAB"/>
  </w:style>
  <w:style w:type="paragraph" w:customStyle="1" w:styleId="2DFEE35310604256B4EEEDFA3CBF6C4F">
    <w:name w:val="2DFEE35310604256B4EEEDFA3CBF6C4F"/>
    <w:rsid w:val="002E4DAB"/>
  </w:style>
  <w:style w:type="paragraph" w:customStyle="1" w:styleId="821FD72DDD8D43E2ACD1F3344F250FD8">
    <w:name w:val="821FD72DDD8D43E2ACD1F3344F250FD8"/>
    <w:rsid w:val="002E4DAB"/>
  </w:style>
  <w:style w:type="paragraph" w:customStyle="1" w:styleId="C50D6ED947EA40119AFFC5223E4041B4">
    <w:name w:val="C50D6ED947EA40119AFFC5223E4041B4"/>
    <w:rsid w:val="002E4DAB"/>
  </w:style>
  <w:style w:type="paragraph" w:customStyle="1" w:styleId="13C9911B6A1B4B28A2997F6F6ACF1870">
    <w:name w:val="13C9911B6A1B4B28A2997F6F6ACF1870"/>
    <w:rsid w:val="002E4DAB"/>
  </w:style>
  <w:style w:type="paragraph" w:customStyle="1" w:styleId="438E99B28EE947DCB62904F43BF908E7">
    <w:name w:val="438E99B28EE947DCB62904F43BF908E7"/>
    <w:rsid w:val="002E4DAB"/>
  </w:style>
  <w:style w:type="paragraph" w:customStyle="1" w:styleId="06E553620EE149298EAD2313B447EE65">
    <w:name w:val="06E553620EE149298EAD2313B447EE65"/>
    <w:rsid w:val="002E4DAB"/>
  </w:style>
  <w:style w:type="paragraph" w:customStyle="1" w:styleId="09F52F37E7B649E1BD47D54F75E244AA">
    <w:name w:val="09F52F37E7B649E1BD47D54F75E244AA"/>
    <w:rsid w:val="002E4DAB"/>
  </w:style>
  <w:style w:type="paragraph" w:customStyle="1" w:styleId="DA0CC2EA391C4BE698ACDACED2E68A92">
    <w:name w:val="DA0CC2EA391C4BE698ACDACED2E68A92"/>
    <w:rsid w:val="002E4DAB"/>
  </w:style>
  <w:style w:type="paragraph" w:customStyle="1" w:styleId="15B7D71AA6884D76A5EF0DB547326D22">
    <w:name w:val="15B7D71AA6884D76A5EF0DB547326D22"/>
    <w:rsid w:val="002E4DAB"/>
  </w:style>
  <w:style w:type="paragraph" w:customStyle="1" w:styleId="FD2F6BBD5BCD434A831A08E967CF1BFC">
    <w:name w:val="FD2F6BBD5BCD434A831A08E967CF1BFC"/>
    <w:rsid w:val="002E4DAB"/>
  </w:style>
  <w:style w:type="paragraph" w:customStyle="1" w:styleId="69248037431C4B9E9BEA612C3EC7FD17">
    <w:name w:val="69248037431C4B9E9BEA612C3EC7FD17"/>
    <w:rsid w:val="002E4DAB"/>
  </w:style>
  <w:style w:type="paragraph" w:customStyle="1" w:styleId="5B2654E0E7AD402C831829A5780540E4">
    <w:name w:val="5B2654E0E7AD402C831829A5780540E4"/>
    <w:rsid w:val="0020717C"/>
  </w:style>
  <w:style w:type="paragraph" w:customStyle="1" w:styleId="60B938ACD25E47AB8FD199C4837A836B">
    <w:name w:val="60B938ACD25E47AB8FD199C4837A836B"/>
    <w:rsid w:val="0020717C"/>
  </w:style>
  <w:style w:type="paragraph" w:customStyle="1" w:styleId="116F342143EE47C6BC7004BDFCEB2858">
    <w:name w:val="116F342143EE47C6BC7004BDFCEB2858"/>
    <w:rsid w:val="0020717C"/>
  </w:style>
  <w:style w:type="paragraph" w:customStyle="1" w:styleId="1555E52D0CAC4B6887EA7DD9D543DBA6">
    <w:name w:val="1555E52D0CAC4B6887EA7DD9D543DBA6"/>
    <w:rsid w:val="0020717C"/>
  </w:style>
  <w:style w:type="paragraph" w:customStyle="1" w:styleId="34A28E155F7849E08B934B173473D9BB">
    <w:name w:val="34A28E155F7849E08B934B173473D9BB"/>
    <w:rsid w:val="0020717C"/>
  </w:style>
  <w:style w:type="paragraph" w:customStyle="1" w:styleId="35CA1659B12E4DDE9A62F209C6648C89">
    <w:name w:val="35CA1659B12E4DDE9A62F209C6648C89"/>
    <w:rsid w:val="0020717C"/>
  </w:style>
  <w:style w:type="paragraph" w:customStyle="1" w:styleId="919049057C7648349CAD6B1C9E85DD59">
    <w:name w:val="919049057C7648349CAD6B1C9E85DD59"/>
    <w:rsid w:val="0020717C"/>
  </w:style>
  <w:style w:type="paragraph" w:customStyle="1" w:styleId="DC197384D517433DBFE1264421926948">
    <w:name w:val="DC197384D517433DBFE1264421926948"/>
    <w:rsid w:val="0020717C"/>
  </w:style>
  <w:style w:type="paragraph" w:customStyle="1" w:styleId="470ADC0EAF124F16AD6AC3F1B4905075">
    <w:name w:val="470ADC0EAF124F16AD6AC3F1B4905075"/>
    <w:rsid w:val="0020717C"/>
  </w:style>
  <w:style w:type="paragraph" w:customStyle="1" w:styleId="DEC96A2D90E04050B2F12E9EF91EC2E2">
    <w:name w:val="DEC96A2D90E04050B2F12E9EF91EC2E2"/>
    <w:rsid w:val="0020717C"/>
  </w:style>
  <w:style w:type="paragraph" w:customStyle="1" w:styleId="14F246354A184132B44E5ADEF3E1A4C3">
    <w:name w:val="14F246354A184132B44E5ADEF3E1A4C3"/>
    <w:rsid w:val="0020717C"/>
  </w:style>
  <w:style w:type="paragraph" w:customStyle="1" w:styleId="7D20F8C749054E588C214387FB14F8FC">
    <w:name w:val="7D20F8C749054E588C214387FB14F8FC"/>
    <w:rsid w:val="0020717C"/>
  </w:style>
  <w:style w:type="paragraph" w:customStyle="1" w:styleId="7A7CF7805EC8473E94630AC9C71DA137">
    <w:name w:val="7A7CF7805EC8473E94630AC9C71DA137"/>
    <w:rsid w:val="0020717C"/>
  </w:style>
  <w:style w:type="paragraph" w:customStyle="1" w:styleId="289BF79A1DEE4E06BB024A43B19BC637">
    <w:name w:val="289BF79A1DEE4E06BB024A43B19BC637"/>
    <w:rsid w:val="0020717C"/>
  </w:style>
  <w:style w:type="paragraph" w:customStyle="1" w:styleId="F5AB13C399FF49819D87311C5AFDF15F">
    <w:name w:val="F5AB13C399FF49819D87311C5AFDF15F"/>
    <w:rsid w:val="0020717C"/>
  </w:style>
  <w:style w:type="paragraph" w:customStyle="1" w:styleId="D8C27713ACBD4A6B8D25C292111CDE3C">
    <w:name w:val="D8C27713ACBD4A6B8D25C292111CDE3C"/>
    <w:rsid w:val="0020717C"/>
  </w:style>
  <w:style w:type="paragraph" w:customStyle="1" w:styleId="A5B6115AAB9345FDAEBCCD66D410C087">
    <w:name w:val="A5B6115AAB9345FDAEBCCD66D410C087"/>
    <w:rsid w:val="0020717C"/>
  </w:style>
  <w:style w:type="paragraph" w:customStyle="1" w:styleId="FDE2D93AC8CE450096B5C9FFFF6A6DE9">
    <w:name w:val="FDE2D93AC8CE450096B5C9FFFF6A6DE9"/>
    <w:rsid w:val="0020717C"/>
  </w:style>
  <w:style w:type="paragraph" w:customStyle="1" w:styleId="A380F5AF13AC4566A24F884158864EFF">
    <w:name w:val="A380F5AF13AC4566A24F884158864EFF"/>
    <w:rsid w:val="0020717C"/>
  </w:style>
  <w:style w:type="paragraph" w:customStyle="1" w:styleId="98F68B33EF7E48F4A93F64F0BBC22098">
    <w:name w:val="98F68B33EF7E48F4A93F64F0BBC22098"/>
    <w:rsid w:val="0020717C"/>
  </w:style>
  <w:style w:type="paragraph" w:customStyle="1" w:styleId="8FB99787F48E4836B248C521CD03FC88">
    <w:name w:val="8FB99787F48E4836B248C521CD03FC88"/>
    <w:rsid w:val="0020717C"/>
  </w:style>
  <w:style w:type="paragraph" w:customStyle="1" w:styleId="5B897FE5388E4E5FA1A09422410EC9BE">
    <w:name w:val="5B897FE5388E4E5FA1A09422410EC9BE"/>
    <w:rsid w:val="0020717C"/>
  </w:style>
  <w:style w:type="paragraph" w:customStyle="1" w:styleId="0628A90BADC2438681A6EFA1553083BB">
    <w:name w:val="0628A90BADC2438681A6EFA1553083BB"/>
    <w:rsid w:val="0074008C"/>
  </w:style>
  <w:style w:type="paragraph" w:customStyle="1" w:styleId="B50AE8EC83044B24BB74EFBC9425928E">
    <w:name w:val="B50AE8EC83044B24BB74EFBC9425928E"/>
    <w:rsid w:val="0074008C"/>
  </w:style>
  <w:style w:type="paragraph" w:customStyle="1" w:styleId="D729BDDE2FEC4CD9983A5EA74CEBCD7D">
    <w:name w:val="D729BDDE2FEC4CD9983A5EA74CEBCD7D"/>
    <w:rsid w:val="0074008C"/>
  </w:style>
  <w:style w:type="paragraph" w:customStyle="1" w:styleId="336CBAB52C464EBFAA5E19BED0CA0FF3">
    <w:name w:val="336CBAB52C464EBFAA5E19BED0CA0FF3"/>
    <w:rsid w:val="0074008C"/>
  </w:style>
  <w:style w:type="paragraph" w:customStyle="1" w:styleId="9391C55430AF484A9C769A0A1B126F04">
    <w:name w:val="9391C55430AF484A9C769A0A1B126F04"/>
    <w:rsid w:val="0074008C"/>
  </w:style>
  <w:style w:type="paragraph" w:customStyle="1" w:styleId="3E06B8E4C2294772B5EEEF42393DBAE4">
    <w:name w:val="3E06B8E4C2294772B5EEEF42393DBAE4"/>
    <w:rsid w:val="0074008C"/>
  </w:style>
  <w:style w:type="paragraph" w:customStyle="1" w:styleId="DD10E01366774F5CB1DC9CFE9A3E5B92">
    <w:name w:val="DD10E01366774F5CB1DC9CFE9A3E5B92"/>
    <w:rsid w:val="0074008C"/>
  </w:style>
  <w:style w:type="paragraph" w:customStyle="1" w:styleId="8C6A744244E649DD8466C637661D05F0">
    <w:name w:val="8C6A744244E649DD8466C637661D05F0"/>
    <w:rsid w:val="0074008C"/>
  </w:style>
  <w:style w:type="paragraph" w:customStyle="1" w:styleId="F90232CD9DCD4F1F9CD3E7E2A7B46B90">
    <w:name w:val="F90232CD9DCD4F1F9CD3E7E2A7B46B90"/>
    <w:rsid w:val="0074008C"/>
  </w:style>
  <w:style w:type="paragraph" w:customStyle="1" w:styleId="7CD55AA66E4442B7AF0029C0324AA391">
    <w:name w:val="7CD55AA66E4442B7AF0029C0324AA391"/>
    <w:rsid w:val="0074008C"/>
  </w:style>
  <w:style w:type="paragraph" w:customStyle="1" w:styleId="746A087492BB4369AA962E4D03F44508">
    <w:name w:val="746A087492BB4369AA962E4D03F44508"/>
    <w:rsid w:val="0074008C"/>
  </w:style>
  <w:style w:type="paragraph" w:customStyle="1" w:styleId="FAA5E74350D44E37919F39C3DF6AB81D">
    <w:name w:val="FAA5E74350D44E37919F39C3DF6AB81D"/>
    <w:rsid w:val="0074008C"/>
  </w:style>
  <w:style w:type="paragraph" w:customStyle="1" w:styleId="C81CEBCD5FD84D1AB941EDC680C20874">
    <w:name w:val="C81CEBCD5FD84D1AB941EDC680C20874"/>
    <w:rsid w:val="0074008C"/>
  </w:style>
  <w:style w:type="paragraph" w:customStyle="1" w:styleId="1934768417414F4B8560C5BCF3D4F93F">
    <w:name w:val="1934768417414F4B8560C5BCF3D4F93F"/>
    <w:rsid w:val="0074008C"/>
  </w:style>
  <w:style w:type="paragraph" w:customStyle="1" w:styleId="2337FAB0A02848818B86935E0332D8AF">
    <w:name w:val="2337FAB0A02848818B86935E0332D8AF"/>
    <w:rsid w:val="0074008C"/>
  </w:style>
  <w:style w:type="paragraph" w:customStyle="1" w:styleId="518BCDC2F1A34A94BAA51BDF654A4FCA">
    <w:name w:val="518BCDC2F1A34A94BAA51BDF654A4FCA"/>
    <w:rsid w:val="0074008C"/>
  </w:style>
  <w:style w:type="paragraph" w:customStyle="1" w:styleId="37737D2D30444A9E96FF5C3F745A455B">
    <w:name w:val="37737D2D30444A9E96FF5C3F745A455B"/>
    <w:rsid w:val="0074008C"/>
  </w:style>
  <w:style w:type="paragraph" w:customStyle="1" w:styleId="A8B2F6CA481B4C8DA3D4ADEB7C77BA75">
    <w:name w:val="A8B2F6CA481B4C8DA3D4ADEB7C77BA75"/>
    <w:rsid w:val="0074008C"/>
  </w:style>
  <w:style w:type="paragraph" w:customStyle="1" w:styleId="EC64E7062B66406583A86FF5D2FE5DD1">
    <w:name w:val="EC64E7062B66406583A86FF5D2FE5DD1"/>
    <w:rsid w:val="0074008C"/>
  </w:style>
  <w:style w:type="paragraph" w:customStyle="1" w:styleId="1C13586A5E6A4C769F9D177FE595325D">
    <w:name w:val="1C13586A5E6A4C769F9D177FE595325D"/>
    <w:rsid w:val="0074008C"/>
  </w:style>
  <w:style w:type="paragraph" w:customStyle="1" w:styleId="D70ABA53FF7740FDAEB6ABB8E4F92838">
    <w:name w:val="D70ABA53FF7740FDAEB6ABB8E4F92838"/>
    <w:rsid w:val="0074008C"/>
  </w:style>
  <w:style w:type="paragraph" w:customStyle="1" w:styleId="BF37C21B9528481E916C09D9BB382957">
    <w:name w:val="BF37C21B9528481E916C09D9BB382957"/>
    <w:rsid w:val="0074008C"/>
  </w:style>
  <w:style w:type="paragraph" w:customStyle="1" w:styleId="AEE33CB375B8420093E3B57F24391125">
    <w:name w:val="AEE33CB375B8420093E3B57F24391125"/>
    <w:rsid w:val="0074008C"/>
  </w:style>
  <w:style w:type="paragraph" w:customStyle="1" w:styleId="D4ED11D4A60E46A187626089854F4079">
    <w:name w:val="D4ED11D4A60E46A187626089854F4079"/>
    <w:rsid w:val="0074008C"/>
  </w:style>
  <w:style w:type="paragraph" w:customStyle="1" w:styleId="90A4E284AD71462DACB0EEDC7A1A75C3">
    <w:name w:val="90A4E284AD71462DACB0EEDC7A1A75C3"/>
    <w:rsid w:val="0074008C"/>
  </w:style>
  <w:style w:type="paragraph" w:customStyle="1" w:styleId="776CE7CFE96D4D5F918D884F7BD5B02E">
    <w:name w:val="776CE7CFE96D4D5F918D884F7BD5B02E"/>
    <w:rsid w:val="0074008C"/>
  </w:style>
  <w:style w:type="paragraph" w:customStyle="1" w:styleId="8FED4A1311CF40F6A90A3AD50FFC7C21">
    <w:name w:val="8FED4A1311CF40F6A90A3AD50FFC7C21"/>
    <w:rsid w:val="0074008C"/>
  </w:style>
  <w:style w:type="paragraph" w:customStyle="1" w:styleId="87EAC8D138B74CB59C81F34F1DB3EC98">
    <w:name w:val="87EAC8D138B74CB59C81F34F1DB3EC98"/>
    <w:rsid w:val="0074008C"/>
  </w:style>
  <w:style w:type="paragraph" w:customStyle="1" w:styleId="0435D555E85B4EDD90318CC5C271F6B2">
    <w:name w:val="0435D555E85B4EDD90318CC5C271F6B2"/>
    <w:rsid w:val="0074008C"/>
  </w:style>
  <w:style w:type="paragraph" w:customStyle="1" w:styleId="4F4939D423D84DE79CBE1A6A552F2852">
    <w:name w:val="4F4939D423D84DE79CBE1A6A552F2852"/>
    <w:rsid w:val="0074008C"/>
  </w:style>
  <w:style w:type="paragraph" w:customStyle="1" w:styleId="41F7CDBC65854326B1CCFD0E8CB5767B">
    <w:name w:val="41F7CDBC65854326B1CCFD0E8CB5767B"/>
    <w:rsid w:val="0074008C"/>
  </w:style>
  <w:style w:type="paragraph" w:customStyle="1" w:styleId="F423000BDC484119B2F269995258F0DB">
    <w:name w:val="F423000BDC484119B2F269995258F0DB"/>
    <w:rsid w:val="0074008C"/>
  </w:style>
  <w:style w:type="paragraph" w:customStyle="1" w:styleId="A5FEFE44DEC8467A98B3E8428BCF8A51">
    <w:name w:val="A5FEFE44DEC8467A98B3E8428BCF8A51"/>
    <w:rsid w:val="0074008C"/>
  </w:style>
  <w:style w:type="paragraph" w:customStyle="1" w:styleId="24F73FC8FC9643E3B735DE4990A00C65">
    <w:name w:val="24F73FC8FC9643E3B735DE4990A00C65"/>
    <w:rsid w:val="0074008C"/>
  </w:style>
  <w:style w:type="paragraph" w:customStyle="1" w:styleId="3818865405984B7E807644658BA24E9D">
    <w:name w:val="3818865405984B7E807644658BA24E9D"/>
    <w:rsid w:val="0074008C"/>
  </w:style>
  <w:style w:type="paragraph" w:customStyle="1" w:styleId="636BE022A07A459885232747CBF944FD">
    <w:name w:val="636BE022A07A459885232747CBF944FD"/>
    <w:rsid w:val="0074008C"/>
  </w:style>
  <w:style w:type="paragraph" w:customStyle="1" w:styleId="565F733DDA4744A4941FDC666D0358E6">
    <w:name w:val="565F733DDA4744A4941FDC666D0358E6"/>
    <w:rsid w:val="0074008C"/>
  </w:style>
  <w:style w:type="paragraph" w:customStyle="1" w:styleId="C822CDF67455491383F364E65278C030">
    <w:name w:val="C822CDF67455491383F364E65278C030"/>
    <w:rsid w:val="0074008C"/>
  </w:style>
  <w:style w:type="paragraph" w:customStyle="1" w:styleId="9BF938CE457F46A0AED57E18E8903C92">
    <w:name w:val="9BF938CE457F46A0AED57E18E8903C92"/>
    <w:rsid w:val="0074008C"/>
  </w:style>
  <w:style w:type="paragraph" w:customStyle="1" w:styleId="3B9D223F4FC340F39D804C32F4760B9D">
    <w:name w:val="3B9D223F4FC340F39D804C32F4760B9D"/>
    <w:rsid w:val="0074008C"/>
  </w:style>
  <w:style w:type="paragraph" w:customStyle="1" w:styleId="9E301F402A4C466B98BFD7FACFDA2B51">
    <w:name w:val="9E301F402A4C466B98BFD7FACFDA2B51"/>
    <w:rsid w:val="0074008C"/>
  </w:style>
  <w:style w:type="paragraph" w:customStyle="1" w:styleId="40FC3CEE6B974AC3AB8163A5FC767100">
    <w:name w:val="40FC3CEE6B974AC3AB8163A5FC767100"/>
    <w:rsid w:val="0074008C"/>
  </w:style>
  <w:style w:type="paragraph" w:customStyle="1" w:styleId="FFA2C1840E30433AA90A0832C18FAE67">
    <w:name w:val="FFA2C1840E30433AA90A0832C18FAE67"/>
    <w:rsid w:val="0074008C"/>
  </w:style>
  <w:style w:type="paragraph" w:customStyle="1" w:styleId="9326C4DDAD30444DA5B138F2229812A2">
    <w:name w:val="9326C4DDAD30444DA5B138F2229812A2"/>
    <w:rsid w:val="0074008C"/>
  </w:style>
  <w:style w:type="paragraph" w:customStyle="1" w:styleId="5608FE0EC11B427F8FC2BABF41AF9EB4">
    <w:name w:val="5608FE0EC11B427F8FC2BABF41AF9EB4"/>
    <w:rsid w:val="0074008C"/>
  </w:style>
  <w:style w:type="paragraph" w:customStyle="1" w:styleId="7D7F2881692C488BAC60B7CE55E562F8">
    <w:name w:val="7D7F2881692C488BAC60B7CE55E562F8"/>
    <w:rsid w:val="0074008C"/>
  </w:style>
  <w:style w:type="paragraph" w:customStyle="1" w:styleId="F7B6215CA2F2489FA01A5BF49451B235">
    <w:name w:val="F7B6215CA2F2489FA01A5BF49451B235"/>
    <w:rsid w:val="0074008C"/>
  </w:style>
  <w:style w:type="paragraph" w:customStyle="1" w:styleId="E95F20764B9242209A2A13550C545F76">
    <w:name w:val="E95F20764B9242209A2A13550C545F76"/>
    <w:rsid w:val="0074008C"/>
  </w:style>
  <w:style w:type="paragraph" w:customStyle="1" w:styleId="A999C184DCEF4EDFB6AB6EBED17E0DFE">
    <w:name w:val="A999C184DCEF4EDFB6AB6EBED17E0DFE"/>
    <w:rsid w:val="0074008C"/>
  </w:style>
  <w:style w:type="paragraph" w:customStyle="1" w:styleId="C4F60E08BE2D4980A622809507B1BB93">
    <w:name w:val="C4F60E08BE2D4980A622809507B1BB93"/>
    <w:rsid w:val="0074008C"/>
  </w:style>
  <w:style w:type="paragraph" w:customStyle="1" w:styleId="8BF776FA39BA4DCC8682655382628ACC">
    <w:name w:val="8BF776FA39BA4DCC8682655382628ACC"/>
    <w:rsid w:val="0074008C"/>
  </w:style>
  <w:style w:type="paragraph" w:customStyle="1" w:styleId="56E8A3E89AEC4CDDA15B07EA955A31B1">
    <w:name w:val="56E8A3E89AEC4CDDA15B07EA955A31B1"/>
    <w:rsid w:val="0074008C"/>
  </w:style>
  <w:style w:type="paragraph" w:customStyle="1" w:styleId="836C657FDFAA4D3CB064DB5F8347603B">
    <w:name w:val="836C657FDFAA4D3CB064DB5F8347603B"/>
    <w:rsid w:val="0074008C"/>
  </w:style>
  <w:style w:type="paragraph" w:customStyle="1" w:styleId="DC3BF959ACAF4769B86549A44E8B98EE">
    <w:name w:val="DC3BF959ACAF4769B86549A44E8B98EE"/>
    <w:rsid w:val="0074008C"/>
  </w:style>
  <w:style w:type="paragraph" w:customStyle="1" w:styleId="4C67AEE889674C9A835DE15590B5FE5F">
    <w:name w:val="4C67AEE889674C9A835DE15590B5FE5F"/>
    <w:rsid w:val="0074008C"/>
  </w:style>
  <w:style w:type="paragraph" w:customStyle="1" w:styleId="5D58ED696E6B453FA7E5FF39BBC01955">
    <w:name w:val="5D58ED696E6B453FA7E5FF39BBC01955"/>
    <w:rsid w:val="0074008C"/>
  </w:style>
  <w:style w:type="paragraph" w:customStyle="1" w:styleId="000BAF8D8ACE44BABC4D6C30CE00FE8E">
    <w:name w:val="000BAF8D8ACE44BABC4D6C30CE00FE8E"/>
    <w:rsid w:val="0074008C"/>
  </w:style>
  <w:style w:type="paragraph" w:customStyle="1" w:styleId="60C104FE3E604D14936097E72DFA79C9">
    <w:name w:val="60C104FE3E604D14936097E72DFA79C9"/>
    <w:rsid w:val="0074008C"/>
  </w:style>
  <w:style w:type="paragraph" w:customStyle="1" w:styleId="84B26B3545D44C0B9CA3365373396AB8">
    <w:name w:val="84B26B3545D44C0B9CA3365373396AB8"/>
    <w:rsid w:val="0074008C"/>
  </w:style>
  <w:style w:type="paragraph" w:customStyle="1" w:styleId="678226278CE6498AAD84B13ED9A6F33B">
    <w:name w:val="678226278CE6498AAD84B13ED9A6F33B"/>
    <w:rsid w:val="0074008C"/>
  </w:style>
  <w:style w:type="paragraph" w:customStyle="1" w:styleId="B86498096C63486AA609C236431969A1">
    <w:name w:val="B86498096C63486AA609C236431969A1"/>
    <w:rsid w:val="0074008C"/>
  </w:style>
  <w:style w:type="paragraph" w:customStyle="1" w:styleId="BC4EE1D73C9B49AB8184470789DA924E">
    <w:name w:val="BC4EE1D73C9B49AB8184470789DA924E"/>
    <w:rsid w:val="0074008C"/>
  </w:style>
  <w:style w:type="paragraph" w:customStyle="1" w:styleId="5CC2EFDA371D405780D925E4D7CA4C4A">
    <w:name w:val="5CC2EFDA371D405780D925E4D7CA4C4A"/>
    <w:rsid w:val="0074008C"/>
  </w:style>
  <w:style w:type="paragraph" w:customStyle="1" w:styleId="17F8BBB32A38480AA561917B76EB2537">
    <w:name w:val="17F8BBB32A38480AA561917B76EB2537"/>
    <w:rsid w:val="0074008C"/>
  </w:style>
  <w:style w:type="paragraph" w:customStyle="1" w:styleId="ADF58724454A4DFA99AB3907179A9545">
    <w:name w:val="ADF58724454A4DFA99AB3907179A9545"/>
    <w:rsid w:val="0074008C"/>
  </w:style>
  <w:style w:type="paragraph" w:customStyle="1" w:styleId="34707D4FBDDB4A2BA5E96FF02C199E70">
    <w:name w:val="34707D4FBDDB4A2BA5E96FF02C199E70"/>
    <w:rsid w:val="0074008C"/>
  </w:style>
  <w:style w:type="paragraph" w:customStyle="1" w:styleId="DB00328DBF7C4DA4A8A7D57FCAB8820A">
    <w:name w:val="DB00328DBF7C4DA4A8A7D57FCAB8820A"/>
    <w:rsid w:val="0074008C"/>
  </w:style>
  <w:style w:type="paragraph" w:customStyle="1" w:styleId="2FDFC87CBCC84516BA5957EEC1054E7C">
    <w:name w:val="2FDFC87CBCC84516BA5957EEC1054E7C"/>
    <w:rsid w:val="0074008C"/>
  </w:style>
  <w:style w:type="paragraph" w:customStyle="1" w:styleId="004AD9C7FC074861A41DD681D4862889">
    <w:name w:val="004AD9C7FC074861A41DD681D4862889"/>
    <w:rsid w:val="0074008C"/>
  </w:style>
  <w:style w:type="paragraph" w:customStyle="1" w:styleId="27091D8295414141BE30B07B7EDF2B34">
    <w:name w:val="27091D8295414141BE30B07B7EDF2B34"/>
    <w:rsid w:val="0074008C"/>
  </w:style>
  <w:style w:type="paragraph" w:customStyle="1" w:styleId="FBDF43C54DB34DB386E00D5524FC5F02">
    <w:name w:val="FBDF43C54DB34DB386E00D5524FC5F02"/>
    <w:rsid w:val="0074008C"/>
  </w:style>
  <w:style w:type="paragraph" w:customStyle="1" w:styleId="E9413E6ADBFA498FA7752CF149DA6B54">
    <w:name w:val="E9413E6ADBFA498FA7752CF149DA6B54"/>
    <w:rsid w:val="0074008C"/>
  </w:style>
  <w:style w:type="paragraph" w:customStyle="1" w:styleId="5B3A749C3B9A45DBAEBE42077551CA1F">
    <w:name w:val="5B3A749C3B9A45DBAEBE42077551CA1F"/>
    <w:rsid w:val="0074008C"/>
  </w:style>
  <w:style w:type="paragraph" w:customStyle="1" w:styleId="4B3B8031249448CDBC4C6B44AC3C9A6C">
    <w:name w:val="4B3B8031249448CDBC4C6B44AC3C9A6C"/>
    <w:rsid w:val="0074008C"/>
  </w:style>
  <w:style w:type="paragraph" w:customStyle="1" w:styleId="20B2BA3269A94D9698E88B322A5A8D69">
    <w:name w:val="20B2BA3269A94D9698E88B322A5A8D69"/>
    <w:rsid w:val="0074008C"/>
  </w:style>
  <w:style w:type="paragraph" w:customStyle="1" w:styleId="2A0884722D5B4A4A92CE93AD1FC0826F">
    <w:name w:val="2A0884722D5B4A4A92CE93AD1FC0826F"/>
    <w:rsid w:val="0074008C"/>
  </w:style>
  <w:style w:type="paragraph" w:customStyle="1" w:styleId="2C6BFAE0609E4FEDB94CC824D69EBF80">
    <w:name w:val="2C6BFAE0609E4FEDB94CC824D69EBF80"/>
    <w:rsid w:val="0074008C"/>
  </w:style>
  <w:style w:type="paragraph" w:customStyle="1" w:styleId="1BE99390B0B64D10A28555935C815107">
    <w:name w:val="1BE99390B0B64D10A28555935C815107"/>
    <w:rsid w:val="0074008C"/>
  </w:style>
  <w:style w:type="paragraph" w:customStyle="1" w:styleId="6EB916BA912140C78B653390091F7D28">
    <w:name w:val="6EB916BA912140C78B653390091F7D28"/>
    <w:rsid w:val="0074008C"/>
  </w:style>
  <w:style w:type="paragraph" w:customStyle="1" w:styleId="4B6F8E2C6D1D4EF7B5BE139B81FF18BB">
    <w:name w:val="4B6F8E2C6D1D4EF7B5BE139B81FF18BB"/>
    <w:rsid w:val="0074008C"/>
  </w:style>
  <w:style w:type="paragraph" w:customStyle="1" w:styleId="509E8DE175A2452C8DC8E9CB9420CEC7">
    <w:name w:val="509E8DE175A2452C8DC8E9CB9420CEC7"/>
    <w:rsid w:val="0074008C"/>
  </w:style>
  <w:style w:type="paragraph" w:customStyle="1" w:styleId="025A5FA00B93485082F1EFF5176C2814">
    <w:name w:val="025A5FA00B93485082F1EFF5176C2814"/>
    <w:rsid w:val="0074008C"/>
  </w:style>
  <w:style w:type="paragraph" w:customStyle="1" w:styleId="6C6D7A706ED5454092C509DA392EDBEC">
    <w:name w:val="6C6D7A706ED5454092C509DA392EDBEC"/>
    <w:rsid w:val="0074008C"/>
  </w:style>
  <w:style w:type="paragraph" w:customStyle="1" w:styleId="A708C32FFE454BB6AE286945D628A8B5">
    <w:name w:val="A708C32FFE454BB6AE286945D628A8B5"/>
    <w:rsid w:val="0074008C"/>
  </w:style>
  <w:style w:type="paragraph" w:customStyle="1" w:styleId="F26B34CC142E49408F9458FE6E310A1C">
    <w:name w:val="F26B34CC142E49408F9458FE6E310A1C"/>
    <w:rsid w:val="0074008C"/>
  </w:style>
  <w:style w:type="paragraph" w:customStyle="1" w:styleId="E7B43B81F466476DB56BF03B5B1B0E05">
    <w:name w:val="E7B43B81F466476DB56BF03B5B1B0E05"/>
    <w:rsid w:val="0074008C"/>
  </w:style>
  <w:style w:type="paragraph" w:customStyle="1" w:styleId="186D5FAFC0C644219E2A420F752569A6">
    <w:name w:val="186D5FAFC0C644219E2A420F752569A6"/>
    <w:rsid w:val="0074008C"/>
  </w:style>
  <w:style w:type="paragraph" w:customStyle="1" w:styleId="5A49DA484905405A870AB34487496910">
    <w:name w:val="5A49DA484905405A870AB34487496910"/>
    <w:rsid w:val="0074008C"/>
  </w:style>
  <w:style w:type="paragraph" w:customStyle="1" w:styleId="AC0D5D3342DD4E629CCAB07A15A5ABCF">
    <w:name w:val="AC0D5D3342DD4E629CCAB07A15A5ABCF"/>
    <w:rsid w:val="00740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CEE7F082FCF99F46ABD9BFF3B010ACC5" ma:contentTypeVersion="66" ma:contentTypeDescription="Create a new document." ma:contentTypeScope="" ma:versionID="577b13b35e55df42ba39e5064b677372">
  <xsd:schema xmlns:xsd="http://www.w3.org/2001/XMLSchema" xmlns:xs="http://www.w3.org/2001/XMLSchema" xmlns:p="http://schemas.microsoft.com/office/2006/metadata/properties" xmlns:ns2="056bcf3b-5dad-45d5-b5ae-dcb82054c40a" xmlns:ns3="1f95069b-0517-448f-ad8a-5edd2fd38221" xmlns:ns4="ed230fa4-7750-4b7e-bf8e-118afa964ad9" xmlns:ns5="fd09b04b-c448-408d-b1d4-c0058ac8627f" xmlns:ns6="00f81c9c-2d72-4c89-8156-44e11fd878d4" targetNamespace="http://schemas.microsoft.com/office/2006/metadata/properties" ma:root="true" ma:fieldsID="4a575ce811e0c56e3863296db3fd81d7" ns2:_="" ns3:_="" ns4:_="" ns5:_="" ns6:_="">
    <xsd:import namespace="056bcf3b-5dad-45d5-b5ae-dcb82054c40a"/>
    <xsd:import namespace="1f95069b-0517-448f-ad8a-5edd2fd38221"/>
    <xsd:import namespace="ed230fa4-7750-4b7e-bf8e-118afa964ad9"/>
    <xsd:import namespace="fd09b04b-c448-408d-b1d4-c0058ac8627f"/>
    <xsd:import namespace="00f81c9c-2d72-4c89-8156-44e11fd878d4"/>
    <xsd:element name="properties">
      <xsd:complexType>
        <xsd:sequence>
          <xsd:element name="documentManagement">
            <xsd:complexType>
              <xsd:all>
                <xsd:element ref="ns2:_dlc_DocIdUrl" minOccurs="0"/>
                <xsd:element ref="ns2:Approver" minOccurs="0"/>
                <xsd:element ref="ns2:UpdateType" minOccurs="0"/>
                <xsd:element ref="ns2:SO_x0020_Business_x0020_Group" minOccurs="0"/>
                <xsd:element ref="ns2:Published_x0020_Date" minOccurs="0"/>
                <xsd:element ref="ns2:Change_x0020_in_x0020_this_x0020_version" minOccurs="0"/>
                <xsd:element ref="ns2:RevisionAbstract" minOccurs="0"/>
                <xsd:element ref="ns3:DocumentOwner" minOccurs="0"/>
                <xsd:element ref="ns2:Macro_x0020_Process" minOccurs="0"/>
                <xsd:element ref="ns2:Doc_x0020_Type0" minOccurs="0"/>
                <xsd:element ref="ns2:Version_x0020_Status" minOccurs="0"/>
                <xsd:element ref="ns2:Doc_x0020_Id_x0020_Number" minOccurs="0"/>
                <xsd:element ref="ns2:Control_x0020_Room_x0020_Name" minOccurs="0"/>
                <xsd:element ref="ns2:Folder_x0020_Section" minOccurs="0"/>
                <xsd:element ref="ns2:Audience" minOccurs="0"/>
                <xsd:element ref="ns2:Publish_x0020_on_x0020_Web" minOccurs="0"/>
                <xsd:element ref="ns2:WebArea" minOccurs="0"/>
                <xsd:element ref="ns2:External_x0020_Distribution" minOccurs="0"/>
                <xsd:element ref="ns2:External_x0020_User_x0020_Email_x0020_Address" minOccurs="0"/>
                <xsd:element ref="ns2:Division_x0020_relevant_x0020_to" minOccurs="0"/>
                <xsd:element ref="ns2:Team_x0020_Relevant_x0020_to" minOccurs="0"/>
                <xsd:element ref="ns2:Role" minOccurs="0"/>
                <xsd:element ref="ns2:Process_x0020_Timing" minOccurs="0"/>
                <xsd:element ref="ns2:Process_x0020_Mapping" minOccurs="0"/>
                <xsd:element ref="ns2:Hi_x002d_level_x0020_Supprocess" minOccurs="0"/>
                <xsd:element ref="ns2:BusinessModelL4" minOccurs="0"/>
                <xsd:element ref="ns2:BusinessModelL5" minOccurs="0"/>
                <xsd:element ref="ns2:DocumentStatus"/>
                <xsd:element ref="ns4:i3bd649c5d9a4a9da64629564c9f6005" minOccurs="0"/>
                <xsd:element ref="ns2:WorkAddress" minOccurs="0"/>
                <xsd:element ref="ns2:URL" minOccurs="0"/>
                <xsd:element ref="ns4:cae60dfdaf93443cb08b70dcc01e1fa7" minOccurs="0"/>
                <xsd:element ref="ns2:Next_x0020_Review_x0020_Date" minOccurs="0"/>
                <xsd:element ref="ns4:m426f7762c0c49a0a5c17c599ca60380" minOccurs="0"/>
                <xsd:element ref="ns4:a8df54ddb0f2487fbc88284a7115d9fa" minOccurs="0"/>
                <xsd:element ref="ns2:MediaServiceMetadata" minOccurs="0"/>
                <xsd:element ref="ns2:MediaServiceFastMetadata" minOccurs="0"/>
                <xsd:element ref="ns3:DocumentDescription0" minOccurs="0"/>
                <xsd:element ref="ns5:SharedWithUsers" minOccurs="0"/>
                <xsd:element ref="ns5:SharedWithDetails" minOccurs="0"/>
                <xsd:element ref="ns3:TaxCatchAllLabel" minOccurs="0"/>
                <xsd:element ref="ns3:TaxCatchAll" minOccurs="0"/>
                <xsd:element ref="ns2:_dlc_DocId" minOccurs="0"/>
                <xsd:element ref="ns2:AOI_x0020_ID_x0020_Number" minOccurs="0"/>
                <xsd:element ref="ns6:_dlc_DocIdPersistId" minOccurs="0"/>
                <xsd:element ref="ns2:MediaServiceAutoKeyPoints" minOccurs="0"/>
                <xsd:element ref="ns2:MediaServiceKeyPoints" minOccurs="0"/>
                <xsd:element ref="ns2:AOI_x0020_Category" minOccurs="0"/>
                <xsd:element ref="ns2:MediaServiceObjectDetectorVersions" minOccurs="0"/>
                <xsd:element ref="ns2:Review_x0020_Period" minOccurs="0"/>
                <xsd:element ref="ns2:MediaServiceSearchProperties" minOccurs="0"/>
                <xsd:element ref="ns2:Audience_x003a_AD_x0020_Group" minOccurs="0"/>
                <xsd:element ref="ns2:PublishtoSanctum" minOccurs="0"/>
                <xsd:element ref="ns2:Noti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bcf3b-5dad-45d5-b5ae-dcb82054c40a"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pprover" ma:index="2" nillable="true" ma:displayName="Approver" ma:list="{27bbbe5b-990d-454c-bd69-a5d327cb41bc}" ma:internalName="Approver" ma:readOnly="false" ma:showField="Title">
      <xsd:simpleType>
        <xsd:restriction base="dms:Lookup"/>
      </xsd:simpleType>
    </xsd:element>
    <xsd:element name="UpdateType" ma:index="3" nillable="true" ma:displayName="UpdateType" ma:default="Cyclic Review" ma:format="Dropdown" ma:internalName="UpdateType" ma:readOnly="false">
      <xsd:simpleType>
        <xsd:restriction base="dms:Choice">
          <xsd:enumeration value="Cyclic Review"/>
          <xsd:enumeration value="BAU Review"/>
          <xsd:enumeration value="Project Update"/>
        </xsd:restriction>
      </xsd:simpleType>
    </xsd:element>
    <xsd:element name="SO_x0020_Business_x0020_Group" ma:index="4" nillable="true" ma:displayName="Business Group" ma:format="Dropdown" ma:internalName="SO_x0020_Business_x0020_Group" ma:readOnly="false">
      <xsd:simpleType>
        <xsd:restriction base="dms:Choice">
          <xsd:enumeration value="Compliance and Impartiality"/>
          <xsd:enumeration value="Market Services"/>
          <xsd:enumeration value="Operations Planning Engineering"/>
          <xsd:enumeration value="Power Systems Group"/>
          <xsd:enumeration value="Realtime"/>
          <xsd:enumeration value="Real-Time Systems"/>
          <xsd:enumeration value="NGOC"/>
          <xsd:enumeration value="Opti"/>
          <xsd:enumeration value="Training"/>
          <xsd:enumeration value="External"/>
        </xsd:restriction>
      </xsd:simpleType>
    </xsd:element>
    <xsd:element name="Published_x0020_Date" ma:index="5" nillable="true" ma:displayName="Published Date" ma:format="DateOnly" ma:internalName="Published_x0020_Date" ma:readOnly="false">
      <xsd:simpleType>
        <xsd:restriction base="dms:DateTime"/>
      </xsd:simpleType>
    </xsd:element>
    <xsd:element name="Change_x0020_in_x0020_this_x0020_version" ma:index="6" nillable="true" ma:displayName="Change in this version" ma:format="Dropdown" ma:internalName="Change_x0020_in_x0020_this_x0020_version" ma:readOnly="false">
      <xsd:simpleType>
        <xsd:restriction base="dms:Choice">
          <xsd:enumeration value="new document"/>
          <xsd:enumeration value="no change"/>
          <xsd:enumeration value="minor change"/>
          <xsd:enumeration value="major change"/>
          <xsd:enumeration value="RTP Phase 1 changes"/>
          <xsd:enumeration value="RTP Phase 2 changes"/>
          <xsd:enumeration value="SCADA EMP 3.2 changes"/>
          <xsd:enumeration value="changes that are effective now that RTP is live"/>
          <xsd:enumeration value="changes that will be effective once RTP Phase 4 is live"/>
          <xsd:enumeration value="DSM Project changes"/>
        </xsd:restriction>
      </xsd:simpleType>
    </xsd:element>
    <xsd:element name="RevisionAbstract" ma:index="7" nillable="true" ma:displayName="Revision Abstract" ma:internalName="RevisionAbstract" ma:readOnly="false">
      <xsd:simpleType>
        <xsd:restriction base="dms:Note">
          <xsd:maxLength value="255"/>
        </xsd:restriction>
      </xsd:simpleType>
    </xsd:element>
    <xsd:element name="Macro_x0020_Process" ma:index="10" nillable="true" ma:displayName="Macro Process" ma:list="{8c45e72b-5548-4972-8a27-bf386bfbe311}" ma:internalName="Macro_x0020_Process" ma:readOnly="false" ma:showField="Process_x0020_Name">
      <xsd:simpleType>
        <xsd:restriction base="dms:Lookup"/>
      </xsd:simpleType>
    </xsd:element>
    <xsd:element name="Doc_x0020_Type0" ma:index="11" nillable="true" ma:displayName="Doc Type" ma:format="Dropdown" ma:internalName="Doc_x0020_Type0" ma:readOnly="false">
      <xsd:simpleType>
        <xsd:restriction base="dms:Choice">
          <xsd:enumeration value="Calculator/Chart"/>
          <xsd:enumeration value="Doc Template"/>
          <xsd:enumeration value="Form"/>
          <xsd:enumeration value="Overview"/>
          <xsd:enumeration value="Procedure"/>
          <xsd:enumeration value="Register"/>
          <xsd:enumeration value="Guideline"/>
          <xsd:enumeration value="Userguide"/>
          <xsd:enumeration value="Vender Manual"/>
          <xsd:enumeration value="SO Policy"/>
          <xsd:enumeration value="Temporary Instruction"/>
          <xsd:enumeration value="Self Study Module"/>
          <xsd:enumeration value="Topic Outline"/>
          <xsd:enumeration value="Quick Reference"/>
          <xsd:enumeration value="Rating Sheet"/>
          <xsd:enumeration value="AOI"/>
          <xsd:enumeration value="Checklist"/>
          <xsd:enumeration value="Controlled Doc Management Link"/>
        </xsd:restriction>
      </xsd:simpleType>
    </xsd:element>
    <xsd:element name="Version_x0020_Status" ma:index="12" nillable="true" ma:displayName="Version Status" ma:default="Draft" ma:format="Dropdown" ma:internalName="Version_x0020_Status" ma:readOnly="false">
      <xsd:simpleType>
        <xsd:restriction base="dms:Choice">
          <xsd:enumeration value="Draft"/>
          <xsd:enumeration value="Pending Approval"/>
          <xsd:enumeration value="Approved"/>
          <xsd:enumeration value="Ready for issue"/>
          <xsd:enumeration value="Issued"/>
          <xsd:enumeration value="Rejected"/>
          <xsd:enumeration value="Awaiting Review"/>
          <xsd:enumeration value="Superseded"/>
          <xsd:enumeration value="Withdrawn"/>
        </xsd:restriction>
      </xsd:simpleType>
    </xsd:element>
    <xsd:element name="Doc_x0020_Id_x0020_Number" ma:index="13" nillable="true" ma:displayName="Doc Id Number" ma:internalName="Doc_x0020_Id_x0020_Number" ma:readOnly="false">
      <xsd:simpleType>
        <xsd:restriction base="dms:Text"/>
      </xsd:simpleType>
    </xsd:element>
    <xsd:element name="Control_x0020_Room_x0020_Name" ma:index="14" nillable="true" ma:displayName="Control Room Folder Name" ma:internalName="Control_x0020_Room_x0020_Name" ma:readOnly="false">
      <xsd:simpleType>
        <xsd:restriction base="dms:Text"/>
      </xsd:simpleType>
    </xsd:element>
    <xsd:element name="Folder_x0020_Section" ma:index="15" nillable="true" ma:displayName="Folder Section" ma:internalName="Folder_x0020_Section" ma:readOnly="false">
      <xsd:simpleType>
        <xsd:restriction base="dms:Text"/>
      </xsd:simpleType>
    </xsd:element>
    <xsd:element name="Audience" ma:index="16" nillable="true" ma:displayName="Document Audience" ma:list="{e77fec8b-98af-4925-a5aa-24f99ca6813b}" ma:internalName="Audience" ma:readOnly="false" ma:showField="Group_x0020_Name">
      <xsd:complexType>
        <xsd:complexContent>
          <xsd:extension base="dms:MultiChoiceLookup">
            <xsd:sequence>
              <xsd:element name="Value" type="dms:Lookup" maxOccurs="unbounded" minOccurs="0" nillable="true"/>
            </xsd:sequence>
          </xsd:extension>
        </xsd:complexContent>
      </xsd:complexType>
    </xsd:element>
    <xsd:element name="Publish_x0020_on_x0020_Web" ma:index="17" nillable="true" ma:displayName="Publish on Web" ma:default="0" ma:internalName="Publish_x0020_on_x0020_Web" ma:readOnly="false">
      <xsd:simpleType>
        <xsd:restriction base="dms:Boolean"/>
      </xsd:simpleType>
    </xsd:element>
    <xsd:element name="WebArea" ma:index="18" nillable="true" ma:displayName="WebArea" ma:default="N/A" ma:format="Dropdown" ma:internalName="WebArea">
      <xsd:simpleType>
        <xsd:restriction base="dms:Choice">
          <xsd:enumeration value="N/A"/>
          <xsd:enumeration value="Public SO"/>
          <xsd:enumeration value="Controlled Doc Service Provider"/>
          <xsd:enumeration value="SO Customer Portal"/>
        </xsd:restriction>
      </xsd:simpleType>
    </xsd:element>
    <xsd:element name="External_x0020_Distribution" ma:index="19" nillable="true" ma:displayName="External Distribution" ma:default="0" ma:internalName="External_x0020_Distribution" ma:readOnly="false">
      <xsd:simpleType>
        <xsd:restriction base="dms:Boolean"/>
      </xsd:simpleType>
    </xsd:element>
    <xsd:element name="External_x0020_User_x0020_Email_x0020_Address" ma:index="20" nillable="true" ma:displayName="External User Email Address" ma:internalName="External_x0020_User_x0020_Email_x0020_Address" ma:readOnly="false">
      <xsd:simpleType>
        <xsd:restriction base="dms:Note"/>
      </xsd:simpleType>
    </xsd:element>
    <xsd:element name="Division_x0020_relevant_x0020_to" ma:index="21" nillable="true" ma:displayName="Division" ma:default="Operations" ma:format="Dropdown" ma:internalName="Division_x0020_relevant_x0020_to" ma:readOnly="false">
      <xsd:simpleType>
        <xsd:restriction base="dms:Choice">
          <xsd:enumeration value="Operations"/>
        </xsd:restriction>
      </xsd:simpleType>
    </xsd:element>
    <xsd:element name="Team_x0020_Relevant_x0020_to" ma:index="22" nillable="true" ma:displayName="Team Relevant to" ma:internalName="Team_x0020_Relevant_x0020_to" ma:readOnly="false">
      <xsd:complexType>
        <xsd:complexContent>
          <xsd:extension base="dms:MultiChoice">
            <xsd:sequence>
              <xsd:element name="Value" maxOccurs="unbounded" minOccurs="0" nillable="true">
                <xsd:simpleType>
                  <xsd:restriction base="dms:Choice">
                    <xsd:enumeration value="Grid Operations"/>
                    <xsd:enumeration value="Market Services"/>
                    <xsd:enumeration value="Operations Planning"/>
                    <xsd:enumeration value="Operations Process and Technology Improvement"/>
                    <xsd:enumeration value="Power System Engineering"/>
                    <xsd:enumeration value="Realtime Systems"/>
                    <xsd:enumeration value="System Operations"/>
                    <xsd:enumeration value="Training"/>
                    <xsd:enumeration value="Works Planning"/>
                  </xsd:restriction>
                </xsd:simpleType>
              </xsd:element>
            </xsd:sequence>
          </xsd:extension>
        </xsd:complexContent>
      </xsd:complexType>
    </xsd:element>
    <xsd:element name="Role" ma:index="23" nillable="true" ma:displayName="Role" ma:format="Dropdown" ma:internalName="Role" ma:readOnly="false">
      <xsd:simpleType>
        <xsd:restriction base="dms:Choice">
          <xsd:enumeration value="System Operator"/>
          <xsd:enumeration value="Grid Operations"/>
          <xsd:enumeration value="System Operator and Grid Operations"/>
          <xsd:enumeration value="Transpower"/>
        </xsd:restriction>
      </xsd:simpleType>
    </xsd:element>
    <xsd:element name="Process_x0020_Timing" ma:index="24" nillable="true" ma:displayName="Process Hierarchy L1" ma:format="Dropdown" ma:internalName="Process_x0020_Timing" ma:readOnly="false">
      <xsd:simpleType>
        <xsd:restriction base="dms:Choice">
          <xsd:enumeration value="01 Planning"/>
          <xsd:enumeration value="02 Scheduling"/>
          <xsd:enumeration value="03 Realtime"/>
          <xsd:enumeration value="04 Final Pricing"/>
          <xsd:enumeration value="---"/>
          <xsd:enumeration value="06 Support"/>
        </xsd:restriction>
      </xsd:simpleType>
    </xsd:element>
    <xsd:element name="Process_x0020_Mapping" ma:index="25" nillable="true" ma:displayName="Process Hierarchy L2" ma:format="Dropdown" ma:internalName="Process_x0020_Mapping" ma:readOnly="false">
      <xsd:simpleType>
        <xsd:restriction base="dms:Choice">
          <xsd:enumeration value="01 Conduct Engineering Assessments"/>
          <xsd:enumeration value="02 Model System and Grid"/>
          <xsd:enumeration value="03 Manage Outages and Constraints"/>
          <xsd:enumeration value="04 Prepare Schedules"/>
          <xsd:enumeration value="05 Manage Security"/>
          <xsd:enumeration value="06 Manage Special Protection Schemes"/>
          <xsd:enumeration value="07 Manage Dispatch"/>
          <xsd:enumeration value="08 Manage Power System Assets"/>
          <xsd:enumeration value="09 Identify and Manage Events"/>
          <xsd:enumeration value="10 Manage Contingencies"/>
          <xsd:enumeration value="11 Support the Electricity Market"/>
          <xsd:enumeration value="-----"/>
          <xsd:enumeration value="20 Support"/>
          <xsd:enumeration value="-----"/>
          <xsd:enumeration value="Manage Ancillary Services"/>
        </xsd:restriction>
      </xsd:simpleType>
    </xsd:element>
    <xsd:element name="Hi_x002d_level_x0020_Supprocess" ma:index="26" nillable="true" ma:displayName="Process Hierarchy L3" ma:format="Dropdown" ma:internalName="Hi_x002d_level_x0020_Supprocess" ma:readOnly="false">
      <xsd:simpleType>
        <xsd:restriction base="dms:Choice">
          <xsd:enumeration value="01-01 Assess Asset Capability"/>
          <xsd:enumeration value="01-02 Manage Asset Capability Testing"/>
          <xsd:enumeration value="01-03 Manage Dispensations"/>
          <xsd:enumeration value="01-04 Manage DSA Models"/>
          <xsd:enumeration value="01-05 Publish Model to Industry"/>
          <xsd:enumeration value="01-06 Manage Grid Owner Capability Changes"/>
          <xsd:enumeration value="01-07 Conduct Commissioning Assessment"/>
          <xsd:enumeration value="01-08 Manage Demand"/>
          <xsd:enumeration value="02-01 Manage Network Model"/>
          <xsd:enumeration value="02-02 Manage Market Model"/>
          <xsd:enumeration value="02-03 Manage SCADA Model"/>
          <xsd:enumeration value="03-01 Conduct Initial Outage Assessment"/>
          <xsd:enumeration value="03-02 Prepare, Modify and Verify Schedule Inputs"/>
          <xsd:enumeration value="03-03 Perform Secuirty Assessment"/>
          <xsd:enumeration value="03-04 Plan Outages"/>
          <xsd:enumeration value="04-01 Prepare, Produce and Publish Schedules"/>
          <xsd:enumeration value="04-02 Security Check Schedules in Realtime"/>
          <xsd:enumeration value="05-01 Manage Operation in Realtime"/>
          <xsd:enumeration value="05-02 Manage Security in Realtime"/>
          <xsd:enumeration value="05-03 Manage Grid Reconfiguration"/>
          <xsd:enumeration value="05-04 Manage GXP Ties"/>
          <xsd:enumeration value="06-01 Manage Runback Schemes"/>
          <xsd:enumeration value="06-02 Manage Intertrip Schemes"/>
          <xsd:enumeration value="06-03 Manage Circuit Overload Schemes"/>
          <xsd:enumeration value="06-04 Manage Transformer Overload Schemes"/>
          <xsd:enumeration value="06-05 Manage Bus Splitting Schemes"/>
          <xsd:enumeration value="06-06 Manage Changeover Schemes"/>
          <xsd:enumeration value="06-07 Manage Undervoltage Schemes"/>
          <xsd:enumeration value="07-01 Monitor Power System"/>
          <xsd:enumeration value="07-02 Manage Demand"/>
          <xsd:enumeration value="07-03 Manage Voltage"/>
          <xsd:enumeration value="07-04 Manage Frequency"/>
          <xsd:enumeration value="07-05 Manage Reserves"/>
          <xsd:enumeration value="07-06 Manage 3rd Party Assets"/>
          <xsd:enumeration value="08-01 Operating HVAC assets"/>
          <xsd:enumeration value="08-02 Operating HVDC assets"/>
          <xsd:enumeration value="08-03 Asset Offer"/>
          <xsd:enumeration value="08-04 Grid Configuration"/>
          <xsd:enumeration value="08-05 Emergency Operations"/>
          <xsd:enumeration value="09-01 Manage System Events"/>
          <xsd:enumeration value="09-02 Manage frequency event"/>
          <xsd:enumeration value="09-03 Manage Island Event"/>
          <xsd:enumeration value="09-04 Backup and Tool Failure"/>
          <xsd:enumeration value="09-05 Manage Asset Failure"/>
          <xsd:enumeration value="10-01 Black Start Restoration"/>
          <xsd:enumeration value="10-02 Regional Restoration"/>
          <xsd:enumeration value="11-01 Validate Inputs to Final Pricing"/>
          <xsd:enumeration value="11-02 Resolve issues in Final Pricing"/>
          <xsd:enumeration value="11-03 Investigate UFE"/>
          <xsd:enumeration value="20-01 Administration"/>
          <xsd:enumeration value="20-02 Training"/>
          <xsd:enumeration value="20-03 Safety"/>
          <xsd:enumeration value="20-04 Audit and Assurance"/>
          <xsd:enumeration value="20-05 Investigations"/>
          <xsd:enumeration value="20-06 Document Management"/>
          <xsd:enumeration value="20-07 Ancillary Services"/>
          <xsd:enumeration value="20-08 Long Term Planning"/>
          <xsd:enumeration value="20-09 Tools/Software"/>
          <xsd:enumeration value="20-10 Security of Supply"/>
          <xsd:enumeration value="20-11 Shift Change"/>
          <xsd:enumeration value="20-12 Reporting"/>
          <xsd:enumeration value="20-13 Projects"/>
          <xsd:enumeration value="20-14 Manage Compliance"/>
          <xsd:enumeration value="20-15 Change Management"/>
        </xsd:restriction>
      </xsd:simpleType>
    </xsd:element>
    <xsd:element name="BusinessModelL4" ma:index="27" nillable="true" ma:displayName="Process Hierarchy L4" ma:format="Dropdown" ma:internalName="BusinessModelL4" ma:readOnly="false">
      <xsd:simpleType>
        <xsd:restriction base="dms:Choice">
          <xsd:enumeration value="02-03-01 HL Modelling Process"/>
          <xsd:enumeration value="02-03-02 Source"/>
          <xsd:enumeration value="02-03-03 Coordination"/>
          <xsd:enumeration value="02-03-04 Model Engineering - Review and Audit"/>
          <xsd:enumeration value="02-03-05 Update Models"/>
          <xsd:enumeration value="02-03-06 Propagate and Test"/>
          <xsd:enumeration value="02-03-07 Consolidate and Create Release for Failover"/>
          <xsd:enumeration value="02-03-08 ETS Admin"/>
          <xsd:enumeration value="02-03-09 Propagate to Production"/>
        </xsd:restriction>
      </xsd:simpleType>
    </xsd:element>
    <xsd:element name="BusinessModelL5" ma:index="28" nillable="true" ma:displayName="Process Hierarchy L5" ma:format="Dropdown" ma:internalName="BusinessModelL5" ma:readOnly="false">
      <xsd:simpleType>
        <xsd:restriction base="dms:Choice">
          <xsd:enumeration value="2a SO Gatekeeper"/>
          <xsd:enumeration value="2b Modeling Assessment"/>
          <xsd:enumeration value="2c Model Resourcing"/>
          <xsd:enumeration value="3a SO-Specific Model Engineering"/>
          <xsd:enumeration value="3b Grid Model Engineering"/>
          <xsd:enumeration value="4a SCADAMOM"/>
          <xsd:enumeration value="4b NETMOM"/>
          <xsd:enumeration value="4c GENMOM"/>
          <xsd:enumeration value="4d Alarms"/>
          <xsd:enumeration value="4e RASMOM"/>
          <xsd:enumeration value="4f CTGS"/>
          <xsd:enumeration value="4g Reactive Profiles"/>
          <xsd:enumeration value="4h DSA DCP"/>
          <xsd:enumeration value="4i DSA"/>
          <xsd:enumeration value="4j Market Model"/>
          <xsd:enumeration value="4k Mapboard"/>
          <xsd:enumeration value="4l Displays"/>
          <xsd:enumeration value="4m SOS"/>
          <xsd:enumeration value="4n ICCP"/>
          <xsd:enumeration value="4o TTSE"/>
          <xsd:enumeration value="4p EDF"/>
          <xsd:enumeration value="4q EDF ICCP"/>
          <xsd:enumeration value="4r CSS"/>
          <xsd:enumeration value="5a Propagate Models to OSE - SCADA/EMS"/>
          <xsd:enumeration value="5b Propagate Models to OSE - Market System"/>
          <xsd:enumeration value="6a Propagate SCADA/EMS Models to Staging"/>
          <xsd:enumeration value="7 ETS Admin"/>
          <xsd:enumeration value="8a SCADA/EMS models to production"/>
          <xsd:enumeration value="8b Market System models to production"/>
        </xsd:restriction>
      </xsd:simpleType>
    </xsd:element>
    <xsd:element name="DocumentStatus" ma:index="29" ma:displayName="Document Status" ma:default="Working" ma:description="Status of the document" ma:format="Dropdown" ma:internalName="DocumentStatus" ma:readOnly="false">
      <xsd:simpleType>
        <xsd:restriction base="dms:Choice">
          <xsd:enumeration value="Working"/>
          <xsd:enumeration value="Draft"/>
          <xsd:enumeration value="Final"/>
          <xsd:enumeration value="Approved"/>
          <xsd:enumeration value="Published"/>
          <xsd:enumeration value="Superseded"/>
        </xsd:restriction>
      </xsd:simpleType>
    </xsd:element>
    <xsd:element name="WorkAddress" ma:index="37" nillable="true" ma:displayName="Address" ma:description="Type the physical address for this contact." ma:hidden="true" ma:internalName="WorkAddress" ma:readOnly="false">
      <xsd:simpleType>
        <xsd:restriction base="dms:Note"/>
      </xsd:simpleType>
    </xsd:element>
    <xsd:element name="URL" ma:index="40"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ext_x0020_Review_x0020_Date" ma:index="45" nillable="true" ma:displayName="Next Review Date" ma:hidden="true" ma:internalName="Next_x0020_Review_x0020_Date" ma:readOnly="false">
      <xsd:simpleType>
        <xsd:restriction base="dms:Text"/>
      </xsd:simpleType>
    </xsd:element>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_dlc_DocId" ma:index="60" nillable="true" ma:displayName="Document ID Value" ma:description="The value of the document ID assigned to this item." ma:hidden="true" ma:internalName="_dlc_DocId" ma:readOnly="false">
      <xsd:simpleType>
        <xsd:restriction base="dms:Text"/>
      </xsd:simpleType>
    </xsd:element>
    <xsd:element name="AOI_x0020_ID_x0020_Number" ma:index="61" nillable="true" ma:displayName="AOI ID Number" ma:hidden="true" ma:internalName="AOI_x0020_ID_x0020_Number" ma:readOnly="false">
      <xsd:simpleType>
        <xsd:restriction base="dms:Text"/>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hidden="true" ma:internalName="MediaServiceKeyPoints" ma:readOnly="true">
      <xsd:simpleType>
        <xsd:restriction base="dms:Note"/>
      </xsd:simpleType>
    </xsd:element>
    <xsd:element name="AOI_x0020_Category" ma:index="65" nillable="true" ma:displayName="AOI Category" ma:format="Dropdown" ma:hidden="true" ma:internalName="AOI_x0020_Category" ma:readOnly="false">
      <xsd:simpleType>
        <xsd:restriction base="dms:Choice">
          <xsd:enumeration value="----"/>
          <xsd:enumeration value="01 Administration"/>
          <xsd:enumeration value="03 Protection"/>
          <xsd:enumeration value="06 Safety &amp; staff competence"/>
          <xsd:enumeration value="07 Operating &amp; emergency management"/>
        </xsd:restriction>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element name="Review_x0020_Period" ma:index="67" nillable="true" ma:displayName="Review Period" ma:hidden="true" ma:internalName="Review_x0020_Period" ma:readOnly="fals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Audience_x003a_AD_x0020_Group" ma:index="70" nillable="true" ma:displayName="Document Audience:AD Group" ma:hidden="true" ma:list="{e77fec8b-98af-4925-a5aa-24f99ca6813b}" ma:internalName="Audience_x003a_AD_x0020_Group" ma:readOnly="true" ma:showField="Title">
      <xsd:complexType>
        <xsd:complexContent>
          <xsd:extension base="dms:MultiChoiceLookup">
            <xsd:sequence>
              <xsd:element name="Value" type="dms:Lookup" maxOccurs="unbounded" minOccurs="0" nillable="true"/>
            </xsd:sequence>
          </xsd:extension>
        </xsd:complexContent>
      </xsd:complexType>
    </xsd:element>
    <xsd:element name="PublishtoSanctum" ma:index="71" nillable="true" ma:displayName="Publish to Sanctum" ma:default="No" ma:format="Dropdown" ma:internalName="PublishtoSanctum">
      <xsd:simpleType>
        <xsd:restriction base="dms:Choice">
          <xsd:enumeration value="Yes"/>
          <xsd:enumeration value="No"/>
        </xsd:restriction>
      </xsd:simpleType>
    </xsd:element>
    <xsd:element name="NoticeType" ma:index="72" nillable="true" ma:displayName="NoticeType" ma:format="Dropdown" ma:internalName="NoticeType">
      <xsd:simpleType>
        <xsd:restriction base="dms:Choice">
          <xsd:enumeration value="01 CAN"/>
          <xsd:enumeration value="05 WRN"/>
          <xsd:enumeration value="10 GEN"/>
          <xsd:enumeration value="15 GEN RPT"/>
          <xsd:enumeration value="20 EXN"/>
        </xsd:restriction>
      </xsd:simple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8" nillable="true" ma:displayName="Document Owner" ma:default="Rebecca Osborne" ma:description="Owner of item" ma:internalName="DocumentOwner" ma:readOnly="false">
      <xsd:simpleType>
        <xsd:restriction base="dms:Text">
          <xsd:maxLength value="255"/>
        </xsd:restriction>
      </xsd:simpleType>
    </xsd:element>
    <xsd:element name="DocumentDescription0" ma:index="53" nillable="true" ma:displayName="Document Description" ma:description="Enter 1 or 2 sentences which will provide the searcher with a succinct overview of the document." ma:hidden="true" ma:internalName="DocumentDescription" ma:readOnly="false">
      <xsd:simpleType>
        <xsd:restriction base="dms:Note"/>
      </xsd:simpleType>
    </xsd:element>
    <xsd:element name="TaxCatchAllLabel" ma:index="56" nillable="true" ma:displayName="Taxonomy Catch All Column1" ma:hidden="true" ma:list="{e2f6dff3-e32b-49bf-bdf7-7fa69354ee66}"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 ma:index="57" nillable="true" ma:displayName="Taxonomy Catch All Column" ma:hidden="true" ma:list="{e2f6dff3-e32b-49bf-bdf7-7fa69354ee66}" ma:internalName="TaxCatchAll" ma:readOnly="false"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i3bd649c5d9a4a9da64629564c9f6005" ma:index="33" nillable="true" ma:taxonomy="true" ma:internalName="i3bd649c5d9a4a9da64629564c9f6005" ma:taxonomyFieldName="BusinessFunctionL1" ma:displayName="Business Function L1" ma:readOnly="false" ma:default="24;#Operations|025b4e1b-c903-4ff6-b036-c0440968b3eb"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cae60dfdaf93443cb08b70dcc01e1fa7" ma:index="41" nillable="true" ma:taxonomy="true" ma:internalName="cae60dfdaf93443cb08b70dcc01e1fa7" ma:taxonomyFieldName="BusinessFunctionL2" ma:displayName="Business Function L2" ma:readOnly="false" ma:default="25;#Support Operations|c0ea4d7a-b563-4f1e-9df7-febd6fc0b07b"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46" nillable="true" ma:taxonomy="true" ma:internalName="m426f7762c0c49a0a5c17c599ca60380" ma:taxonomyFieldName="BusinessFunctionL3" ma:displayName="Business Function L3" ma:readOnly="false" ma:default="26;#Operational Procedures|17eec706-501d-4336-b42a-de82868cc3fb"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48" nillable="true" ma:taxonomy="true" ma:internalName="a8df54ddb0f2487fbc88284a7115d9fa" ma:taxonomyFieldName="SecurityClassification" ma:displayName="Security Classification" ma:readOnly="false" ma:fieldId="{a8df54dd-b0f2-487f-bc88-284a7115d9fa}" ma:sspId="2ca6c86c-ba96-478e-a67e-645d2d4c5aff" ma:termSetId="7ab9d2c1-c180-4ab5-8ccc-0de2f5fba55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5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62"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ca6c86c-ba96-478e-a67e-645d2d4c5aff" ContentTypeId="0x01010059C9F7FCA502814A82AE6D925899EB86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426f7762c0c49a0a5c17c599ca60380 xmlns="ed230fa4-7750-4b7e-bf8e-118afa964ad9">
      <Terms xmlns="http://schemas.microsoft.com/office/infopath/2007/PartnerControls">
        <TermInfo xmlns="http://schemas.microsoft.com/office/infopath/2007/PartnerControls">
          <TermName xmlns="http://schemas.microsoft.com/office/infopath/2007/PartnerControls">Operational Procedures</TermName>
          <TermId xmlns="http://schemas.microsoft.com/office/infopath/2007/PartnerControls">17eec706-501d-4336-b42a-de82868cc3fb</TermId>
        </TermInfo>
      </Terms>
    </m426f7762c0c49a0a5c17c599ca60380>
    <DocumentOwner xmlns="1f95069b-0517-448f-ad8a-5edd2fd38221">Rebecca Osborne</DocumentOwner>
    <cae60dfdaf93443cb08b70dcc01e1fa7 xmlns="ed230fa4-7750-4b7e-bf8e-118afa964ad9">
      <Terms xmlns="http://schemas.microsoft.com/office/infopath/2007/PartnerControls">
        <TermInfo xmlns="http://schemas.microsoft.com/office/infopath/2007/PartnerControls">
          <TermName xmlns="http://schemas.microsoft.com/office/infopath/2007/PartnerControls">Support Operations</TermName>
          <TermId xmlns="http://schemas.microsoft.com/office/infopath/2007/PartnerControls">c0ea4d7a-b563-4f1e-9df7-febd6fc0b07b</TermId>
        </TermInfo>
      </Terms>
    </cae60dfdaf93443cb08b70dcc01e1fa7>
    <i3bd649c5d9a4a9da64629564c9f6005 xmlns="ed230fa4-7750-4b7e-bf8e-118afa964ad9">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025b4e1b-c903-4ff6-b036-c0440968b3eb</TermId>
        </TermInfo>
      </Terms>
    </i3bd649c5d9a4a9da64629564c9f6005>
    <_dlc_DocId xmlns="056bcf3b-5dad-45d5-b5ae-dcb82054c40a">so027-1809227211-1683</_dlc_DocId>
    <_dlc_DocIdUrl xmlns="056bcf3b-5dad-45d5-b5ae-dcb82054c40a">
      <Url>https://transpowernz.sharepoint.com/sites/so27/_layouts/15/DocIdRedir.aspx?ID=so027-1809227211-1683</Url>
      <Description>so027-1809227211-1683</Description>
    </_dlc_DocIdUrl>
    <SO_x0020_Business_x0020_Group xmlns="056bcf3b-5dad-45d5-b5ae-dcb82054c40a">Power Systems Group</SO_x0020_Business_x0020_Group>
    <Hi_x002d_level_x0020_Supprocess xmlns="056bcf3b-5dad-45d5-b5ae-dcb82054c40a">01-07 Conduct Commissioning Assessment</Hi_x002d_level_x0020_Supprocess>
    <Published_x0020_Date xmlns="056bcf3b-5dad-45d5-b5ae-dcb82054c40a">2025-07-23T12:00:00+00:00</Published_x0020_Date>
    <_dlc_DocIdPersistId xmlns="00f81c9c-2d72-4c89-8156-44e11fd878d4" xsi:nil="true"/>
    <Role xmlns="056bcf3b-5dad-45d5-b5ae-dcb82054c40a">System Operator</Role>
    <AOI_x0020_ID_x0020_Number xmlns="056bcf3b-5dad-45d5-b5ae-dcb82054c40a" xsi:nil="true"/>
    <DocumentStatus xmlns="056bcf3b-5dad-45d5-b5ae-dcb82054c40a">Working</DocumentStatus>
    <Doc_x0020_Id_x0020_Number xmlns="056bcf3b-5dad-45d5-b5ae-dcb82054c40a">DT-EA-0338</Doc_x0020_Id_x0020_Number>
    <WebArea xmlns="056bcf3b-5dad-45d5-b5ae-dcb82054c40a">Public SO</WebArea>
    <Approver xmlns="056bcf3b-5dad-45d5-b5ae-dcb82054c40a">1</Approver>
    <BusinessModelL5 xmlns="056bcf3b-5dad-45d5-b5ae-dcb82054c40a" xsi:nil="true"/>
    <AOI_x0020_Category xmlns="056bcf3b-5dad-45d5-b5ae-dcb82054c40a">----</AOI_x0020_Category>
    <Team_x0020_Relevant_x0020_to xmlns="056bcf3b-5dad-45d5-b5ae-dcb82054c40a">
      <Value>Power System Engineering</Value>
    </Team_x0020_Relevant_x0020_to>
    <Process_x0020_Mapping xmlns="056bcf3b-5dad-45d5-b5ae-dcb82054c40a">01 Conduct Engineering Assessments</Process_x0020_Mapping>
    <BusinessModelL4 xmlns="056bcf3b-5dad-45d5-b5ae-dcb82054c40a" xsi:nil="true"/>
    <UpdateType xmlns="056bcf3b-5dad-45d5-b5ae-dcb82054c40a">BAU Review</UpdateType>
    <RevisionAbstract xmlns="056bcf3b-5dad-45d5-b5ae-dcb82054c40a" xsi:nil="true"/>
    <Process_x0020_Timing xmlns="056bcf3b-5dad-45d5-b5ae-dcb82054c40a">01 Planning</Process_x0020_Timing>
    <Division_x0020_relevant_x0020_to xmlns="056bcf3b-5dad-45d5-b5ae-dcb82054c40a">Operations</Division_x0020_relevant_x0020_to>
    <DocumentDescription0 xmlns="1f95069b-0517-448f-ad8a-5edd2fd38221" xsi:nil="true"/>
    <Audience xmlns="056bcf3b-5dad-45d5-b5ae-dcb82054c40a">
      <Value>6</Value>
    </Audience>
    <Macro_x0020_Process xmlns="056bcf3b-5dad-45d5-b5ae-dcb82054c40a">6</Macro_x0020_Process>
    <Version_x0020_Status xmlns="056bcf3b-5dad-45d5-b5ae-dcb82054c40a">Issued</Version_x0020_Status>
    <WorkAddress xmlns="056bcf3b-5dad-45d5-b5ae-dcb82054c40a" xsi:nil="true"/>
    <Next_x0020_Review_x0020_Date xmlns="056bcf3b-5dad-45d5-b5ae-dcb82054c40a" xsi:nil="true"/>
    <TaxCatchAll xmlns="1f95069b-0517-448f-ad8a-5edd2fd38221">
      <Value>26</Value>
      <Value>25</Value>
      <Value>24</Value>
    </TaxCatchAll>
    <Folder_x0020_Section xmlns="056bcf3b-5dad-45d5-b5ae-dcb82054c40a" xsi:nil="true"/>
    <Publish_x0020_on_x0020_Web xmlns="056bcf3b-5dad-45d5-b5ae-dcb82054c40a">true</Publish_x0020_on_x0020_Web>
    <Review_x0020_Period xmlns="056bcf3b-5dad-45d5-b5ae-dcb82054c40a">Select review period from drop down box</Review_x0020_Period>
    <URL xmlns="056bcf3b-5dad-45d5-b5ae-dcb82054c40a">
      <Url xsi:nil="true"/>
      <Description xsi:nil="true"/>
    </URL>
    <External_x0020_User_x0020_Email_x0020_Address xmlns="056bcf3b-5dad-45d5-b5ae-dcb82054c40a" xsi:nil="true"/>
    <Change_x0020_in_x0020_this_x0020_version xmlns="056bcf3b-5dad-45d5-b5ae-dcb82054c40a">minor change</Change_x0020_in_x0020_this_x0020_version>
    <Doc_x0020_Type0 xmlns="056bcf3b-5dad-45d5-b5ae-dcb82054c40a">Doc Template</Doc_x0020_Type0>
    <External_x0020_Distribution xmlns="056bcf3b-5dad-45d5-b5ae-dcb82054c40a">false</External_x0020_Distribution>
    <Control_x0020_Room_x0020_Name xmlns="056bcf3b-5dad-45d5-b5ae-dcb82054c40a" xsi:nil="true"/>
    <a8df54ddb0f2487fbc88284a7115d9fa xmlns="ed230fa4-7750-4b7e-bf8e-118afa964ad9">
      <Terms xmlns="http://schemas.microsoft.com/office/infopath/2007/PartnerControls"/>
    </a8df54ddb0f2487fbc88284a7115d9fa>
    <PublishtoSanctum xmlns="056bcf3b-5dad-45d5-b5ae-dcb82054c40a">No</PublishtoSanctum>
    <NoticeType xmlns="056bcf3b-5dad-45d5-b5ae-dcb82054c40a" xsi:nil="true"/>
  </documentManagement>
</p:properties>
</file>

<file path=customXml/itemProps1.xml><?xml version="1.0" encoding="utf-8"?>
<ds:datastoreItem xmlns:ds="http://schemas.openxmlformats.org/officeDocument/2006/customXml" ds:itemID="{045D7468-F10D-4ACF-8ECB-134A1FE3EF1F}">
  <ds:schemaRefs>
    <ds:schemaRef ds:uri="http://schemas.openxmlformats.org/officeDocument/2006/bibliography"/>
  </ds:schemaRefs>
</ds:datastoreItem>
</file>

<file path=customXml/itemProps2.xml><?xml version="1.0" encoding="utf-8"?>
<ds:datastoreItem xmlns:ds="http://schemas.openxmlformats.org/officeDocument/2006/customXml" ds:itemID="{EC3CE03F-E62A-43BD-ABBA-325528D87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bcf3b-5dad-45d5-b5ae-dcb82054c40a"/>
    <ds:schemaRef ds:uri="1f95069b-0517-448f-ad8a-5edd2fd38221"/>
    <ds:schemaRef ds:uri="ed230fa4-7750-4b7e-bf8e-118afa964ad9"/>
    <ds:schemaRef ds:uri="fd09b04b-c448-408d-b1d4-c0058ac8627f"/>
    <ds:schemaRef ds:uri="00f81c9c-2d72-4c89-8156-44e11fd87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34DB3-71A9-4D76-8716-08EFB7ECB94B}">
  <ds:schemaRefs>
    <ds:schemaRef ds:uri="http://schemas.microsoft.com/sharepoint/events"/>
  </ds:schemaRefs>
</ds:datastoreItem>
</file>

<file path=customXml/itemProps4.xml><?xml version="1.0" encoding="utf-8"?>
<ds:datastoreItem xmlns:ds="http://schemas.openxmlformats.org/officeDocument/2006/customXml" ds:itemID="{4091456D-9B70-4A0B-A944-F109988A0CCD}">
  <ds:schemaRefs>
    <ds:schemaRef ds:uri="Microsoft.SharePoint.Taxonomy.ContentTypeSync"/>
  </ds:schemaRefs>
</ds:datastoreItem>
</file>

<file path=customXml/itemProps5.xml><?xml version="1.0" encoding="utf-8"?>
<ds:datastoreItem xmlns:ds="http://schemas.openxmlformats.org/officeDocument/2006/customXml" ds:itemID="{953D1394-496E-4B33-B80C-B053E6C2B63E}">
  <ds:schemaRefs>
    <ds:schemaRef ds:uri="http://schemas.microsoft.com/sharepoint/v3/contenttype/forms"/>
  </ds:schemaRefs>
</ds:datastoreItem>
</file>

<file path=customXml/itemProps6.xml><?xml version="1.0" encoding="utf-8"?>
<ds:datastoreItem xmlns:ds="http://schemas.openxmlformats.org/officeDocument/2006/customXml" ds:itemID="{A7C646F8-3D6F-47A6-ADC9-51386191C72F}">
  <ds:schemaRefs>
    <ds:schemaRef ds:uri="http://www.w3.org/XML/1998/namespace"/>
    <ds:schemaRef ds:uri="056bcf3b-5dad-45d5-b5ae-dcb82054c40a"/>
    <ds:schemaRef ds:uri="http://purl.org/dc/dcmitype/"/>
    <ds:schemaRef ds:uri="1f95069b-0517-448f-ad8a-5edd2fd3822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00f81c9c-2d72-4c89-8156-44e11fd878d4"/>
    <ds:schemaRef ds:uri="http://schemas.microsoft.com/office/2006/metadata/properties"/>
    <ds:schemaRef ds:uri="fd09b04b-c448-408d-b1d4-c0058ac8627f"/>
    <ds:schemaRef ds:uri="ed230fa4-7750-4b7e-bf8e-118afa964ad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23</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DT-EA-338 Code Commissioning Plan Template</vt:lpstr>
    </vt:vector>
  </TitlesOfParts>
  <Company/>
  <LinksUpToDate>false</LinksUpToDate>
  <CharactersWithSpaces>42759</CharactersWithSpaces>
  <SharedDoc>false</SharedDoc>
  <HLinks>
    <vt:vector size="294" baseType="variant">
      <vt:variant>
        <vt:i4>6291485</vt:i4>
      </vt:variant>
      <vt:variant>
        <vt:i4>255</vt:i4>
      </vt:variant>
      <vt:variant>
        <vt:i4>0</vt:i4>
      </vt:variant>
      <vt:variant>
        <vt:i4>5</vt:i4>
      </vt:variant>
      <vt:variant>
        <vt:lpwstr>https://static.transpower.co.nz/public/bulk-upload/documents/GL-EA-716 Power Plant Dynamic Model Validation and Submission Prerequisites.pdf?VersionId=SgbDgLS5DhHss0TFFHzKogrs4WzBE_3F</vt:lpwstr>
      </vt:variant>
      <vt:variant>
        <vt:lpwstr/>
      </vt:variant>
      <vt:variant>
        <vt:i4>1638513</vt:i4>
      </vt:variant>
      <vt:variant>
        <vt:i4>252</vt:i4>
      </vt:variant>
      <vt:variant>
        <vt:i4>0</vt:i4>
      </vt:variant>
      <vt:variant>
        <vt:i4>5</vt:i4>
      </vt:variant>
      <vt:variant>
        <vt:lpwstr>https://transpowernz.sharepoint.com/sites/so27/_layouts/15/DocIdRedir.aspx?ID=TP640-22-765</vt:lpwstr>
      </vt:variant>
      <vt:variant>
        <vt:lpwstr/>
      </vt:variant>
      <vt:variant>
        <vt:i4>4194388</vt:i4>
      </vt:variant>
      <vt:variant>
        <vt:i4>249</vt:i4>
      </vt:variant>
      <vt:variant>
        <vt:i4>0</vt:i4>
      </vt:variant>
      <vt:variant>
        <vt:i4>5</vt:i4>
      </vt:variant>
      <vt:variant>
        <vt:lpwstr>https://static.transpower.co.nz/public/bulk-upload/documents/GL-EA-010 Generator Testing Requirements.pdf</vt:lpwstr>
      </vt:variant>
      <vt:variant>
        <vt:lpwstr/>
      </vt:variant>
      <vt:variant>
        <vt:i4>3538956</vt:i4>
      </vt:variant>
      <vt:variant>
        <vt:i4>246</vt:i4>
      </vt:variant>
      <vt:variant>
        <vt:i4>0</vt:i4>
      </vt:variant>
      <vt:variant>
        <vt:i4>5</vt:i4>
      </vt:variant>
      <vt:variant>
        <vt:lpwstr>https://transpowernz.sharepoint.com/:w:/r/sites/so27/_layouts/15/Doc.aspx?sourcedoc=%7B4B68EDA6-EF1D-4293-B882-22B5042F095A%7D&amp;file=FM-EA-010%20Test%20Plan.docx&amp;action=default&amp;mobileredirect=true&amp;DefaultItemOpen=1</vt:lpwstr>
      </vt:variant>
      <vt:variant>
        <vt:lpwstr/>
      </vt:variant>
      <vt:variant>
        <vt:i4>4456517</vt:i4>
      </vt:variant>
      <vt:variant>
        <vt:i4>243</vt:i4>
      </vt:variant>
      <vt:variant>
        <vt:i4>0</vt:i4>
      </vt:variant>
      <vt:variant>
        <vt:i4>5</vt:i4>
      </vt:variant>
      <vt:variant>
        <vt:lpwstr>https://www.transpower.co.nz/sites/default/files/plain-page/attachments/GC 29.01.pdf</vt:lpwstr>
      </vt:variant>
      <vt:variant>
        <vt:lpwstr/>
      </vt:variant>
      <vt:variant>
        <vt:i4>7012468</vt:i4>
      </vt:variant>
      <vt:variant>
        <vt:i4>240</vt:i4>
      </vt:variant>
      <vt:variant>
        <vt:i4>0</vt:i4>
      </vt:variant>
      <vt:variant>
        <vt:i4>5</vt:i4>
      </vt:variant>
      <vt:variant>
        <vt:lpwstr>https://www.transpower.co.nz/my-transpower/customer-resources/inter-control-centre-communications-protocol-iccp</vt:lpwstr>
      </vt:variant>
      <vt:variant>
        <vt:lpwstr/>
      </vt:variant>
      <vt:variant>
        <vt:i4>2555939</vt:i4>
      </vt:variant>
      <vt:variant>
        <vt:i4>237</vt:i4>
      </vt:variant>
      <vt:variant>
        <vt:i4>0</vt:i4>
      </vt:variant>
      <vt:variant>
        <vt:i4>5</vt:i4>
      </vt:variant>
      <vt:variant>
        <vt:lpwstr>https://static.transpower.co.nz/public/bulk-upload/documents/GL-EA-953 Connection Study Requirements for Connecting a New Generating Station.pdf?VersionId=gYkTfzjYb9rbv42VluZqV7JKaw2BO3vx</vt:lpwstr>
      </vt:variant>
      <vt:variant>
        <vt:lpwstr/>
      </vt:variant>
      <vt:variant>
        <vt:i4>1638513</vt:i4>
      </vt:variant>
      <vt:variant>
        <vt:i4>234</vt:i4>
      </vt:variant>
      <vt:variant>
        <vt:i4>0</vt:i4>
      </vt:variant>
      <vt:variant>
        <vt:i4>5</vt:i4>
      </vt:variant>
      <vt:variant>
        <vt:lpwstr>https://transpowernz.sharepoint.com/sites/so27/_layouts/15/DocIdRedir.aspx?ID=TP640-22-765</vt:lpwstr>
      </vt:variant>
      <vt:variant>
        <vt:lpwstr/>
      </vt:variant>
      <vt:variant>
        <vt:i4>1703970</vt:i4>
      </vt:variant>
      <vt:variant>
        <vt:i4>231</vt:i4>
      </vt:variant>
      <vt:variant>
        <vt:i4>0</vt:i4>
      </vt:variant>
      <vt:variant>
        <vt:i4>5</vt:i4>
      </vt:variant>
      <vt:variant>
        <vt:lpwstr>https://static-staging.transpower.co.nz/uat/public/bulk-upload/documents/GL-EA-010 Generator Testing Requirements.pdf?VersionId=_RnHVR2veo.rZo.Y2.apVl8Pdi42yXxN</vt:lpwstr>
      </vt:variant>
      <vt:variant>
        <vt:lpwstr/>
      </vt:variant>
      <vt:variant>
        <vt:i4>1638513</vt:i4>
      </vt:variant>
      <vt:variant>
        <vt:i4>228</vt:i4>
      </vt:variant>
      <vt:variant>
        <vt:i4>0</vt:i4>
      </vt:variant>
      <vt:variant>
        <vt:i4>5</vt:i4>
      </vt:variant>
      <vt:variant>
        <vt:lpwstr>https://transpowernz.sharepoint.com/sites/so27/_layouts/15/DocIdRedir.aspx?ID=TP640-22-765</vt:lpwstr>
      </vt:variant>
      <vt:variant>
        <vt:lpwstr/>
      </vt:variant>
      <vt:variant>
        <vt:i4>1638513</vt:i4>
      </vt:variant>
      <vt:variant>
        <vt:i4>225</vt:i4>
      </vt:variant>
      <vt:variant>
        <vt:i4>0</vt:i4>
      </vt:variant>
      <vt:variant>
        <vt:i4>5</vt:i4>
      </vt:variant>
      <vt:variant>
        <vt:lpwstr>https://transpowernz.sharepoint.com/sites/so27/_layouts/15/DocIdRedir.aspx?ID=TP640-22-765</vt:lpwstr>
      </vt:variant>
      <vt:variant>
        <vt:lpwstr/>
      </vt:variant>
      <vt:variant>
        <vt:i4>6357042</vt:i4>
      </vt:variant>
      <vt:variant>
        <vt:i4>222</vt:i4>
      </vt:variant>
      <vt:variant>
        <vt:i4>0</vt:i4>
      </vt:variant>
      <vt:variant>
        <vt:i4>5</vt:i4>
      </vt:variant>
      <vt:variant>
        <vt:lpwstr>https://www.transpower.co.nz/system-operator/information-industry/asset-owner-requirements/commissioning-generation</vt:lpwstr>
      </vt:variant>
      <vt:variant>
        <vt:lpwstr/>
      </vt:variant>
      <vt:variant>
        <vt:i4>5242907</vt:i4>
      </vt:variant>
      <vt:variant>
        <vt:i4>219</vt:i4>
      </vt:variant>
      <vt:variant>
        <vt:i4>0</vt:i4>
      </vt:variant>
      <vt:variant>
        <vt:i4>5</vt:i4>
      </vt:variant>
      <vt:variant>
        <vt:lpwstr>https://www.ea.govt.nz/code-and-compliance/code/</vt:lpwstr>
      </vt:variant>
      <vt:variant>
        <vt:lpwstr/>
      </vt:variant>
      <vt:variant>
        <vt:i4>1703987</vt:i4>
      </vt:variant>
      <vt:variant>
        <vt:i4>212</vt:i4>
      </vt:variant>
      <vt:variant>
        <vt:i4>0</vt:i4>
      </vt:variant>
      <vt:variant>
        <vt:i4>5</vt:i4>
      </vt:variant>
      <vt:variant>
        <vt:lpwstr/>
      </vt:variant>
      <vt:variant>
        <vt:lpwstr>_Toc184216711</vt:lpwstr>
      </vt:variant>
      <vt:variant>
        <vt:i4>1703987</vt:i4>
      </vt:variant>
      <vt:variant>
        <vt:i4>206</vt:i4>
      </vt:variant>
      <vt:variant>
        <vt:i4>0</vt:i4>
      </vt:variant>
      <vt:variant>
        <vt:i4>5</vt:i4>
      </vt:variant>
      <vt:variant>
        <vt:lpwstr/>
      </vt:variant>
      <vt:variant>
        <vt:lpwstr>_Toc184216710</vt:lpwstr>
      </vt:variant>
      <vt:variant>
        <vt:i4>1769523</vt:i4>
      </vt:variant>
      <vt:variant>
        <vt:i4>200</vt:i4>
      </vt:variant>
      <vt:variant>
        <vt:i4>0</vt:i4>
      </vt:variant>
      <vt:variant>
        <vt:i4>5</vt:i4>
      </vt:variant>
      <vt:variant>
        <vt:lpwstr/>
      </vt:variant>
      <vt:variant>
        <vt:lpwstr>_Toc184216709</vt:lpwstr>
      </vt:variant>
      <vt:variant>
        <vt:i4>1769523</vt:i4>
      </vt:variant>
      <vt:variant>
        <vt:i4>194</vt:i4>
      </vt:variant>
      <vt:variant>
        <vt:i4>0</vt:i4>
      </vt:variant>
      <vt:variant>
        <vt:i4>5</vt:i4>
      </vt:variant>
      <vt:variant>
        <vt:lpwstr/>
      </vt:variant>
      <vt:variant>
        <vt:lpwstr>_Toc184216708</vt:lpwstr>
      </vt:variant>
      <vt:variant>
        <vt:i4>1769523</vt:i4>
      </vt:variant>
      <vt:variant>
        <vt:i4>188</vt:i4>
      </vt:variant>
      <vt:variant>
        <vt:i4>0</vt:i4>
      </vt:variant>
      <vt:variant>
        <vt:i4>5</vt:i4>
      </vt:variant>
      <vt:variant>
        <vt:lpwstr/>
      </vt:variant>
      <vt:variant>
        <vt:lpwstr>_Toc184216707</vt:lpwstr>
      </vt:variant>
      <vt:variant>
        <vt:i4>1769523</vt:i4>
      </vt:variant>
      <vt:variant>
        <vt:i4>182</vt:i4>
      </vt:variant>
      <vt:variant>
        <vt:i4>0</vt:i4>
      </vt:variant>
      <vt:variant>
        <vt:i4>5</vt:i4>
      </vt:variant>
      <vt:variant>
        <vt:lpwstr/>
      </vt:variant>
      <vt:variant>
        <vt:lpwstr>_Toc184216706</vt:lpwstr>
      </vt:variant>
      <vt:variant>
        <vt:i4>1769523</vt:i4>
      </vt:variant>
      <vt:variant>
        <vt:i4>176</vt:i4>
      </vt:variant>
      <vt:variant>
        <vt:i4>0</vt:i4>
      </vt:variant>
      <vt:variant>
        <vt:i4>5</vt:i4>
      </vt:variant>
      <vt:variant>
        <vt:lpwstr/>
      </vt:variant>
      <vt:variant>
        <vt:lpwstr>_Toc184216705</vt:lpwstr>
      </vt:variant>
      <vt:variant>
        <vt:i4>1769523</vt:i4>
      </vt:variant>
      <vt:variant>
        <vt:i4>170</vt:i4>
      </vt:variant>
      <vt:variant>
        <vt:i4>0</vt:i4>
      </vt:variant>
      <vt:variant>
        <vt:i4>5</vt:i4>
      </vt:variant>
      <vt:variant>
        <vt:lpwstr/>
      </vt:variant>
      <vt:variant>
        <vt:lpwstr>_Toc184216704</vt:lpwstr>
      </vt:variant>
      <vt:variant>
        <vt:i4>1769523</vt:i4>
      </vt:variant>
      <vt:variant>
        <vt:i4>164</vt:i4>
      </vt:variant>
      <vt:variant>
        <vt:i4>0</vt:i4>
      </vt:variant>
      <vt:variant>
        <vt:i4>5</vt:i4>
      </vt:variant>
      <vt:variant>
        <vt:lpwstr/>
      </vt:variant>
      <vt:variant>
        <vt:lpwstr>_Toc184216703</vt:lpwstr>
      </vt:variant>
      <vt:variant>
        <vt:i4>1769523</vt:i4>
      </vt:variant>
      <vt:variant>
        <vt:i4>158</vt:i4>
      </vt:variant>
      <vt:variant>
        <vt:i4>0</vt:i4>
      </vt:variant>
      <vt:variant>
        <vt:i4>5</vt:i4>
      </vt:variant>
      <vt:variant>
        <vt:lpwstr/>
      </vt:variant>
      <vt:variant>
        <vt:lpwstr>_Toc184216702</vt:lpwstr>
      </vt:variant>
      <vt:variant>
        <vt:i4>1769523</vt:i4>
      </vt:variant>
      <vt:variant>
        <vt:i4>152</vt:i4>
      </vt:variant>
      <vt:variant>
        <vt:i4>0</vt:i4>
      </vt:variant>
      <vt:variant>
        <vt:i4>5</vt:i4>
      </vt:variant>
      <vt:variant>
        <vt:lpwstr/>
      </vt:variant>
      <vt:variant>
        <vt:lpwstr>_Toc184216701</vt:lpwstr>
      </vt:variant>
      <vt:variant>
        <vt:i4>1769523</vt:i4>
      </vt:variant>
      <vt:variant>
        <vt:i4>146</vt:i4>
      </vt:variant>
      <vt:variant>
        <vt:i4>0</vt:i4>
      </vt:variant>
      <vt:variant>
        <vt:i4>5</vt:i4>
      </vt:variant>
      <vt:variant>
        <vt:lpwstr/>
      </vt:variant>
      <vt:variant>
        <vt:lpwstr>_Toc184216700</vt:lpwstr>
      </vt:variant>
      <vt:variant>
        <vt:i4>1179698</vt:i4>
      </vt:variant>
      <vt:variant>
        <vt:i4>140</vt:i4>
      </vt:variant>
      <vt:variant>
        <vt:i4>0</vt:i4>
      </vt:variant>
      <vt:variant>
        <vt:i4>5</vt:i4>
      </vt:variant>
      <vt:variant>
        <vt:lpwstr/>
      </vt:variant>
      <vt:variant>
        <vt:lpwstr>_Toc184216699</vt:lpwstr>
      </vt:variant>
      <vt:variant>
        <vt:i4>1179698</vt:i4>
      </vt:variant>
      <vt:variant>
        <vt:i4>134</vt:i4>
      </vt:variant>
      <vt:variant>
        <vt:i4>0</vt:i4>
      </vt:variant>
      <vt:variant>
        <vt:i4>5</vt:i4>
      </vt:variant>
      <vt:variant>
        <vt:lpwstr/>
      </vt:variant>
      <vt:variant>
        <vt:lpwstr>_Toc184216698</vt:lpwstr>
      </vt:variant>
      <vt:variant>
        <vt:i4>1179698</vt:i4>
      </vt:variant>
      <vt:variant>
        <vt:i4>128</vt:i4>
      </vt:variant>
      <vt:variant>
        <vt:i4>0</vt:i4>
      </vt:variant>
      <vt:variant>
        <vt:i4>5</vt:i4>
      </vt:variant>
      <vt:variant>
        <vt:lpwstr/>
      </vt:variant>
      <vt:variant>
        <vt:lpwstr>_Toc184216697</vt:lpwstr>
      </vt:variant>
      <vt:variant>
        <vt:i4>1179698</vt:i4>
      </vt:variant>
      <vt:variant>
        <vt:i4>122</vt:i4>
      </vt:variant>
      <vt:variant>
        <vt:i4>0</vt:i4>
      </vt:variant>
      <vt:variant>
        <vt:i4>5</vt:i4>
      </vt:variant>
      <vt:variant>
        <vt:lpwstr/>
      </vt:variant>
      <vt:variant>
        <vt:lpwstr>_Toc184216696</vt:lpwstr>
      </vt:variant>
      <vt:variant>
        <vt:i4>1179698</vt:i4>
      </vt:variant>
      <vt:variant>
        <vt:i4>116</vt:i4>
      </vt:variant>
      <vt:variant>
        <vt:i4>0</vt:i4>
      </vt:variant>
      <vt:variant>
        <vt:i4>5</vt:i4>
      </vt:variant>
      <vt:variant>
        <vt:lpwstr/>
      </vt:variant>
      <vt:variant>
        <vt:lpwstr>_Toc184216695</vt:lpwstr>
      </vt:variant>
      <vt:variant>
        <vt:i4>1179698</vt:i4>
      </vt:variant>
      <vt:variant>
        <vt:i4>110</vt:i4>
      </vt:variant>
      <vt:variant>
        <vt:i4>0</vt:i4>
      </vt:variant>
      <vt:variant>
        <vt:i4>5</vt:i4>
      </vt:variant>
      <vt:variant>
        <vt:lpwstr/>
      </vt:variant>
      <vt:variant>
        <vt:lpwstr>_Toc184216694</vt:lpwstr>
      </vt:variant>
      <vt:variant>
        <vt:i4>1179698</vt:i4>
      </vt:variant>
      <vt:variant>
        <vt:i4>104</vt:i4>
      </vt:variant>
      <vt:variant>
        <vt:i4>0</vt:i4>
      </vt:variant>
      <vt:variant>
        <vt:i4>5</vt:i4>
      </vt:variant>
      <vt:variant>
        <vt:lpwstr/>
      </vt:variant>
      <vt:variant>
        <vt:lpwstr>_Toc184216693</vt:lpwstr>
      </vt:variant>
      <vt:variant>
        <vt:i4>1179698</vt:i4>
      </vt:variant>
      <vt:variant>
        <vt:i4>98</vt:i4>
      </vt:variant>
      <vt:variant>
        <vt:i4>0</vt:i4>
      </vt:variant>
      <vt:variant>
        <vt:i4>5</vt:i4>
      </vt:variant>
      <vt:variant>
        <vt:lpwstr/>
      </vt:variant>
      <vt:variant>
        <vt:lpwstr>_Toc184216692</vt:lpwstr>
      </vt:variant>
      <vt:variant>
        <vt:i4>1179698</vt:i4>
      </vt:variant>
      <vt:variant>
        <vt:i4>92</vt:i4>
      </vt:variant>
      <vt:variant>
        <vt:i4>0</vt:i4>
      </vt:variant>
      <vt:variant>
        <vt:i4>5</vt:i4>
      </vt:variant>
      <vt:variant>
        <vt:lpwstr/>
      </vt:variant>
      <vt:variant>
        <vt:lpwstr>_Toc184216691</vt:lpwstr>
      </vt:variant>
      <vt:variant>
        <vt:i4>1179698</vt:i4>
      </vt:variant>
      <vt:variant>
        <vt:i4>86</vt:i4>
      </vt:variant>
      <vt:variant>
        <vt:i4>0</vt:i4>
      </vt:variant>
      <vt:variant>
        <vt:i4>5</vt:i4>
      </vt:variant>
      <vt:variant>
        <vt:lpwstr/>
      </vt:variant>
      <vt:variant>
        <vt:lpwstr>_Toc184216690</vt:lpwstr>
      </vt:variant>
      <vt:variant>
        <vt:i4>1245234</vt:i4>
      </vt:variant>
      <vt:variant>
        <vt:i4>80</vt:i4>
      </vt:variant>
      <vt:variant>
        <vt:i4>0</vt:i4>
      </vt:variant>
      <vt:variant>
        <vt:i4>5</vt:i4>
      </vt:variant>
      <vt:variant>
        <vt:lpwstr/>
      </vt:variant>
      <vt:variant>
        <vt:lpwstr>_Toc184216689</vt:lpwstr>
      </vt:variant>
      <vt:variant>
        <vt:i4>1245234</vt:i4>
      </vt:variant>
      <vt:variant>
        <vt:i4>74</vt:i4>
      </vt:variant>
      <vt:variant>
        <vt:i4>0</vt:i4>
      </vt:variant>
      <vt:variant>
        <vt:i4>5</vt:i4>
      </vt:variant>
      <vt:variant>
        <vt:lpwstr/>
      </vt:variant>
      <vt:variant>
        <vt:lpwstr>_Toc184216688</vt:lpwstr>
      </vt:variant>
      <vt:variant>
        <vt:i4>1245234</vt:i4>
      </vt:variant>
      <vt:variant>
        <vt:i4>68</vt:i4>
      </vt:variant>
      <vt:variant>
        <vt:i4>0</vt:i4>
      </vt:variant>
      <vt:variant>
        <vt:i4>5</vt:i4>
      </vt:variant>
      <vt:variant>
        <vt:lpwstr/>
      </vt:variant>
      <vt:variant>
        <vt:lpwstr>_Toc184216687</vt:lpwstr>
      </vt:variant>
      <vt:variant>
        <vt:i4>1245234</vt:i4>
      </vt:variant>
      <vt:variant>
        <vt:i4>62</vt:i4>
      </vt:variant>
      <vt:variant>
        <vt:i4>0</vt:i4>
      </vt:variant>
      <vt:variant>
        <vt:i4>5</vt:i4>
      </vt:variant>
      <vt:variant>
        <vt:lpwstr/>
      </vt:variant>
      <vt:variant>
        <vt:lpwstr>_Toc184216686</vt:lpwstr>
      </vt:variant>
      <vt:variant>
        <vt:i4>1245234</vt:i4>
      </vt:variant>
      <vt:variant>
        <vt:i4>56</vt:i4>
      </vt:variant>
      <vt:variant>
        <vt:i4>0</vt:i4>
      </vt:variant>
      <vt:variant>
        <vt:i4>5</vt:i4>
      </vt:variant>
      <vt:variant>
        <vt:lpwstr/>
      </vt:variant>
      <vt:variant>
        <vt:lpwstr>_Toc184216685</vt:lpwstr>
      </vt:variant>
      <vt:variant>
        <vt:i4>1245234</vt:i4>
      </vt:variant>
      <vt:variant>
        <vt:i4>50</vt:i4>
      </vt:variant>
      <vt:variant>
        <vt:i4>0</vt:i4>
      </vt:variant>
      <vt:variant>
        <vt:i4>5</vt:i4>
      </vt:variant>
      <vt:variant>
        <vt:lpwstr/>
      </vt:variant>
      <vt:variant>
        <vt:lpwstr>_Toc184216684</vt:lpwstr>
      </vt:variant>
      <vt:variant>
        <vt:i4>1245234</vt:i4>
      </vt:variant>
      <vt:variant>
        <vt:i4>44</vt:i4>
      </vt:variant>
      <vt:variant>
        <vt:i4>0</vt:i4>
      </vt:variant>
      <vt:variant>
        <vt:i4>5</vt:i4>
      </vt:variant>
      <vt:variant>
        <vt:lpwstr/>
      </vt:variant>
      <vt:variant>
        <vt:lpwstr>_Toc184216683</vt:lpwstr>
      </vt:variant>
      <vt:variant>
        <vt:i4>1245234</vt:i4>
      </vt:variant>
      <vt:variant>
        <vt:i4>38</vt:i4>
      </vt:variant>
      <vt:variant>
        <vt:i4>0</vt:i4>
      </vt:variant>
      <vt:variant>
        <vt:i4>5</vt:i4>
      </vt:variant>
      <vt:variant>
        <vt:lpwstr/>
      </vt:variant>
      <vt:variant>
        <vt:lpwstr>_Toc184216682</vt:lpwstr>
      </vt:variant>
      <vt:variant>
        <vt:i4>1245234</vt:i4>
      </vt:variant>
      <vt:variant>
        <vt:i4>32</vt:i4>
      </vt:variant>
      <vt:variant>
        <vt:i4>0</vt:i4>
      </vt:variant>
      <vt:variant>
        <vt:i4>5</vt:i4>
      </vt:variant>
      <vt:variant>
        <vt:lpwstr/>
      </vt:variant>
      <vt:variant>
        <vt:lpwstr>_Toc184216681</vt:lpwstr>
      </vt:variant>
      <vt:variant>
        <vt:i4>1245234</vt:i4>
      </vt:variant>
      <vt:variant>
        <vt:i4>26</vt:i4>
      </vt:variant>
      <vt:variant>
        <vt:i4>0</vt:i4>
      </vt:variant>
      <vt:variant>
        <vt:i4>5</vt:i4>
      </vt:variant>
      <vt:variant>
        <vt:lpwstr/>
      </vt:variant>
      <vt:variant>
        <vt:lpwstr>_Toc184216680</vt:lpwstr>
      </vt:variant>
      <vt:variant>
        <vt:i4>1835058</vt:i4>
      </vt:variant>
      <vt:variant>
        <vt:i4>20</vt:i4>
      </vt:variant>
      <vt:variant>
        <vt:i4>0</vt:i4>
      </vt:variant>
      <vt:variant>
        <vt:i4>5</vt:i4>
      </vt:variant>
      <vt:variant>
        <vt:lpwstr/>
      </vt:variant>
      <vt:variant>
        <vt:lpwstr>_Toc184216679</vt:lpwstr>
      </vt:variant>
      <vt:variant>
        <vt:i4>1835058</vt:i4>
      </vt:variant>
      <vt:variant>
        <vt:i4>14</vt:i4>
      </vt:variant>
      <vt:variant>
        <vt:i4>0</vt:i4>
      </vt:variant>
      <vt:variant>
        <vt:i4>5</vt:i4>
      </vt:variant>
      <vt:variant>
        <vt:lpwstr/>
      </vt:variant>
      <vt:variant>
        <vt:lpwstr>_Toc184216678</vt:lpwstr>
      </vt:variant>
      <vt:variant>
        <vt:i4>1835058</vt:i4>
      </vt:variant>
      <vt:variant>
        <vt:i4>8</vt:i4>
      </vt:variant>
      <vt:variant>
        <vt:i4>0</vt:i4>
      </vt:variant>
      <vt:variant>
        <vt:i4>5</vt:i4>
      </vt:variant>
      <vt:variant>
        <vt:lpwstr/>
      </vt:variant>
      <vt:variant>
        <vt:lpwstr>_Toc184216677</vt:lpwstr>
      </vt:variant>
      <vt:variant>
        <vt:i4>1835058</vt:i4>
      </vt:variant>
      <vt:variant>
        <vt:i4>2</vt:i4>
      </vt:variant>
      <vt:variant>
        <vt:i4>0</vt:i4>
      </vt:variant>
      <vt:variant>
        <vt:i4>5</vt:i4>
      </vt:variant>
      <vt:variant>
        <vt:lpwstr/>
      </vt:variant>
      <vt:variant>
        <vt:lpwstr>_Toc184216676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DT-EA-338 Code Commissioning Plan Template</dc:title>
  <dc:subject/>
  <dc:creator>Cris Cucerzan</dc:creator>
  <cp:keywords/>
  <dc:description/>
  <cp:lastModifiedBy>Tony Neighbours</cp:lastModifiedBy>
  <cp:revision>10</cp:revision>
  <cp:lastPrinted>2024-12-05T17:43:00Z</cp:lastPrinted>
  <dcterms:created xsi:type="dcterms:W3CDTF">2024-12-16T21:31:00Z</dcterms:created>
  <dcterms:modified xsi:type="dcterms:W3CDTF">2025-07-24T03:35:00Z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0x01010059C9F7FCA502814A82AE6D925899EB860100CEE7F082FCF99F46ABD9BFF3B010ACC5</vt:lpwstr>
  </property>
  <property fmtid="{D5CDD505-2E9C-101B-9397-08002B2CF9AE}" pid="3" name="_dlc_DocIdItemGuid">
    <vt:lpwstr>7cd94a14-c63d-4e9b-a817-04d4a2764ae1</vt:lpwstr>
  </property>
  <property fmtid="{D5CDD505-2E9C-101B-9397-08002B2CF9AE}" pid="4" name="MSIP_Label_ec504e64-2eb9-4143-98d1-ab3085e5d939_Enabled">
    <vt:lpwstr>true</vt:lpwstr>
  </property>
  <property fmtid="{D5CDD505-2E9C-101B-9397-08002B2CF9AE}" pid="5" name="MSIP_Label_ec504e64-2eb9-4143-98d1-ab3085e5d939_SetDate">
    <vt:lpwstr>2024-10-05T02:07:56Z</vt:lpwstr>
  </property>
  <property fmtid="{D5CDD505-2E9C-101B-9397-08002B2CF9AE}" pid="6" name="MSIP_Label_ec504e64-2eb9-4143-98d1-ab3085e5d939_Method">
    <vt:lpwstr>Standard</vt:lpwstr>
  </property>
  <property fmtid="{D5CDD505-2E9C-101B-9397-08002B2CF9AE}" pid="7" name="MSIP_Label_ec504e64-2eb9-4143-98d1-ab3085e5d939_Name">
    <vt:lpwstr>ec504e64-2eb9-4143-98d1-ab3085e5d939</vt:lpwstr>
  </property>
  <property fmtid="{D5CDD505-2E9C-101B-9397-08002B2CF9AE}" pid="8" name="MSIP_Label_ec504e64-2eb9-4143-98d1-ab3085e5d939_SiteId">
    <vt:lpwstr>cb644580-6519-46f6-a00f-5bac4352068f</vt:lpwstr>
  </property>
  <property fmtid="{D5CDD505-2E9C-101B-9397-08002B2CF9AE}" pid="9" name="MSIP_Label_ec504e64-2eb9-4143-98d1-ab3085e5d939_ActionId">
    <vt:lpwstr>7ba9066b-08dd-4e69-b945-615c18895978</vt:lpwstr>
  </property>
  <property fmtid="{D5CDD505-2E9C-101B-9397-08002B2CF9AE}" pid="10" name="MSIP_Label_ec504e64-2eb9-4143-98d1-ab3085e5d939_ContentBits">
    <vt:lpwstr>0</vt:lpwstr>
  </property>
  <property fmtid="{D5CDD505-2E9C-101B-9397-08002B2CF9AE}" pid="11" name="MediaServiceImageTags">
    <vt:lpwstr/>
  </property>
  <property fmtid="{D5CDD505-2E9C-101B-9397-08002B2CF9AE}" pid="12" name="Approved 2">
    <vt:lpwstr/>
  </property>
  <property fmtid="{D5CDD505-2E9C-101B-9397-08002B2CF9AE}" pid="13" name="Currency from">
    <vt:lpwstr/>
  </property>
  <property fmtid="{D5CDD505-2E9C-101B-9397-08002B2CF9AE}" pid="14" name="Currency to">
    <vt:lpwstr/>
  </property>
  <property fmtid="{D5CDD505-2E9C-101B-9397-08002B2CF9AE}" pid="15" name="Prepare by">
    <vt:lpwstr/>
  </property>
  <property fmtid="{D5CDD505-2E9C-101B-9397-08002B2CF9AE}" pid="16" name="BusinessFunction">
    <vt:lpwstr>System and Market Operations</vt:lpwstr>
  </property>
  <property fmtid="{D5CDD505-2E9C-101B-9397-08002B2CF9AE}" pid="17" name="a8df54ddb0f2487fbc88284a7115d9fa">
    <vt:lpwstr/>
  </property>
  <property fmtid="{D5CDD505-2E9C-101B-9397-08002B2CF9AE}" pid="18" name="DMS Level">
    <vt:lpwstr>Select from drop down box</vt:lpwstr>
  </property>
  <property fmtid="{D5CDD505-2E9C-101B-9397-08002B2CF9AE}" pid="19" name="Copyright_Year">
    <vt:lpwstr>2014</vt:lpwstr>
  </property>
  <property fmtid="{D5CDD505-2E9C-101B-9397-08002B2CF9AE}" pid="20" name="Approved 3">
    <vt:lpwstr/>
  </property>
  <property fmtid="{D5CDD505-2E9C-101B-9397-08002B2CF9AE}" pid="21" name="Doc ID">
    <vt:lpwstr>xx-yy-001</vt:lpwstr>
  </property>
  <property fmtid="{D5CDD505-2E9C-101B-9397-08002B2CF9AE}" pid="22" name="Frequency">
    <vt:lpwstr>Select from drop down Box</vt:lpwstr>
  </property>
  <property fmtid="{D5CDD505-2E9C-101B-9397-08002B2CF9AE}" pid="23" name="Publish on web0">
    <vt:bool>false</vt:bool>
  </property>
  <property fmtid="{D5CDD505-2E9C-101B-9397-08002B2CF9AE}" pid="24" name="EmCC">
    <vt:lpwstr/>
  </property>
  <property fmtid="{D5CDD505-2E9C-101B-9397-08002B2CF9AE}" pid="25" name="Next Review Date">
    <vt:lpwstr/>
  </property>
  <property fmtid="{D5CDD505-2E9C-101B-9397-08002B2CF9AE}" pid="26" name="Appoved 1">
    <vt:lpwstr/>
  </property>
  <property fmtid="{D5CDD505-2E9C-101B-9397-08002B2CF9AE}" pid="27" name="WorkflowChangePath">
    <vt:lpwstr>b3d3c440-12cf-4393-a96d-38d390fcc993,3;</vt:lpwstr>
  </property>
  <property fmtid="{D5CDD505-2E9C-101B-9397-08002B2CF9AE}" pid="28" name="Sever_Conseq">
    <vt:lpwstr>Select from drop down Box</vt:lpwstr>
  </property>
  <property fmtid="{D5CDD505-2E9C-101B-9397-08002B2CF9AE}" pid="29" name="Document Updater0">
    <vt:lpwstr/>
  </property>
  <property fmtid="{D5CDD505-2E9C-101B-9397-08002B2CF9AE}" pid="30" name="BusinessActivity">
    <vt:lpwstr>System Operation</vt:lpwstr>
  </property>
  <property fmtid="{D5CDD505-2E9C-101B-9397-08002B2CF9AE}" pid="31" name="URL">
    <vt:lpwstr/>
  </property>
  <property fmtid="{D5CDD505-2E9C-101B-9397-08002B2CF9AE}" pid="32" name="Primary User">
    <vt:lpwstr/>
  </property>
  <property fmtid="{D5CDD505-2E9C-101B-9397-08002B2CF9AE}" pid="33" name="Hardcopy Kept">
    <vt:lpwstr>No</vt:lpwstr>
  </property>
  <property fmtid="{D5CDD505-2E9C-101B-9397-08002B2CF9AE}" pid="34" name="BusinessFunctionL2">
    <vt:lpwstr>25;#Support Operations|c0ea4d7a-b563-4f1e-9df7-febd6fc0b07b</vt:lpwstr>
  </property>
  <property fmtid="{D5CDD505-2E9C-101B-9397-08002B2CF9AE}" pid="35" name="Issue No">
    <vt:lpwstr>N.nn</vt:lpwstr>
  </property>
  <property fmtid="{D5CDD505-2E9C-101B-9397-08002B2CF9AE}" pid="36" name="Scondary User">
    <vt:lpwstr/>
  </property>
  <property fmtid="{D5CDD505-2E9C-101B-9397-08002B2CF9AE}" pid="37" name="EmAttachCount">
    <vt:lpwstr/>
  </property>
  <property fmtid="{D5CDD505-2E9C-101B-9397-08002B2CF9AE}" pid="38" name="Complexity Rating">
    <vt:lpwstr>Select from drop down box</vt:lpwstr>
  </property>
  <property fmtid="{D5CDD505-2E9C-101B-9397-08002B2CF9AE}" pid="39" name="ReadTaskIDs">
    <vt:lpwstr/>
  </property>
  <property fmtid="{D5CDD505-2E9C-101B-9397-08002B2CF9AE}" pid="40" name="TaxCatchAll">
    <vt:lpwstr>26;#Operational Procedures|17eec706-501d-4336-b42a-de82868cc3fb;#25;#Support Operations|c0ea4d7a-b563-4f1e-9df7-febd6fc0b07b;#24;#Operations|025b4e1b-c903-4ff6-b036-c0440968b3eb</vt:lpwstr>
  </property>
  <property fmtid="{D5CDD505-2E9C-101B-9397-08002B2CF9AE}" pid="41" name="Freq of Use0">
    <vt:lpwstr>Daily</vt:lpwstr>
  </property>
  <property fmtid="{D5CDD505-2E9C-101B-9397-08002B2CF9AE}" pid="42" name="Macro Process">
    <vt:lpwstr>6</vt:lpwstr>
  </property>
  <property fmtid="{D5CDD505-2E9C-101B-9397-08002B2CF9AE}" pid="43" name="Review Period">
    <vt:lpwstr>Select review period from drop down box</vt:lpwstr>
  </property>
  <property fmtid="{D5CDD505-2E9C-101B-9397-08002B2CF9AE}" pid="44" name="BusinessFunctionL3">
    <vt:lpwstr>26;#Operational Procedures|17eec706-501d-4336-b42a-de82868cc3fb</vt:lpwstr>
  </property>
  <property fmtid="{D5CDD505-2E9C-101B-9397-08002B2CF9AE}" pid="45" name="SecurityClassification0">
    <vt:lpwstr/>
  </property>
  <property fmtid="{D5CDD505-2E9C-101B-9397-08002B2CF9AE}" pid="46" name="Document Audience0">
    <vt:lpwstr/>
  </property>
  <property fmtid="{D5CDD505-2E9C-101B-9397-08002B2CF9AE}" pid="47" name="Version Status">
    <vt:lpwstr>Being Reviewed</vt:lpwstr>
  </property>
  <property fmtid="{D5CDD505-2E9C-101B-9397-08002B2CF9AE}" pid="48" name="Doc_Title">
    <vt:lpwstr>ENTER INFORMATION IN METADATA FIELDS ON LAST PAGE</vt:lpwstr>
  </property>
  <property fmtid="{D5CDD505-2E9C-101B-9397-08002B2CF9AE}" pid="49" name="Risk Classification">
    <vt:lpwstr>Select from Drop down Box</vt:lpwstr>
  </property>
  <property fmtid="{D5CDD505-2E9C-101B-9397-08002B2CF9AE}" pid="50" name="Tech Review Required">
    <vt:lpwstr>Select from drop down box</vt:lpwstr>
  </property>
  <property fmtid="{D5CDD505-2E9C-101B-9397-08002B2CF9AE}" pid="51" name="Internet">
    <vt:lpwstr>No</vt:lpwstr>
  </property>
  <property fmtid="{D5CDD505-2E9C-101B-9397-08002B2CF9AE}" pid="52" name="EmBCC">
    <vt:lpwstr/>
  </property>
  <property fmtid="{D5CDD505-2E9C-101B-9397-08002B2CF9AE}" pid="53" name="EmID">
    <vt:lpwstr/>
  </property>
  <property fmtid="{D5CDD505-2E9C-101B-9397-08002B2CF9AE}" pid="54" name="Order">
    <vt:r8>36500</vt:r8>
  </property>
  <property fmtid="{D5CDD505-2E9C-101B-9397-08002B2CF9AE}" pid="55" name="Risk Severity0">
    <vt:lpwstr>Moderate</vt:lpwstr>
  </property>
  <property fmtid="{D5CDD505-2E9C-101B-9397-08002B2CF9AE}" pid="56" name="Hardcopy Location">
    <vt:lpwstr/>
  </property>
  <property fmtid="{D5CDD505-2E9C-101B-9397-08002B2CF9AE}" pid="57" name="DocumentDescription0">
    <vt:lpwstr/>
  </property>
  <property fmtid="{D5CDD505-2E9C-101B-9397-08002B2CF9AE}" pid="58" name="EmSubject">
    <vt:lpwstr/>
  </property>
  <property fmtid="{D5CDD505-2E9C-101B-9397-08002B2CF9AE}" pid="59" name="SecurityClassification">
    <vt:lpwstr/>
  </property>
  <property fmtid="{D5CDD505-2E9C-101B-9397-08002B2CF9AE}" pid="60" name="DLCPolicyLabelLock">
    <vt:lpwstr/>
  </property>
  <property fmtid="{D5CDD505-2E9C-101B-9397-08002B2CF9AE}" pid="61" name="Doc_Type">
    <vt:lpwstr>Select from drop down box   </vt:lpwstr>
  </property>
  <property fmtid="{D5CDD505-2E9C-101B-9397-08002B2CF9AE}" pid="62" name="EmFromName">
    <vt:lpwstr/>
  </property>
  <property fmtid="{D5CDD505-2E9C-101B-9397-08002B2CF9AE}" pid="63" name="EmTo">
    <vt:lpwstr/>
  </property>
  <property fmtid="{D5CDD505-2E9C-101B-9397-08002B2CF9AE}" pid="64" name="Owner">
    <vt:lpwstr>14</vt:lpwstr>
  </property>
  <property fmtid="{D5CDD505-2E9C-101B-9397-08002B2CF9AE}" pid="65" name="BusinessFunctionL1">
    <vt:lpwstr>24;#Operations|025b4e1b-c903-4ff6-b036-c0440968b3eb</vt:lpwstr>
  </property>
  <property fmtid="{D5CDD505-2E9C-101B-9397-08002B2CF9AE}" pid="66" name="Sub Process">
    <vt:lpwstr>Not Used</vt:lpwstr>
  </property>
  <property fmtid="{D5CDD505-2E9C-101B-9397-08002B2CF9AE}" pid="67" name="DLCPolicyLabelClientValue">
    <vt:lpwstr/>
  </property>
  <property fmtid="{D5CDD505-2E9C-101B-9397-08002B2CF9AE}" pid="68" name="Secondary Approver0">
    <vt:lpwstr/>
  </property>
  <property fmtid="{D5CDD505-2E9C-101B-9397-08002B2CF9AE}" pid="69" name="Process">
    <vt:lpwstr/>
  </property>
  <property fmtid="{D5CDD505-2E9C-101B-9397-08002B2CF9AE}" pid="70" name="IssuedVersion">
    <vt:r8>3</vt:r8>
  </property>
  <property fmtid="{D5CDD505-2E9C-101B-9397-08002B2CF9AE}" pid="71" name="Macro Process1">
    <vt:lpwstr>Engineering Assessment (EA)</vt:lpwstr>
  </property>
  <property fmtid="{D5CDD505-2E9C-101B-9397-08002B2CF9AE}" pid="72" name="Doc Type">
    <vt:lpwstr>Doc Template</vt:lpwstr>
  </property>
  <property fmtid="{D5CDD505-2E9C-101B-9397-08002B2CF9AE}" pid="73" name="Freq of Use">
    <vt:lpwstr>Six Monthly</vt:lpwstr>
  </property>
  <property fmtid="{D5CDD505-2E9C-101B-9397-08002B2CF9AE}" pid="74" name="calcVersionStatus">
    <vt:lpwstr>Issued</vt:lpwstr>
  </property>
  <property fmtid="{D5CDD505-2E9C-101B-9397-08002B2CF9AE}" pid="75" name="WFStart">
    <vt:lpwstr>Yes</vt:lpwstr>
  </property>
  <property fmtid="{D5CDD505-2E9C-101B-9397-08002B2CF9AE}" pid="76" name="Risk Severity">
    <vt:lpwstr>Moderate</vt:lpwstr>
  </property>
  <property fmtid="{D5CDD505-2E9C-101B-9397-08002B2CF9AE}" pid="77" name="CalcApprover">
    <vt:lpwstr>SO Power Systems Group Manager</vt:lpwstr>
  </property>
  <property fmtid="{D5CDD505-2E9C-101B-9397-08002B2CF9AE}" pid="78" name="CRE Modified">
    <vt:bool>false</vt:bool>
  </property>
  <property fmtid="{D5CDD505-2E9C-101B-9397-08002B2CF9AE}" pid="79" name="Version Staus">
    <vt:lpwstr>Issued</vt:lpwstr>
  </property>
  <property fmtid="{D5CDD505-2E9C-101B-9397-08002B2CF9AE}" pid="80" name="Peer Reviewer">
    <vt:lpwstr/>
  </property>
  <property fmtid="{D5CDD505-2E9C-101B-9397-08002B2CF9AE}" pid="81" name="Document Updater">
    <vt:lpwstr>39;#Kevin Wronski</vt:lpwstr>
  </property>
  <property fmtid="{D5CDD505-2E9C-101B-9397-08002B2CF9AE}" pid="82" name="Publish on web">
    <vt:bool>true</vt:bool>
  </property>
  <property fmtid="{D5CDD505-2E9C-101B-9397-08002B2CF9AE}" pid="83" name="Process Category">
    <vt:lpwstr>3;#</vt:lpwstr>
  </property>
  <property fmtid="{D5CDD505-2E9C-101B-9397-08002B2CF9AE}" pid="84" name="TimeReqdforReview">
    <vt:r8>14</vt:r8>
  </property>
  <property fmtid="{D5CDD505-2E9C-101B-9397-08002B2CF9AE}" pid="85" name="Document Audience">
    <vt:lpwstr>6;#</vt:lpwstr>
  </property>
</Properties>
</file>